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04DB" w14:textId="45A6D74D" w:rsidR="00DE2388" w:rsidRPr="00DE2388" w:rsidRDefault="00DE2388" w:rsidP="00DE2388">
      <w:pPr>
        <w:jc w:val="center"/>
        <w:rPr>
          <w:u w:val="single"/>
        </w:rPr>
      </w:pPr>
      <w:r w:rsidRPr="00DE2388">
        <w:rPr>
          <w:u w:val="single"/>
        </w:rPr>
        <w:t xml:space="preserve">WSU/MAPE </w:t>
      </w:r>
      <w:r w:rsidR="001E5A41">
        <w:rPr>
          <w:u w:val="single"/>
        </w:rPr>
        <w:t xml:space="preserve">Quarterly </w:t>
      </w:r>
      <w:r w:rsidRPr="00DE2388">
        <w:rPr>
          <w:u w:val="single"/>
        </w:rPr>
        <w:t>Meet and Confer</w:t>
      </w:r>
    </w:p>
    <w:p w14:paraId="7D291798" w14:textId="749C74D1" w:rsidR="00BD665F" w:rsidRDefault="00DE2388" w:rsidP="00DE2388">
      <w:pPr>
        <w:jc w:val="center"/>
      </w:pPr>
      <w:r>
        <w:t>September 8, 2020 @ 2:00pm</w:t>
      </w:r>
    </w:p>
    <w:p w14:paraId="0C3F41B8" w14:textId="2C8034D5" w:rsidR="00DE2388" w:rsidRDefault="00DE2388" w:rsidP="00DE2388">
      <w:pPr>
        <w:jc w:val="center"/>
      </w:pPr>
      <w:r>
        <w:t>Via ZOOM</w:t>
      </w:r>
    </w:p>
    <w:p w14:paraId="4D779643" w14:textId="7FCC5BBB" w:rsidR="00DE2388" w:rsidRDefault="00DE2388"/>
    <w:p w14:paraId="5DE81B81" w14:textId="01CA4632" w:rsidR="00DE2388" w:rsidRDefault="00DE2388" w:rsidP="00DE2388">
      <w:pPr>
        <w:pStyle w:val="ListParagraph"/>
        <w:numPr>
          <w:ilvl w:val="0"/>
          <w:numId w:val="1"/>
        </w:numPr>
      </w:pPr>
      <w:r w:rsidRPr="001E5A41">
        <w:rPr>
          <w:u w:val="single"/>
        </w:rPr>
        <w:t>COVID update:</w:t>
      </w:r>
      <w:r>
        <w:t xml:space="preserve">  MAPE asked for a general update on COVID issues on campus this fall.  A few things specific they asked to be addressed included</w:t>
      </w:r>
      <w:r w:rsidR="00B26161">
        <w:t>:</w:t>
      </w:r>
    </w:p>
    <w:p w14:paraId="6A4882ED" w14:textId="770A36CF" w:rsidR="00DE2388" w:rsidRDefault="00DE2388" w:rsidP="00DE2388">
      <w:pPr>
        <w:pStyle w:val="ListParagraph"/>
        <w:numPr>
          <w:ilvl w:val="1"/>
          <w:numId w:val="1"/>
        </w:numPr>
      </w:pPr>
      <w:r>
        <w:t xml:space="preserve">The disconnect between the Assessment </w:t>
      </w:r>
      <w:r w:rsidR="00B26161">
        <w:t xml:space="preserve">tool </w:t>
      </w:r>
      <w:r>
        <w:t>employees/students take each morning and what supervisors tell you to do (report to work/</w:t>
      </w:r>
      <w:proofErr w:type="gramStart"/>
      <w:r>
        <w:t>don’t</w:t>
      </w:r>
      <w:proofErr w:type="gramEnd"/>
      <w:r>
        <w:t xml:space="preserve"> report to work).</w:t>
      </w:r>
      <w:r w:rsidR="00B26161">
        <w:t xml:space="preserve">  Lori Reed said the default is to always call your supervisor when you get the “red” screen for the assessment tool.  It does not necessarily mean you are not coming to campus, rather your situation needs to be evaluated further.</w:t>
      </w:r>
      <w:r w:rsidR="003E049F">
        <w:t xml:space="preserve">  You can also call your health care provider or the Ask a Nurse </w:t>
      </w:r>
      <w:proofErr w:type="spellStart"/>
      <w:proofErr w:type="gramStart"/>
      <w:r w:rsidR="003E049F">
        <w:t>line.The</w:t>
      </w:r>
      <w:proofErr w:type="spellEnd"/>
      <w:proofErr w:type="gramEnd"/>
      <w:r w:rsidR="003E049F">
        <w:t xml:space="preserve"> system office is tracking the ‘red’ screens</w:t>
      </w:r>
    </w:p>
    <w:p w14:paraId="49DA7A78" w14:textId="3B78ADA6" w:rsidR="00DE2388" w:rsidRDefault="00DE2388" w:rsidP="00DE2388">
      <w:pPr>
        <w:pStyle w:val="ListParagraph"/>
        <w:numPr>
          <w:ilvl w:val="1"/>
          <w:numId w:val="1"/>
        </w:numPr>
      </w:pPr>
      <w:r>
        <w:t>Can the WSU Dashboard be updated more than once a week?</w:t>
      </w:r>
      <w:r w:rsidR="00B26161">
        <w:t xml:space="preserve">  WSU is using data from 4 sources (Winona Health, MN Dept of Health, Local Dept of </w:t>
      </w:r>
      <w:proofErr w:type="gramStart"/>
      <w:r w:rsidR="00B26161">
        <w:t>Health</w:t>
      </w:r>
      <w:proofErr w:type="gramEnd"/>
      <w:r w:rsidR="00B26161">
        <w:t xml:space="preserve"> and the self-report tool).  There is a lot of work involved in matching up these reports and making sure one person is not counted more than once.  Once a week is all we have capacity for.</w:t>
      </w:r>
    </w:p>
    <w:p w14:paraId="454F7A12" w14:textId="1CCFF7F3" w:rsidR="00DE2388" w:rsidRDefault="00DE2388" w:rsidP="00DE2388">
      <w:pPr>
        <w:pStyle w:val="ListParagraph"/>
        <w:numPr>
          <w:ilvl w:val="1"/>
          <w:numId w:val="1"/>
        </w:numPr>
      </w:pPr>
      <w:r>
        <w:t>Will the system office Dashboard (coming Sept 11) be the same as the one WSU currently uses?</w:t>
      </w:r>
      <w:r w:rsidR="00B26161">
        <w:t xml:space="preserve">  Yes, it looks like the system office dashboard is more robust and will have more information than the WSU dashboard does currently.  You will be able to see other campuses and a system total.</w:t>
      </w:r>
    </w:p>
    <w:p w14:paraId="659B2CF5" w14:textId="78D74DFD" w:rsidR="00DE2388" w:rsidRDefault="00DE2388" w:rsidP="00DE2388">
      <w:pPr>
        <w:pStyle w:val="ListParagraph"/>
        <w:numPr>
          <w:ilvl w:val="1"/>
          <w:numId w:val="1"/>
        </w:numPr>
      </w:pPr>
      <w:r>
        <w:t>How are we doing compared to others?</w:t>
      </w:r>
      <w:r w:rsidR="00B26161">
        <w:t xml:space="preserve">  We are average to a bit above the number of cases.  Winona County until August had abnormally low cases, so the shift to more cases is looking perhaps more dramatic because of this.</w:t>
      </w:r>
    </w:p>
    <w:p w14:paraId="064F5CD5" w14:textId="21BFB33F" w:rsidR="00DE2388" w:rsidRDefault="00DE2388" w:rsidP="00DE2388">
      <w:pPr>
        <w:pStyle w:val="ListParagraph"/>
        <w:numPr>
          <w:ilvl w:val="1"/>
          <w:numId w:val="1"/>
        </w:numPr>
      </w:pPr>
      <w:r>
        <w:t xml:space="preserve">Can the President address the email that went out this morning concerning the </w:t>
      </w:r>
      <w:proofErr w:type="gramStart"/>
      <w:r>
        <w:t>14 day</w:t>
      </w:r>
      <w:proofErr w:type="gramEnd"/>
      <w:r>
        <w:t xml:space="preserve"> quarantine</w:t>
      </w:r>
      <w:r w:rsidR="003E049F">
        <w:t xml:space="preserve">?  Yes, the cabinet decided we wanted to be more cautious so that we </w:t>
      </w:r>
      <w:proofErr w:type="gramStart"/>
      <w:r w:rsidR="003E049F">
        <w:t>didn’t</w:t>
      </w:r>
      <w:proofErr w:type="gramEnd"/>
      <w:r w:rsidR="003E049F">
        <w:t xml:space="preserve"> reach the Orange level.  Our number changed over the weekend because the system office late on Thursday changed how we were counting cases.  This caused our number to go up.  Most students do not know they are positive (asymptomatic) and are spreading the virus.  If we ask for a </w:t>
      </w:r>
      <w:proofErr w:type="gramStart"/>
      <w:r w:rsidR="003E049F">
        <w:t>14 day</w:t>
      </w:r>
      <w:proofErr w:type="gramEnd"/>
      <w:r w:rsidR="003E049F">
        <w:t xml:space="preserve"> quarantine, that should slow the spread.</w:t>
      </w:r>
    </w:p>
    <w:p w14:paraId="3DFEF118" w14:textId="1E90AC98" w:rsidR="00264C97" w:rsidRDefault="00264C97" w:rsidP="00DE2388">
      <w:pPr>
        <w:pStyle w:val="ListParagraph"/>
        <w:numPr>
          <w:ilvl w:val="1"/>
          <w:numId w:val="1"/>
        </w:numPr>
      </w:pPr>
      <w:r>
        <w:t>Who is paying for the student tests in the dorms that were mentioned earlier?</w:t>
      </w:r>
      <w:r w:rsidR="003E049F">
        <w:t xml:space="preserve">  We have a </w:t>
      </w:r>
      <w:proofErr w:type="gramStart"/>
      <w:r w:rsidR="003E049F">
        <w:t>six figure</w:t>
      </w:r>
      <w:proofErr w:type="gramEnd"/>
      <w:r w:rsidR="003E049F">
        <w:t xml:space="preserve"> contract with Winona Health.  We will bill the </w:t>
      </w:r>
      <w:proofErr w:type="gramStart"/>
      <w:r w:rsidR="003E049F">
        <w:t>students</w:t>
      </w:r>
      <w:proofErr w:type="gramEnd"/>
      <w:r w:rsidR="003E049F">
        <w:t xml:space="preserve"> insurance, but if they don’t cover it, WSU will pick up the cost.</w:t>
      </w:r>
    </w:p>
    <w:p w14:paraId="141E74D3" w14:textId="77777777" w:rsidR="00DE2388" w:rsidRDefault="00DE2388" w:rsidP="00DE2388">
      <w:pPr>
        <w:pStyle w:val="ListParagraph"/>
        <w:ind w:left="1440"/>
      </w:pPr>
    </w:p>
    <w:p w14:paraId="4AC414DB" w14:textId="45DECFB1" w:rsidR="00DE2388" w:rsidRDefault="00DE2388" w:rsidP="00DE2388">
      <w:pPr>
        <w:pStyle w:val="ListParagraph"/>
        <w:numPr>
          <w:ilvl w:val="0"/>
          <w:numId w:val="1"/>
        </w:numPr>
      </w:pPr>
      <w:r w:rsidRPr="001E5A41">
        <w:rPr>
          <w:u w:val="single"/>
        </w:rPr>
        <w:t>Travel:</w:t>
      </w:r>
      <w:r>
        <w:t xml:space="preserve">  Administration addressed that the system-wide travel ban has been eased a bit.  Air travel is still NOT allowed, however ground travel to ND, SD, IA, </w:t>
      </w:r>
      <w:proofErr w:type="gramStart"/>
      <w:r>
        <w:t>WI</w:t>
      </w:r>
      <w:proofErr w:type="gramEnd"/>
      <w:r>
        <w:t xml:space="preserve"> and IL is now being allowed with President’s approval.</w:t>
      </w:r>
    </w:p>
    <w:p w14:paraId="0FD2A161" w14:textId="310BAD7B" w:rsidR="00DE2388" w:rsidRDefault="00DE2388" w:rsidP="00DE2388">
      <w:pPr>
        <w:pStyle w:val="ListParagraph"/>
        <w:numPr>
          <w:ilvl w:val="0"/>
          <w:numId w:val="1"/>
        </w:numPr>
      </w:pPr>
      <w:r w:rsidRPr="001E5A41">
        <w:rPr>
          <w:u w:val="single"/>
        </w:rPr>
        <w:t>Facilities update</w:t>
      </w:r>
      <w:r w:rsidR="003E049F" w:rsidRPr="001E5A41">
        <w:rPr>
          <w:u w:val="single"/>
        </w:rPr>
        <w:t>:</w:t>
      </w:r>
      <w:r w:rsidR="003E049F">
        <w:t xml:space="preserve">  Over the summer, the </w:t>
      </w:r>
      <w:proofErr w:type="spellStart"/>
      <w:r w:rsidR="003E049F">
        <w:t>Krysko</w:t>
      </w:r>
      <w:proofErr w:type="spellEnd"/>
      <w:r w:rsidR="003E049F">
        <w:t xml:space="preserve"> remodel was completed.  The Rochester Broadway project is not yet complete.  Nursing plans to move in during October.  The Laird-Norton threshold project to make the building more accessible (ADA improvements) was completed.</w:t>
      </w:r>
    </w:p>
    <w:p w14:paraId="35B20016" w14:textId="53B5226A" w:rsidR="00DE2388" w:rsidRDefault="00264C97" w:rsidP="00DE2388">
      <w:pPr>
        <w:pStyle w:val="ListParagraph"/>
        <w:numPr>
          <w:ilvl w:val="0"/>
          <w:numId w:val="1"/>
        </w:numPr>
      </w:pPr>
      <w:r w:rsidRPr="001E5A41">
        <w:rPr>
          <w:u w:val="single"/>
        </w:rPr>
        <w:lastRenderedPageBreak/>
        <w:t>Budget</w:t>
      </w:r>
      <w:r w:rsidR="003E049F" w:rsidRPr="001E5A41">
        <w:rPr>
          <w:u w:val="single"/>
        </w:rPr>
        <w:t>:</w:t>
      </w:r>
      <w:r w:rsidR="003E049F">
        <w:t xml:space="preserve">  When 10-day numbers are finalized, the budget will be finalized.  We did NOT see a tremendous melt due to COVID—some </w:t>
      </w:r>
      <w:proofErr w:type="spellStart"/>
      <w:r w:rsidR="003E049F">
        <w:t>predicitions</w:t>
      </w:r>
      <w:proofErr w:type="spellEnd"/>
      <w:r w:rsidR="003E049F">
        <w:t xml:space="preserve"> had been we would lose 30%, and that did not happen.</w:t>
      </w:r>
      <w:r w:rsidR="00CE42D1">
        <w:t xml:space="preserve">  COVID has had a $7 million dollar impact on the campus.</w:t>
      </w:r>
    </w:p>
    <w:p w14:paraId="5FEB9C4E" w14:textId="61605A5B" w:rsidR="00264C97" w:rsidRDefault="00264C97" w:rsidP="00DE2388">
      <w:pPr>
        <w:pStyle w:val="ListParagraph"/>
        <w:numPr>
          <w:ilvl w:val="0"/>
          <w:numId w:val="1"/>
        </w:numPr>
      </w:pPr>
      <w:r w:rsidRPr="001E5A41">
        <w:rPr>
          <w:u w:val="single"/>
        </w:rPr>
        <w:t>Legislative update</w:t>
      </w:r>
      <w:r w:rsidR="003E049F" w:rsidRPr="001E5A41">
        <w:rPr>
          <w:u w:val="single"/>
        </w:rPr>
        <w:t>:</w:t>
      </w:r>
      <w:r w:rsidR="003E049F">
        <w:t xml:space="preserve">  The legislature continues to meet every 30 days due to the Governors Executive order.  So far, nothing significant for higher education has happened in these short sessions.</w:t>
      </w:r>
    </w:p>
    <w:p w14:paraId="750FA2DD" w14:textId="6777B77F" w:rsidR="00264C97" w:rsidRDefault="00264C97" w:rsidP="00DE2388">
      <w:pPr>
        <w:pStyle w:val="ListParagraph"/>
        <w:numPr>
          <w:ilvl w:val="0"/>
          <w:numId w:val="1"/>
        </w:numPr>
      </w:pPr>
      <w:r w:rsidRPr="001E5A41">
        <w:rPr>
          <w:u w:val="single"/>
        </w:rPr>
        <w:t>Enrollment</w:t>
      </w:r>
      <w:r w:rsidR="00544E6B" w:rsidRPr="001E5A41">
        <w:rPr>
          <w:u w:val="single"/>
        </w:rPr>
        <w:t>:</w:t>
      </w:r>
      <w:r w:rsidR="00544E6B">
        <w:t xml:space="preserve">  Denise explained that the </w:t>
      </w:r>
      <w:proofErr w:type="gramStart"/>
      <w:r w:rsidR="00544E6B">
        <w:t>10 day</w:t>
      </w:r>
      <w:proofErr w:type="gramEnd"/>
      <w:r w:rsidR="00544E6B">
        <w:t xml:space="preserve"> enrollment numbers will be coming out shortly, but here is a preview of what we will learn.  The current students at WSU are much like the students who have historically enrolled.  Their GPA average is 3.4, ACT score is 22, 67% from MN and 28% from WI, 32% of our transfers are from RCTC, and the most popular majors are Nursing, exercise Science, Biology, </w:t>
      </w:r>
      <w:proofErr w:type="spellStart"/>
      <w:r w:rsidR="00544E6B">
        <w:t>etc</w:t>
      </w:r>
      <w:proofErr w:type="spellEnd"/>
    </w:p>
    <w:p w14:paraId="309F6029" w14:textId="33489008" w:rsidR="00544E6B" w:rsidRDefault="00544E6B" w:rsidP="00DE2388">
      <w:pPr>
        <w:pStyle w:val="ListParagraph"/>
        <w:numPr>
          <w:ilvl w:val="0"/>
          <w:numId w:val="1"/>
        </w:numPr>
      </w:pPr>
      <w:r w:rsidRPr="001E5A41">
        <w:rPr>
          <w:u w:val="single"/>
        </w:rPr>
        <w:t>HR</w:t>
      </w:r>
      <w:r w:rsidR="001E5A41" w:rsidRPr="001E5A41">
        <w:rPr>
          <w:u w:val="single"/>
        </w:rPr>
        <w:t>:</w:t>
      </w:r>
      <w:r w:rsidR="001E5A41">
        <w:t xml:space="preserve">  </w:t>
      </w:r>
      <w:r>
        <w:t>A new federal law allows companies to defer SS withdrawals.  WSU will not participate</w:t>
      </w:r>
      <w:r w:rsidR="00CE42D1">
        <w:t>.  An email will be coming from HR today or tomorrow on that topic.</w:t>
      </w:r>
    </w:p>
    <w:p w14:paraId="53BAF7C9" w14:textId="404AF17E" w:rsidR="00CE42D1" w:rsidRDefault="00CE42D1" w:rsidP="00CE42D1">
      <w:r>
        <w:t>Adjourned at 3:00pm</w:t>
      </w:r>
    </w:p>
    <w:p w14:paraId="21F669B4" w14:textId="7B9A9DBC" w:rsidR="00CE42D1" w:rsidRDefault="00CE42D1" w:rsidP="00CE42D1">
      <w:r>
        <w:t>Kay Pedretti, Recording Secretary</w:t>
      </w:r>
    </w:p>
    <w:p w14:paraId="04F13591" w14:textId="77777777" w:rsidR="00DE2388" w:rsidRDefault="00DE2388" w:rsidP="00DE2388"/>
    <w:sectPr w:rsidR="00DE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402"/>
    <w:multiLevelType w:val="hybridMultilevel"/>
    <w:tmpl w:val="263E7B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88"/>
    <w:rsid w:val="001E5A41"/>
    <w:rsid w:val="00264C97"/>
    <w:rsid w:val="003E049F"/>
    <w:rsid w:val="00544E6B"/>
    <w:rsid w:val="00981AA5"/>
    <w:rsid w:val="00A523CE"/>
    <w:rsid w:val="00B26161"/>
    <w:rsid w:val="00BD665F"/>
    <w:rsid w:val="00CE42D1"/>
    <w:rsid w:val="00DE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9E59"/>
  <w15:chartTrackingRefBased/>
  <w15:docId w15:val="{A2693A4B-A8D9-4539-8BFE-F7D05B53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cp:lastPrinted>2020-09-10T11:46:00Z</cp:lastPrinted>
  <dcterms:created xsi:type="dcterms:W3CDTF">2020-09-14T13:49:00Z</dcterms:created>
  <dcterms:modified xsi:type="dcterms:W3CDTF">2020-09-14T13:49:00Z</dcterms:modified>
</cp:coreProperties>
</file>