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0" w:type="dxa"/>
        <w:tblInd w:w="2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7"/>
        <w:gridCol w:w="5993"/>
      </w:tblGrid>
      <w:tr w:rsidR="00CC1AB7" w:rsidRPr="007265F9" w14:paraId="07910791" w14:textId="77777777" w:rsidTr="00712386">
        <w:trPr>
          <w:trHeight w:hRule="exact" w:val="1988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14:paraId="73975C9A" w14:textId="77777777" w:rsidR="00CC1AB7" w:rsidRPr="007265F9" w:rsidRDefault="008C59ED" w:rsidP="001D3759">
            <w:r>
              <w:br/>
            </w:r>
            <w:r w:rsidR="00AC6D13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3564572" wp14:editId="79E1E0F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74850" cy="1124585"/>
                  <wp:effectExtent l="0" t="0" r="0" b="0"/>
                  <wp:wrapSquare wrapText="bothSides"/>
                  <wp:docPr id="3" name="Picture 1" descr="Description: _Pic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_Pic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124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14:paraId="10C884DF" w14:textId="77777777" w:rsidR="00CC1AB7" w:rsidRPr="007265F9" w:rsidRDefault="00CC1AB7" w:rsidP="00712386">
            <w:pPr>
              <w:spacing w:before="36" w:line="206" w:lineRule="auto"/>
              <w:ind w:right="1035"/>
              <w:jc w:val="center"/>
              <w:rPr>
                <w:rFonts w:ascii="Arial" w:hAnsi="Arial" w:cs="Arial"/>
                <w:b/>
                <w:bCs/>
                <w:spacing w:val="-8"/>
                <w:w w:val="105"/>
                <w:sz w:val="28"/>
                <w:szCs w:val="28"/>
              </w:rPr>
            </w:pPr>
            <w:r w:rsidRPr="007265F9">
              <w:rPr>
                <w:rFonts w:ascii="Arial" w:hAnsi="Arial" w:cs="Arial"/>
                <w:b/>
                <w:bCs/>
                <w:spacing w:val="-8"/>
                <w:w w:val="105"/>
                <w:sz w:val="28"/>
                <w:szCs w:val="28"/>
              </w:rPr>
              <w:t xml:space="preserve">          </w:t>
            </w:r>
          </w:p>
          <w:p w14:paraId="779E1B7A" w14:textId="77777777" w:rsidR="00CC1AB7" w:rsidRPr="007265F9" w:rsidRDefault="00CC1AB7" w:rsidP="00712386">
            <w:pPr>
              <w:spacing w:before="1440" w:line="213" w:lineRule="exact"/>
              <w:ind w:right="2205"/>
              <w:jc w:val="right"/>
              <w:rPr>
                <w:rFonts w:ascii="Arial" w:hAnsi="Arial" w:cs="Arial"/>
                <w:spacing w:val="-8"/>
                <w:w w:val="105"/>
                <w:sz w:val="28"/>
                <w:szCs w:val="28"/>
              </w:rPr>
            </w:pPr>
            <w:r w:rsidRPr="007265F9">
              <w:rPr>
                <w:rFonts w:ascii="Arial" w:hAnsi="Arial" w:cs="Arial"/>
                <w:spacing w:val="-8"/>
                <w:w w:val="105"/>
                <w:sz w:val="28"/>
                <w:szCs w:val="28"/>
              </w:rPr>
              <w:t xml:space="preserve">            </w:t>
            </w:r>
          </w:p>
        </w:tc>
      </w:tr>
    </w:tbl>
    <w:p w14:paraId="61DBFD0C" w14:textId="77777777" w:rsidR="00CC1AB7" w:rsidRDefault="00CC1AB7" w:rsidP="00CC1AB7">
      <w:pPr>
        <w:spacing w:line="206" w:lineRule="auto"/>
        <w:jc w:val="both"/>
        <w:rPr>
          <w:rFonts w:ascii="Georgia" w:hAnsi="Georgia" w:cs="Arial"/>
          <w:b/>
          <w:bCs/>
          <w:spacing w:val="-8"/>
          <w:w w:val="105"/>
          <w:u w:val="single"/>
        </w:rPr>
      </w:pPr>
    </w:p>
    <w:p w14:paraId="4F87981D" w14:textId="77777777" w:rsidR="003464B5" w:rsidRDefault="003464B5" w:rsidP="00CC1AB7">
      <w:pPr>
        <w:spacing w:line="276" w:lineRule="auto"/>
        <w:jc w:val="both"/>
        <w:rPr>
          <w:rFonts w:ascii="Georgia" w:hAnsi="Georgia" w:cs="Arial"/>
          <w:b/>
          <w:bCs/>
          <w:spacing w:val="-8"/>
          <w:w w:val="105"/>
          <w:sz w:val="28"/>
          <w:szCs w:val="28"/>
        </w:rPr>
      </w:pPr>
    </w:p>
    <w:p w14:paraId="1FE379D0" w14:textId="77777777" w:rsidR="00CC1AB7" w:rsidRDefault="00012559" w:rsidP="00FA5889">
      <w:pPr>
        <w:contextualSpacing/>
        <w:jc w:val="both"/>
        <w:rPr>
          <w:rFonts w:ascii="Georgia" w:hAnsi="Georgia" w:cs="Arial"/>
          <w:w w:val="105"/>
        </w:rPr>
      </w:pPr>
      <w:r>
        <w:rPr>
          <w:rFonts w:ascii="Georgia" w:hAnsi="Georgia" w:cs="Arial"/>
          <w:b/>
          <w:bCs/>
          <w:spacing w:val="-8"/>
          <w:w w:val="105"/>
          <w:sz w:val="28"/>
          <w:szCs w:val="28"/>
        </w:rPr>
        <w:t xml:space="preserve">Regional </w:t>
      </w:r>
      <w:r w:rsidR="00AA2AC1">
        <w:rPr>
          <w:rFonts w:ascii="Georgia" w:hAnsi="Georgia" w:cs="Arial"/>
          <w:b/>
          <w:bCs/>
          <w:spacing w:val="-8"/>
          <w:w w:val="105"/>
          <w:sz w:val="28"/>
          <w:szCs w:val="28"/>
        </w:rPr>
        <w:t xml:space="preserve">Chief Steward </w:t>
      </w:r>
      <w:r w:rsidR="00CC1AB7">
        <w:rPr>
          <w:rFonts w:ascii="Georgia" w:hAnsi="Georgia" w:cs="Arial"/>
          <w:b/>
          <w:bCs/>
          <w:spacing w:val="-8"/>
          <w:w w:val="105"/>
          <w:sz w:val="28"/>
          <w:szCs w:val="28"/>
        </w:rPr>
        <w:t>Election</w:t>
      </w:r>
      <w:r w:rsidR="004D67A6">
        <w:rPr>
          <w:rFonts w:ascii="Georgia" w:hAnsi="Georgia" w:cs="Arial"/>
          <w:b/>
          <w:bCs/>
          <w:spacing w:val="-8"/>
          <w:w w:val="105"/>
          <w:sz w:val="28"/>
          <w:szCs w:val="28"/>
        </w:rPr>
        <w:t>s</w:t>
      </w:r>
      <w:r w:rsidR="00CC1AB7">
        <w:rPr>
          <w:rFonts w:ascii="Georgia" w:hAnsi="Georgia" w:cs="Arial"/>
          <w:b/>
          <w:bCs/>
          <w:spacing w:val="-8"/>
          <w:w w:val="105"/>
          <w:sz w:val="28"/>
          <w:szCs w:val="28"/>
        </w:rPr>
        <w:t xml:space="preserve"> Policy</w:t>
      </w:r>
    </w:p>
    <w:p w14:paraId="74C4DBE7" w14:textId="77777777" w:rsidR="00A83897" w:rsidRDefault="00A83897" w:rsidP="00FA5889">
      <w:pPr>
        <w:contextualSpacing/>
        <w:jc w:val="both"/>
        <w:rPr>
          <w:rFonts w:ascii="Georgia" w:hAnsi="Georgia" w:cs="Arial"/>
          <w:b/>
          <w:w w:val="105"/>
        </w:rPr>
      </w:pPr>
    </w:p>
    <w:p w14:paraId="3F3527BA" w14:textId="77777777" w:rsidR="00CC1AB7" w:rsidRPr="001D3759" w:rsidRDefault="00CC1AB7" w:rsidP="00FA5889">
      <w:pPr>
        <w:contextualSpacing/>
        <w:jc w:val="both"/>
        <w:rPr>
          <w:rFonts w:ascii="Georgia" w:hAnsi="Georgia" w:cs="Arial"/>
          <w:w w:val="105"/>
        </w:rPr>
      </w:pPr>
      <w:r>
        <w:rPr>
          <w:rFonts w:ascii="Georgia" w:hAnsi="Georgia" w:cs="Arial"/>
          <w:b/>
          <w:w w:val="105"/>
        </w:rPr>
        <w:t xml:space="preserve">Original </w:t>
      </w:r>
      <w:r w:rsidR="00026959">
        <w:rPr>
          <w:rFonts w:ascii="Georgia" w:hAnsi="Georgia" w:cs="Arial"/>
          <w:b/>
          <w:w w:val="105"/>
        </w:rPr>
        <w:t xml:space="preserve">Policy </w:t>
      </w:r>
      <w:r>
        <w:rPr>
          <w:rFonts w:ascii="Georgia" w:hAnsi="Georgia" w:cs="Arial"/>
          <w:b/>
          <w:w w:val="105"/>
        </w:rPr>
        <w:t>Approval Date</w:t>
      </w:r>
      <w:r w:rsidR="00026959">
        <w:rPr>
          <w:rFonts w:ascii="Georgia" w:hAnsi="Georgia" w:cs="Arial"/>
          <w:b/>
          <w:w w:val="105"/>
        </w:rPr>
        <w:t xml:space="preserve">: </w:t>
      </w:r>
      <w:r w:rsidR="001D3759" w:rsidRPr="001D3759">
        <w:rPr>
          <w:rFonts w:ascii="Georgia" w:hAnsi="Georgia" w:cs="Arial"/>
          <w:w w:val="105"/>
        </w:rPr>
        <w:t>11/21/2014</w:t>
      </w:r>
    </w:p>
    <w:p w14:paraId="7541D951" w14:textId="22C49002" w:rsidR="00AA2AC1" w:rsidRPr="00FA5889" w:rsidRDefault="008C59ED" w:rsidP="00FA5889">
      <w:pPr>
        <w:contextualSpacing/>
        <w:jc w:val="both"/>
        <w:rPr>
          <w:rFonts w:ascii="Georgia" w:hAnsi="Georgia" w:cs="Arial"/>
          <w:bCs/>
          <w:w w:val="105"/>
        </w:rPr>
      </w:pPr>
      <w:r w:rsidRPr="008C59ED">
        <w:rPr>
          <w:rFonts w:ascii="Georgia" w:hAnsi="Georgia" w:cs="Arial"/>
          <w:b/>
          <w:w w:val="105"/>
        </w:rPr>
        <w:t xml:space="preserve">Board of Directors Revision Date: </w:t>
      </w:r>
      <w:r w:rsidR="00FA5889" w:rsidRPr="00FA5889">
        <w:rPr>
          <w:rFonts w:ascii="Georgia" w:hAnsi="Georgia" w:cs="Arial"/>
          <w:bCs/>
          <w:w w:val="105"/>
        </w:rPr>
        <w:t>8/16/2019</w:t>
      </w:r>
      <w:r w:rsidR="00AC6D13">
        <w:rPr>
          <w:rFonts w:ascii="Georgia" w:hAnsi="Georgia" w:cs="Arial"/>
          <w:bCs/>
          <w:w w:val="105"/>
        </w:rPr>
        <w:t>, 3/15/2024</w:t>
      </w:r>
    </w:p>
    <w:p w14:paraId="7A3AF4F4" w14:textId="77777777" w:rsidR="00A83897" w:rsidRDefault="00A83897" w:rsidP="00FA5889">
      <w:pPr>
        <w:contextualSpacing/>
        <w:rPr>
          <w:rFonts w:ascii="Georgia" w:hAnsi="Georgia"/>
          <w:b/>
          <w:bCs/>
          <w:spacing w:val="-6"/>
          <w:w w:val="105"/>
        </w:rPr>
      </w:pPr>
    </w:p>
    <w:p w14:paraId="42D430A6" w14:textId="77777777" w:rsidR="00CC1AB7" w:rsidRDefault="00CC1AB7" w:rsidP="00FA5889">
      <w:pPr>
        <w:contextualSpacing/>
        <w:rPr>
          <w:rFonts w:ascii="Georgia" w:hAnsi="Georgia" w:cs="Arial"/>
        </w:rPr>
      </w:pPr>
      <w:r w:rsidRPr="007F68E7">
        <w:rPr>
          <w:rFonts w:ascii="Georgia" w:hAnsi="Georgia"/>
          <w:b/>
          <w:bCs/>
          <w:spacing w:val="-6"/>
          <w:w w:val="105"/>
        </w:rPr>
        <w:t>S</w:t>
      </w:r>
      <w:r>
        <w:rPr>
          <w:rFonts w:ascii="Georgia" w:hAnsi="Georgia"/>
          <w:b/>
          <w:bCs/>
          <w:spacing w:val="-6"/>
          <w:w w:val="105"/>
        </w:rPr>
        <w:t xml:space="preserve">ummary: </w:t>
      </w:r>
      <w:r w:rsidR="00AA2AC1">
        <w:rPr>
          <w:rFonts w:ascii="Georgia" w:hAnsi="Georgia"/>
          <w:bCs/>
          <w:spacing w:val="-6"/>
          <w:w w:val="105"/>
        </w:rPr>
        <w:t>Describes</w:t>
      </w:r>
      <w:r w:rsidR="004D67A6">
        <w:rPr>
          <w:rFonts w:ascii="Georgia" w:hAnsi="Georgia"/>
          <w:bCs/>
          <w:spacing w:val="-6"/>
          <w:w w:val="105"/>
        </w:rPr>
        <w:t xml:space="preserve"> the</w:t>
      </w:r>
      <w:r w:rsidR="00AA2AC1">
        <w:rPr>
          <w:rFonts w:ascii="Georgia" w:hAnsi="Georgia"/>
          <w:bCs/>
          <w:spacing w:val="-6"/>
          <w:w w:val="105"/>
        </w:rPr>
        <w:t xml:space="preserve"> Regional Chief Steward Elect</w:t>
      </w:r>
      <w:r w:rsidR="00DC56D3">
        <w:rPr>
          <w:rFonts w:ascii="Georgia" w:hAnsi="Georgia"/>
          <w:bCs/>
          <w:spacing w:val="-6"/>
          <w:w w:val="105"/>
        </w:rPr>
        <w:t>ions</w:t>
      </w:r>
      <w:r w:rsidR="004D67A6">
        <w:rPr>
          <w:rFonts w:ascii="Georgia" w:hAnsi="Georgia"/>
          <w:bCs/>
          <w:spacing w:val="-6"/>
          <w:w w:val="105"/>
        </w:rPr>
        <w:t xml:space="preserve"> Process</w:t>
      </w:r>
      <w:r w:rsidR="00AA2AC1">
        <w:rPr>
          <w:rFonts w:ascii="Georgia" w:hAnsi="Georgia"/>
          <w:bCs/>
          <w:spacing w:val="-6"/>
          <w:w w:val="105"/>
        </w:rPr>
        <w:t>.</w:t>
      </w:r>
    </w:p>
    <w:p w14:paraId="615B1B75" w14:textId="77777777" w:rsidR="00A83897" w:rsidRDefault="00A83897" w:rsidP="00FA5889">
      <w:pPr>
        <w:widowControl/>
        <w:kinsoku/>
        <w:contextualSpacing/>
        <w:rPr>
          <w:rFonts w:ascii="Georgia" w:hAnsi="Georgia"/>
          <w:b/>
          <w:bCs/>
          <w:spacing w:val="-6"/>
          <w:w w:val="105"/>
        </w:rPr>
      </w:pPr>
    </w:p>
    <w:p w14:paraId="05B49575" w14:textId="77777777" w:rsidR="00AA2AC1" w:rsidRDefault="00AA2AC1" w:rsidP="00FA5889">
      <w:pPr>
        <w:contextualSpacing/>
        <w:jc w:val="both"/>
        <w:rPr>
          <w:rFonts w:ascii="Georgia" w:hAnsi="Georgia"/>
          <w:spacing w:val="-4"/>
          <w:w w:val="105"/>
        </w:rPr>
      </w:pPr>
    </w:p>
    <w:p w14:paraId="7BD6557C" w14:textId="77777777" w:rsidR="0032215C" w:rsidRDefault="00CC1AB7" w:rsidP="00FA5889">
      <w:pPr>
        <w:contextualSpacing/>
        <w:jc w:val="both"/>
        <w:rPr>
          <w:rFonts w:ascii="Georgia" w:hAnsi="Georgia"/>
          <w:b/>
          <w:bCs/>
          <w:spacing w:val="-6"/>
          <w:w w:val="105"/>
        </w:rPr>
      </w:pPr>
      <w:r>
        <w:rPr>
          <w:rFonts w:ascii="Georgia" w:hAnsi="Georgia"/>
          <w:b/>
          <w:bCs/>
          <w:spacing w:val="-6"/>
          <w:w w:val="105"/>
        </w:rPr>
        <w:t>Policy:</w:t>
      </w:r>
    </w:p>
    <w:p w14:paraId="689A67C9" w14:textId="77777777" w:rsidR="00DC56D3" w:rsidRDefault="00DC56D3" w:rsidP="00FA5889">
      <w:pPr>
        <w:contextualSpacing/>
        <w:jc w:val="both"/>
        <w:rPr>
          <w:rFonts w:ascii="Georgia" w:hAnsi="Georgia"/>
          <w:b/>
          <w:bCs/>
          <w:spacing w:val="-6"/>
          <w:w w:val="105"/>
        </w:rPr>
      </w:pPr>
    </w:p>
    <w:p w14:paraId="57188FF7" w14:textId="64DFC378" w:rsidR="00DC56D3" w:rsidRPr="00DC56D3" w:rsidRDefault="00AC6D13" w:rsidP="00FA5889">
      <w:pPr>
        <w:widowControl/>
        <w:numPr>
          <w:ilvl w:val="0"/>
          <w:numId w:val="17"/>
        </w:numPr>
        <w:kinsoku/>
        <w:contextualSpacing/>
      </w:pPr>
      <w:r>
        <w:t>Regional Steward Director</w:t>
      </w:r>
      <w:r w:rsidR="00DC56D3" w:rsidRPr="00DC56D3">
        <w:t xml:space="preserve"> Elections will be coordinated by </w:t>
      </w:r>
      <w:r w:rsidR="00E33991">
        <w:t>MAPE</w:t>
      </w:r>
      <w:r w:rsidR="007F1B2F">
        <w:t>’s</w:t>
      </w:r>
      <w:r w:rsidR="00E33991">
        <w:t xml:space="preserve"> </w:t>
      </w:r>
      <w:r w:rsidR="00DC56D3" w:rsidRPr="00DC56D3">
        <w:t>Statewide Vice President</w:t>
      </w:r>
    </w:p>
    <w:p w14:paraId="575BF62E" w14:textId="0D63E42C" w:rsidR="00FA5889" w:rsidRDefault="00AC6D13" w:rsidP="00FA5889">
      <w:pPr>
        <w:widowControl/>
        <w:numPr>
          <w:ilvl w:val="0"/>
          <w:numId w:val="17"/>
        </w:numPr>
        <w:kinsoku/>
        <w:contextualSpacing/>
      </w:pPr>
      <w:r>
        <w:t xml:space="preserve">Regional </w:t>
      </w:r>
      <w:r w:rsidR="00DC56D3" w:rsidRPr="00DC56D3">
        <w:t>Steward</w:t>
      </w:r>
      <w:r>
        <w:t xml:space="preserve"> Directors</w:t>
      </w:r>
      <w:r w:rsidR="00DC56D3" w:rsidRPr="00DC56D3">
        <w:t xml:space="preserve"> will be elected only by stewards from within the region.  Only those stewards that have been certified as completing Advanced Steward Training</w:t>
      </w:r>
      <w:r w:rsidR="007F1B2F">
        <w:t xml:space="preserve"> are eligible to be nominated.</w:t>
      </w:r>
      <w:r w:rsidR="00DC56D3" w:rsidRPr="00DC56D3">
        <w:t xml:space="preserve"> </w:t>
      </w:r>
    </w:p>
    <w:p w14:paraId="18643C80" w14:textId="7C7043B1" w:rsidR="00DC56D3" w:rsidRPr="00DC56D3" w:rsidRDefault="00AC6D13" w:rsidP="00FA5889">
      <w:pPr>
        <w:widowControl/>
        <w:numPr>
          <w:ilvl w:val="0"/>
          <w:numId w:val="17"/>
        </w:numPr>
        <w:kinsoku/>
        <w:contextualSpacing/>
      </w:pPr>
      <w:r>
        <w:t xml:space="preserve">Regional </w:t>
      </w:r>
      <w:r w:rsidR="00DC56D3" w:rsidRPr="00DC56D3">
        <w:t>Steward Elections will take place during the years where Local Officers are elected</w:t>
      </w:r>
      <w:r w:rsidR="003464B5">
        <w:t xml:space="preserve"> and shall follow the approved </w:t>
      </w:r>
      <w:r w:rsidR="007F1B2F">
        <w:t>timetable</w:t>
      </w:r>
      <w:r w:rsidR="003464B5">
        <w:t xml:space="preserve"> for </w:t>
      </w:r>
      <w:r w:rsidR="00A7590E">
        <w:t>elections for Local Officers</w:t>
      </w:r>
    </w:p>
    <w:p w14:paraId="123E09DB" w14:textId="661E86B5" w:rsidR="00DC56D3" w:rsidRPr="00DC56D3" w:rsidRDefault="00DC56D3" w:rsidP="00FA5889">
      <w:pPr>
        <w:widowControl/>
        <w:numPr>
          <w:ilvl w:val="0"/>
          <w:numId w:val="17"/>
        </w:numPr>
        <w:kinsoku/>
        <w:contextualSpacing/>
      </w:pPr>
      <w:r w:rsidRPr="00DC56D3">
        <w:t>Written notification</w:t>
      </w:r>
      <w:r w:rsidR="00A7590E">
        <w:t xml:space="preserve"> shall be sent </w:t>
      </w:r>
      <w:r w:rsidR="007F1B2F">
        <w:t xml:space="preserve">by MAPE’s Statewide Vice President </w:t>
      </w:r>
      <w:r w:rsidR="00A7590E">
        <w:t>prior to the opening of the nominating period to all stewards in regions that are open for elections.</w:t>
      </w:r>
      <w:r w:rsidRPr="00DC56D3">
        <w:t xml:space="preserve"> </w:t>
      </w:r>
    </w:p>
    <w:p w14:paraId="710CCE61" w14:textId="60305DF5" w:rsidR="00DC56D3" w:rsidRDefault="00DC56D3" w:rsidP="00FA5889">
      <w:pPr>
        <w:widowControl/>
        <w:numPr>
          <w:ilvl w:val="0"/>
          <w:numId w:val="17"/>
        </w:numPr>
        <w:kinsoku/>
        <w:ind w:right="432"/>
        <w:contextualSpacing/>
        <w:jc w:val="both"/>
      </w:pPr>
      <w:r w:rsidRPr="00DC56D3">
        <w:t>Should a regional vacancy occur</w:t>
      </w:r>
      <w:r w:rsidR="00EF5226">
        <w:t>;</w:t>
      </w:r>
      <w:r w:rsidRPr="00DC56D3">
        <w:t xml:space="preserve"> the </w:t>
      </w:r>
      <w:r w:rsidR="003464B5">
        <w:t xml:space="preserve">MAPE </w:t>
      </w:r>
      <w:r w:rsidRPr="00DC56D3">
        <w:t xml:space="preserve">Statewide Vice President will initiate the </w:t>
      </w:r>
      <w:r w:rsidR="00A7590E">
        <w:t xml:space="preserve">special </w:t>
      </w:r>
      <w:r w:rsidRPr="00DC56D3">
        <w:t xml:space="preserve">election process to fill the vacancy as soon as </w:t>
      </w:r>
      <w:r w:rsidR="00EF5226" w:rsidRPr="00DC56D3">
        <w:t>possible</w:t>
      </w:r>
      <w:r w:rsidR="00EF5226">
        <w:t>.</w:t>
      </w:r>
    </w:p>
    <w:sectPr w:rsidR="00DC56D3" w:rsidSect="001D375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6FDC" w14:textId="77777777" w:rsidR="00D17EF2" w:rsidRDefault="00D17EF2">
      <w:r>
        <w:separator/>
      </w:r>
    </w:p>
  </w:endnote>
  <w:endnote w:type="continuationSeparator" w:id="0">
    <w:p w14:paraId="37FF0B0B" w14:textId="77777777" w:rsidR="00D17EF2" w:rsidRDefault="00D1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184A" w14:textId="77777777" w:rsidR="00712386" w:rsidRDefault="00712386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DE76" w14:textId="77777777" w:rsidR="00712386" w:rsidRDefault="00712386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D099" w14:textId="77777777" w:rsidR="00D17EF2" w:rsidRDefault="00D17EF2">
      <w:r>
        <w:separator/>
      </w:r>
    </w:p>
  </w:footnote>
  <w:footnote w:type="continuationSeparator" w:id="0">
    <w:p w14:paraId="2F1FAA99" w14:textId="77777777" w:rsidR="00D17EF2" w:rsidRDefault="00D1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9A5"/>
    <w:multiLevelType w:val="hybridMultilevel"/>
    <w:tmpl w:val="3948F144"/>
    <w:lvl w:ilvl="0" w:tplc="04090015">
      <w:start w:val="1"/>
      <w:numFmt w:val="upperLetter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01AFB6C8"/>
    <w:multiLevelType w:val="singleLevel"/>
    <w:tmpl w:val="09DA1E33"/>
    <w:lvl w:ilvl="0">
      <w:numFmt w:val="bullet"/>
      <w:lvlText w:val="o"/>
      <w:lvlJc w:val="left"/>
      <w:pPr>
        <w:tabs>
          <w:tab w:val="num" w:pos="432"/>
        </w:tabs>
        <w:ind w:left="936"/>
      </w:pPr>
      <w:rPr>
        <w:rFonts w:ascii="Courier New" w:hAnsi="Courier New"/>
        <w:snapToGrid/>
        <w:spacing w:val="-4"/>
        <w:w w:val="110"/>
        <w:sz w:val="24"/>
      </w:rPr>
    </w:lvl>
  </w:abstractNum>
  <w:abstractNum w:abstractNumId="2" w15:restartNumberingAfterBreak="0">
    <w:nsid w:val="02BBA602"/>
    <w:multiLevelType w:val="singleLevel"/>
    <w:tmpl w:val="7B97877F"/>
    <w:lvl w:ilvl="0">
      <w:numFmt w:val="bullet"/>
      <w:lvlText w:val="·"/>
      <w:lvlJc w:val="left"/>
      <w:pPr>
        <w:tabs>
          <w:tab w:val="num" w:pos="432"/>
        </w:tabs>
        <w:ind w:left="576" w:hanging="432"/>
      </w:pPr>
      <w:rPr>
        <w:rFonts w:ascii="Symbol" w:hAnsi="Symbol"/>
        <w:snapToGrid/>
        <w:spacing w:val="-4"/>
        <w:sz w:val="24"/>
      </w:rPr>
    </w:lvl>
  </w:abstractNum>
  <w:abstractNum w:abstractNumId="3" w15:restartNumberingAfterBreak="0">
    <w:nsid w:val="04A566EE"/>
    <w:multiLevelType w:val="singleLevel"/>
    <w:tmpl w:val="59866497"/>
    <w:lvl w:ilvl="0">
      <w:numFmt w:val="bullet"/>
      <w:lvlText w:val="n"/>
      <w:lvlJc w:val="left"/>
      <w:pPr>
        <w:tabs>
          <w:tab w:val="num" w:pos="432"/>
        </w:tabs>
        <w:ind w:left="1800"/>
      </w:pPr>
      <w:rPr>
        <w:rFonts w:ascii="Wingdings" w:hAnsi="Wingdings"/>
        <w:snapToGrid/>
        <w:spacing w:val="-5"/>
        <w:w w:val="110"/>
        <w:sz w:val="24"/>
      </w:rPr>
    </w:lvl>
  </w:abstractNum>
  <w:abstractNum w:abstractNumId="4" w15:restartNumberingAfterBreak="0">
    <w:nsid w:val="0774165D"/>
    <w:multiLevelType w:val="hybridMultilevel"/>
    <w:tmpl w:val="75C8DA5A"/>
    <w:lvl w:ilvl="0" w:tplc="2BDC0492">
      <w:start w:val="3"/>
      <w:numFmt w:val="bullet"/>
      <w:lvlText w:val="-"/>
      <w:lvlJc w:val="left"/>
      <w:pPr>
        <w:ind w:left="30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08D16794"/>
    <w:multiLevelType w:val="hybridMultilevel"/>
    <w:tmpl w:val="3A24C37A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0BBC63A1"/>
    <w:multiLevelType w:val="hybridMultilevel"/>
    <w:tmpl w:val="69B00DC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E8F3FD4"/>
    <w:multiLevelType w:val="hybridMultilevel"/>
    <w:tmpl w:val="83AA821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48B75F9D"/>
    <w:multiLevelType w:val="hybridMultilevel"/>
    <w:tmpl w:val="3604AABA"/>
    <w:lvl w:ilvl="0" w:tplc="676AEB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8156034"/>
    <w:multiLevelType w:val="hybridMultilevel"/>
    <w:tmpl w:val="8AB4C794"/>
    <w:lvl w:ilvl="0" w:tplc="04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0" w15:restartNumberingAfterBreak="0">
    <w:nsid w:val="597C2CDD"/>
    <w:multiLevelType w:val="hybridMultilevel"/>
    <w:tmpl w:val="0F4881B2"/>
    <w:lvl w:ilvl="0" w:tplc="2BDC0492">
      <w:start w:val="3"/>
      <w:numFmt w:val="bullet"/>
      <w:lvlText w:val="-"/>
      <w:lvlJc w:val="left"/>
      <w:pPr>
        <w:ind w:left="30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5D8040AD"/>
    <w:multiLevelType w:val="hybridMultilevel"/>
    <w:tmpl w:val="CFC41630"/>
    <w:lvl w:ilvl="0" w:tplc="2BDC0492">
      <w:start w:val="3"/>
      <w:numFmt w:val="bullet"/>
      <w:lvlText w:val="-"/>
      <w:lvlJc w:val="left"/>
      <w:pPr>
        <w:ind w:left="30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6B073F4F"/>
    <w:multiLevelType w:val="hybridMultilevel"/>
    <w:tmpl w:val="D2DCEFDA"/>
    <w:lvl w:ilvl="0" w:tplc="2BDC0492">
      <w:start w:val="3"/>
      <w:numFmt w:val="bullet"/>
      <w:lvlText w:val="-"/>
      <w:lvlJc w:val="left"/>
      <w:pPr>
        <w:ind w:left="309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3" w15:restartNumberingAfterBreak="0">
    <w:nsid w:val="6E4762D0"/>
    <w:multiLevelType w:val="hybridMultilevel"/>
    <w:tmpl w:val="4DCE2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4837D6"/>
    <w:multiLevelType w:val="hybridMultilevel"/>
    <w:tmpl w:val="C79E6F3A"/>
    <w:lvl w:ilvl="0" w:tplc="2BDC0492">
      <w:start w:val="3"/>
      <w:numFmt w:val="bullet"/>
      <w:lvlText w:val="-"/>
      <w:lvlJc w:val="left"/>
      <w:pPr>
        <w:ind w:left="309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num w:numId="1" w16cid:durableId="1867282880">
    <w:abstractNumId w:val="2"/>
  </w:num>
  <w:num w:numId="2" w16cid:durableId="1479684136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92" w:hanging="432"/>
        </w:pPr>
        <w:rPr>
          <w:rFonts w:ascii="Symbol" w:hAnsi="Symbol"/>
          <w:snapToGrid/>
          <w:spacing w:val="-14"/>
          <w:w w:val="110"/>
          <w:sz w:val="24"/>
        </w:rPr>
      </w:lvl>
    </w:lvlOverride>
  </w:num>
  <w:num w:numId="3" w16cid:durableId="584534296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92" w:hanging="432"/>
        </w:pPr>
        <w:rPr>
          <w:rFonts w:ascii="Symbol" w:hAnsi="Symbol"/>
          <w:snapToGrid/>
          <w:spacing w:val="-8"/>
          <w:sz w:val="6"/>
        </w:rPr>
      </w:lvl>
    </w:lvlOverride>
  </w:num>
  <w:num w:numId="4" w16cid:durableId="94517448">
    <w:abstractNumId w:val="3"/>
  </w:num>
  <w:num w:numId="5" w16cid:durableId="1300645129">
    <w:abstractNumId w:val="1"/>
  </w:num>
  <w:num w:numId="6" w16cid:durableId="1863977754">
    <w:abstractNumId w:val="8"/>
  </w:num>
  <w:num w:numId="7" w16cid:durableId="1391923474">
    <w:abstractNumId w:val="6"/>
  </w:num>
  <w:num w:numId="8" w16cid:durableId="972128213">
    <w:abstractNumId w:val="0"/>
  </w:num>
  <w:num w:numId="9" w16cid:durableId="993872715">
    <w:abstractNumId w:val="9"/>
  </w:num>
  <w:num w:numId="10" w16cid:durableId="1584532098">
    <w:abstractNumId w:val="10"/>
  </w:num>
  <w:num w:numId="11" w16cid:durableId="173807377">
    <w:abstractNumId w:val="7"/>
  </w:num>
  <w:num w:numId="12" w16cid:durableId="817647863">
    <w:abstractNumId w:val="4"/>
  </w:num>
  <w:num w:numId="13" w16cid:durableId="953251789">
    <w:abstractNumId w:val="12"/>
  </w:num>
  <w:num w:numId="14" w16cid:durableId="683358092">
    <w:abstractNumId w:val="11"/>
  </w:num>
  <w:num w:numId="15" w16cid:durableId="1639144485">
    <w:abstractNumId w:val="14"/>
  </w:num>
  <w:num w:numId="16" w16cid:durableId="1331759640">
    <w:abstractNumId w:val="5"/>
  </w:num>
  <w:num w:numId="17" w16cid:durableId="8217728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B7"/>
    <w:rsid w:val="00012559"/>
    <w:rsid w:val="00026959"/>
    <w:rsid w:val="000820A4"/>
    <w:rsid w:val="000A7E9D"/>
    <w:rsid w:val="000E3ABD"/>
    <w:rsid w:val="00127EDF"/>
    <w:rsid w:val="00141CF3"/>
    <w:rsid w:val="00181569"/>
    <w:rsid w:val="001A2602"/>
    <w:rsid w:val="001D3759"/>
    <w:rsid w:val="002D7100"/>
    <w:rsid w:val="0032215C"/>
    <w:rsid w:val="003464B5"/>
    <w:rsid w:val="003E3416"/>
    <w:rsid w:val="004A48D2"/>
    <w:rsid w:val="004B763B"/>
    <w:rsid w:val="004D67A6"/>
    <w:rsid w:val="004E1AC8"/>
    <w:rsid w:val="004E6480"/>
    <w:rsid w:val="00512D06"/>
    <w:rsid w:val="00574B7E"/>
    <w:rsid w:val="005E0958"/>
    <w:rsid w:val="0068009A"/>
    <w:rsid w:val="006A74AC"/>
    <w:rsid w:val="006E10AD"/>
    <w:rsid w:val="00710407"/>
    <w:rsid w:val="00712386"/>
    <w:rsid w:val="007265F9"/>
    <w:rsid w:val="00747259"/>
    <w:rsid w:val="00770E83"/>
    <w:rsid w:val="00777E28"/>
    <w:rsid w:val="007A1993"/>
    <w:rsid w:val="007B7AB8"/>
    <w:rsid w:val="007D4F4D"/>
    <w:rsid w:val="007F1B2F"/>
    <w:rsid w:val="00825D84"/>
    <w:rsid w:val="008C59ED"/>
    <w:rsid w:val="00921F84"/>
    <w:rsid w:val="009E5372"/>
    <w:rsid w:val="009F263F"/>
    <w:rsid w:val="00A52890"/>
    <w:rsid w:val="00A7590E"/>
    <w:rsid w:val="00A83897"/>
    <w:rsid w:val="00AA2AC1"/>
    <w:rsid w:val="00AA563C"/>
    <w:rsid w:val="00AB64B6"/>
    <w:rsid w:val="00AC6D13"/>
    <w:rsid w:val="00B4178E"/>
    <w:rsid w:val="00BE2FF0"/>
    <w:rsid w:val="00C02EB7"/>
    <w:rsid w:val="00CA2EC1"/>
    <w:rsid w:val="00CB0DFC"/>
    <w:rsid w:val="00CC1AB7"/>
    <w:rsid w:val="00D1340C"/>
    <w:rsid w:val="00D17EF2"/>
    <w:rsid w:val="00D33226"/>
    <w:rsid w:val="00D47069"/>
    <w:rsid w:val="00D828DA"/>
    <w:rsid w:val="00D84FB8"/>
    <w:rsid w:val="00DC56D3"/>
    <w:rsid w:val="00E33991"/>
    <w:rsid w:val="00EF5226"/>
    <w:rsid w:val="00F33D2D"/>
    <w:rsid w:val="00F5139B"/>
    <w:rsid w:val="00F830FA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36F0CE"/>
  <w15:chartTrackingRefBased/>
  <w15:docId w15:val="{4543A9DE-94A1-45EF-BE6C-0B0F59F7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AB7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70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1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5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32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23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47254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84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39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8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291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47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489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39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Kolodziejski</dc:creator>
  <cp:keywords/>
  <cp:lastModifiedBy>Cynthia Isaacson</cp:lastModifiedBy>
  <cp:revision>2</cp:revision>
  <dcterms:created xsi:type="dcterms:W3CDTF">2024-03-18T14:59:00Z</dcterms:created>
  <dcterms:modified xsi:type="dcterms:W3CDTF">2024-03-18T14:59:00Z</dcterms:modified>
</cp:coreProperties>
</file>