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10B71" w14:textId="77777777" w:rsidR="008D3979" w:rsidRDefault="008D3979" w:rsidP="008D3979">
      <w:pPr>
        <w:spacing w:after="0" w:line="240" w:lineRule="auto"/>
      </w:pPr>
      <w:r>
        <w:t>MAPE Local 1801 Meeting</w:t>
      </w:r>
    </w:p>
    <w:p w14:paraId="23A0C711" w14:textId="09F00C75" w:rsidR="008D3979" w:rsidRDefault="000506EF" w:rsidP="008D3979">
      <w:pPr>
        <w:spacing w:after="0" w:line="240" w:lineRule="auto"/>
      </w:pPr>
      <w:r>
        <w:t>November 8, 2022</w:t>
      </w:r>
    </w:p>
    <w:p w14:paraId="6A01A8EC" w14:textId="77777777" w:rsidR="008D3979" w:rsidRDefault="008D3979" w:rsidP="008D3979">
      <w:pPr>
        <w:spacing w:after="0" w:line="240" w:lineRule="auto"/>
      </w:pPr>
      <w:r>
        <w:t>12:00-1:00 p.m.</w:t>
      </w:r>
    </w:p>
    <w:p w14:paraId="5CBA4617" w14:textId="77777777" w:rsidR="008D3979" w:rsidRDefault="008D3979" w:rsidP="008D3979">
      <w:pPr>
        <w:spacing w:after="0"/>
      </w:pPr>
    </w:p>
    <w:p w14:paraId="6C9AFAC7" w14:textId="77777777" w:rsidR="008D3979" w:rsidRDefault="008D3979" w:rsidP="003F094B">
      <w:r>
        <w:t>Roll Call—</w:t>
      </w:r>
    </w:p>
    <w:tbl>
      <w:tblPr>
        <w:tblStyle w:val="TableGrid"/>
        <w:tblW w:w="0" w:type="auto"/>
        <w:tblInd w:w="360" w:type="dxa"/>
        <w:tblLook w:val="04A0" w:firstRow="1" w:lastRow="0" w:firstColumn="1" w:lastColumn="0" w:noHBand="0" w:noVBand="1"/>
      </w:tblPr>
      <w:tblGrid>
        <w:gridCol w:w="805"/>
        <w:gridCol w:w="3689"/>
        <w:gridCol w:w="721"/>
        <w:gridCol w:w="3775"/>
      </w:tblGrid>
      <w:tr w:rsidR="000506EF" w14:paraId="6DB9316D" w14:textId="77777777" w:rsidTr="000506EF">
        <w:tc>
          <w:tcPr>
            <w:tcW w:w="805" w:type="dxa"/>
          </w:tcPr>
          <w:p w14:paraId="22E05F9E" w14:textId="2F65B21F" w:rsidR="000506EF" w:rsidRDefault="000506EF" w:rsidP="008D3979">
            <w:pPr>
              <w:pStyle w:val="ListParagraph"/>
              <w:ind w:left="0"/>
            </w:pPr>
            <w:r>
              <w:t>11</w:t>
            </w:r>
          </w:p>
        </w:tc>
        <w:tc>
          <w:tcPr>
            <w:tcW w:w="3689" w:type="dxa"/>
          </w:tcPr>
          <w:p w14:paraId="14C0EAB2" w14:textId="39D848A3" w:rsidR="000506EF" w:rsidRDefault="000506EF" w:rsidP="008D3979">
            <w:pPr>
              <w:pStyle w:val="ListParagraph"/>
              <w:ind w:left="0"/>
            </w:pPr>
            <w:r>
              <w:t>Gretchen Scharmer</w:t>
            </w:r>
          </w:p>
        </w:tc>
        <w:tc>
          <w:tcPr>
            <w:tcW w:w="721" w:type="dxa"/>
          </w:tcPr>
          <w:p w14:paraId="47F86E47" w14:textId="0287AEE8" w:rsidR="000506EF" w:rsidRDefault="0086548D" w:rsidP="008D3979">
            <w:pPr>
              <w:pStyle w:val="ListParagraph"/>
              <w:ind w:left="0"/>
            </w:pPr>
            <w:r>
              <w:t>1</w:t>
            </w:r>
            <w:r w:rsidR="000506EF">
              <w:t>7</w:t>
            </w:r>
          </w:p>
        </w:tc>
        <w:tc>
          <w:tcPr>
            <w:tcW w:w="3775" w:type="dxa"/>
          </w:tcPr>
          <w:p w14:paraId="20AB7BCD" w14:textId="5D90084C" w:rsidR="000506EF" w:rsidRDefault="000506EF" w:rsidP="008D3979">
            <w:pPr>
              <w:pStyle w:val="ListParagraph"/>
              <w:ind w:left="0"/>
            </w:pPr>
            <w:r>
              <w:t>Lorna King</w:t>
            </w:r>
          </w:p>
        </w:tc>
      </w:tr>
      <w:tr w:rsidR="000506EF" w14:paraId="3263CE33" w14:textId="77777777" w:rsidTr="000506EF">
        <w:tc>
          <w:tcPr>
            <w:tcW w:w="805" w:type="dxa"/>
          </w:tcPr>
          <w:p w14:paraId="74AA0726" w14:textId="6B10F662" w:rsidR="000506EF" w:rsidRDefault="000506EF" w:rsidP="008D3979">
            <w:pPr>
              <w:pStyle w:val="ListParagraph"/>
              <w:ind w:left="0"/>
            </w:pPr>
            <w:r>
              <w:t>10</w:t>
            </w:r>
          </w:p>
        </w:tc>
        <w:tc>
          <w:tcPr>
            <w:tcW w:w="3689" w:type="dxa"/>
          </w:tcPr>
          <w:p w14:paraId="39E13404" w14:textId="12CED4F8" w:rsidR="000506EF" w:rsidRDefault="00F922AA" w:rsidP="008D3979">
            <w:pPr>
              <w:pStyle w:val="ListParagraph"/>
              <w:ind w:left="0"/>
            </w:pPr>
            <w:r>
              <w:t>Russ Dickerson</w:t>
            </w:r>
          </w:p>
        </w:tc>
        <w:tc>
          <w:tcPr>
            <w:tcW w:w="721" w:type="dxa"/>
          </w:tcPr>
          <w:p w14:paraId="0F9556FF" w14:textId="0A19AC63" w:rsidR="000506EF" w:rsidRDefault="000506EF" w:rsidP="008D3979">
            <w:pPr>
              <w:pStyle w:val="ListParagraph"/>
              <w:ind w:left="0"/>
            </w:pPr>
            <w:r>
              <w:t>6</w:t>
            </w:r>
          </w:p>
        </w:tc>
        <w:tc>
          <w:tcPr>
            <w:tcW w:w="3775" w:type="dxa"/>
          </w:tcPr>
          <w:p w14:paraId="6F372A6F" w14:textId="552C9085" w:rsidR="000506EF" w:rsidRDefault="00F922AA" w:rsidP="008D3979">
            <w:pPr>
              <w:pStyle w:val="ListParagraph"/>
              <w:ind w:left="0"/>
            </w:pPr>
            <w:r>
              <w:t>Anne HAll</w:t>
            </w:r>
          </w:p>
        </w:tc>
      </w:tr>
      <w:tr w:rsidR="000506EF" w14:paraId="3A057F1B" w14:textId="77777777" w:rsidTr="000506EF">
        <w:tc>
          <w:tcPr>
            <w:tcW w:w="805" w:type="dxa"/>
          </w:tcPr>
          <w:p w14:paraId="39EA4754" w14:textId="40B3A27C" w:rsidR="000506EF" w:rsidRDefault="000506EF" w:rsidP="008D3979">
            <w:pPr>
              <w:pStyle w:val="ListParagraph"/>
              <w:ind w:left="0"/>
            </w:pPr>
            <w:r>
              <w:t>16</w:t>
            </w:r>
          </w:p>
        </w:tc>
        <w:tc>
          <w:tcPr>
            <w:tcW w:w="3689" w:type="dxa"/>
          </w:tcPr>
          <w:p w14:paraId="6BBF4252" w14:textId="3492EBF0" w:rsidR="000506EF" w:rsidRDefault="00F922AA" w:rsidP="008D3979">
            <w:pPr>
              <w:pStyle w:val="ListParagraph"/>
              <w:ind w:left="0"/>
            </w:pPr>
            <w:r>
              <w:t>Salome Chonko</w:t>
            </w:r>
          </w:p>
        </w:tc>
        <w:tc>
          <w:tcPr>
            <w:tcW w:w="721" w:type="dxa"/>
          </w:tcPr>
          <w:p w14:paraId="236037B5" w14:textId="7DEB7C20" w:rsidR="000506EF" w:rsidRDefault="000506EF" w:rsidP="008D3979">
            <w:pPr>
              <w:pStyle w:val="ListParagraph"/>
              <w:ind w:left="0"/>
            </w:pPr>
            <w:r>
              <w:t>12</w:t>
            </w:r>
          </w:p>
        </w:tc>
        <w:tc>
          <w:tcPr>
            <w:tcW w:w="3775" w:type="dxa"/>
          </w:tcPr>
          <w:p w14:paraId="3D45CE3B" w14:textId="105B5FDA" w:rsidR="000506EF" w:rsidRDefault="000506EF" w:rsidP="008D3979">
            <w:pPr>
              <w:pStyle w:val="ListParagraph"/>
              <w:ind w:left="0"/>
            </w:pPr>
            <w:r>
              <w:t>Taralee Latotzke</w:t>
            </w:r>
          </w:p>
        </w:tc>
      </w:tr>
      <w:tr w:rsidR="000506EF" w14:paraId="07DB1C03" w14:textId="77777777" w:rsidTr="000506EF">
        <w:tc>
          <w:tcPr>
            <w:tcW w:w="805" w:type="dxa"/>
          </w:tcPr>
          <w:p w14:paraId="7FEA0832" w14:textId="41BCD106" w:rsidR="000506EF" w:rsidRDefault="000506EF" w:rsidP="008D3979">
            <w:pPr>
              <w:pStyle w:val="ListParagraph"/>
              <w:ind w:left="0"/>
            </w:pPr>
            <w:r>
              <w:t>9</w:t>
            </w:r>
          </w:p>
        </w:tc>
        <w:tc>
          <w:tcPr>
            <w:tcW w:w="3689" w:type="dxa"/>
          </w:tcPr>
          <w:p w14:paraId="50495AC0" w14:textId="3F9FAFDF" w:rsidR="000506EF" w:rsidRDefault="00F922AA" w:rsidP="008D3979">
            <w:pPr>
              <w:pStyle w:val="ListParagraph"/>
              <w:ind w:left="0"/>
            </w:pPr>
            <w:r>
              <w:t>Tim Beske</w:t>
            </w:r>
          </w:p>
        </w:tc>
        <w:tc>
          <w:tcPr>
            <w:tcW w:w="721" w:type="dxa"/>
          </w:tcPr>
          <w:p w14:paraId="292B69DE" w14:textId="3AE54F22" w:rsidR="000506EF" w:rsidRDefault="000506EF" w:rsidP="008D3979">
            <w:pPr>
              <w:pStyle w:val="ListParagraph"/>
              <w:ind w:left="0"/>
            </w:pPr>
            <w:r>
              <w:t>5</w:t>
            </w:r>
          </w:p>
        </w:tc>
        <w:tc>
          <w:tcPr>
            <w:tcW w:w="3775" w:type="dxa"/>
          </w:tcPr>
          <w:p w14:paraId="018935A1" w14:textId="58F26E50" w:rsidR="000506EF" w:rsidRDefault="00F922AA" w:rsidP="008D3979">
            <w:pPr>
              <w:pStyle w:val="ListParagraph"/>
              <w:ind w:left="0"/>
            </w:pPr>
            <w:r>
              <w:t>Nate Mullendore</w:t>
            </w:r>
          </w:p>
        </w:tc>
      </w:tr>
      <w:tr w:rsidR="000506EF" w14:paraId="72AE08D6" w14:textId="77777777" w:rsidTr="000506EF">
        <w:tc>
          <w:tcPr>
            <w:tcW w:w="805" w:type="dxa"/>
          </w:tcPr>
          <w:p w14:paraId="7BCE4D3E" w14:textId="029A0B62" w:rsidR="000506EF" w:rsidRDefault="00E5219B" w:rsidP="008D3979">
            <w:pPr>
              <w:pStyle w:val="ListParagraph"/>
              <w:ind w:left="0"/>
            </w:pPr>
            <w:r>
              <w:t>2</w:t>
            </w:r>
            <w:r w:rsidR="000506EF">
              <w:t>1</w:t>
            </w:r>
          </w:p>
        </w:tc>
        <w:tc>
          <w:tcPr>
            <w:tcW w:w="3689" w:type="dxa"/>
          </w:tcPr>
          <w:p w14:paraId="34764B08" w14:textId="3734242D" w:rsidR="000506EF" w:rsidRDefault="00F922AA" w:rsidP="008D3979">
            <w:pPr>
              <w:pStyle w:val="ListParagraph"/>
              <w:ind w:left="0"/>
            </w:pPr>
            <w:r>
              <w:t>Nichole Bredeson</w:t>
            </w:r>
          </w:p>
        </w:tc>
        <w:tc>
          <w:tcPr>
            <w:tcW w:w="721" w:type="dxa"/>
          </w:tcPr>
          <w:p w14:paraId="39294BBF" w14:textId="45353D7B" w:rsidR="000506EF" w:rsidRDefault="000506EF" w:rsidP="008D3979">
            <w:pPr>
              <w:pStyle w:val="ListParagraph"/>
              <w:ind w:left="0"/>
            </w:pPr>
            <w:r>
              <w:t>15</w:t>
            </w:r>
          </w:p>
        </w:tc>
        <w:tc>
          <w:tcPr>
            <w:tcW w:w="3775" w:type="dxa"/>
          </w:tcPr>
          <w:p w14:paraId="004BB010" w14:textId="4A10C265" w:rsidR="000506EF" w:rsidRDefault="00F922AA" w:rsidP="008D3979">
            <w:pPr>
              <w:pStyle w:val="ListParagraph"/>
              <w:ind w:left="0"/>
            </w:pPr>
            <w:r>
              <w:t>Marcia Beukelman</w:t>
            </w:r>
          </w:p>
        </w:tc>
      </w:tr>
      <w:tr w:rsidR="000506EF" w14:paraId="386F7C01" w14:textId="77777777" w:rsidTr="000506EF">
        <w:tc>
          <w:tcPr>
            <w:tcW w:w="805" w:type="dxa"/>
          </w:tcPr>
          <w:p w14:paraId="1995EE56" w14:textId="1E472D22" w:rsidR="000506EF" w:rsidRDefault="000506EF" w:rsidP="008D3979">
            <w:pPr>
              <w:pStyle w:val="ListParagraph"/>
              <w:ind w:left="0"/>
            </w:pPr>
            <w:r>
              <w:t>14</w:t>
            </w:r>
          </w:p>
        </w:tc>
        <w:tc>
          <w:tcPr>
            <w:tcW w:w="3689" w:type="dxa"/>
          </w:tcPr>
          <w:p w14:paraId="27E50D05" w14:textId="7A92F291" w:rsidR="000506EF" w:rsidRDefault="000506EF" w:rsidP="008D3979">
            <w:pPr>
              <w:pStyle w:val="ListParagraph"/>
              <w:ind w:left="0"/>
            </w:pPr>
            <w:r>
              <w:t>Molly Tranel Nelson</w:t>
            </w:r>
          </w:p>
        </w:tc>
        <w:tc>
          <w:tcPr>
            <w:tcW w:w="721" w:type="dxa"/>
          </w:tcPr>
          <w:p w14:paraId="19314000" w14:textId="67EAEF25" w:rsidR="000506EF" w:rsidRDefault="000506EF" w:rsidP="008D3979">
            <w:pPr>
              <w:pStyle w:val="ListParagraph"/>
              <w:ind w:left="0"/>
            </w:pPr>
            <w:r>
              <w:t>4</w:t>
            </w:r>
          </w:p>
        </w:tc>
        <w:tc>
          <w:tcPr>
            <w:tcW w:w="3775" w:type="dxa"/>
          </w:tcPr>
          <w:p w14:paraId="117108E9" w14:textId="60D6C60F" w:rsidR="000506EF" w:rsidRDefault="00F922AA" w:rsidP="008D3979">
            <w:pPr>
              <w:pStyle w:val="ListParagraph"/>
              <w:ind w:left="0"/>
            </w:pPr>
            <w:r>
              <w:t>Josie Chavez</w:t>
            </w:r>
          </w:p>
        </w:tc>
      </w:tr>
      <w:tr w:rsidR="000506EF" w14:paraId="5D3EA9B8" w14:textId="77777777" w:rsidTr="000506EF">
        <w:tc>
          <w:tcPr>
            <w:tcW w:w="805" w:type="dxa"/>
          </w:tcPr>
          <w:p w14:paraId="27F51665" w14:textId="7CE64E22" w:rsidR="000506EF" w:rsidRDefault="000506EF" w:rsidP="008D3979">
            <w:pPr>
              <w:pStyle w:val="ListParagraph"/>
              <w:ind w:left="0"/>
            </w:pPr>
            <w:r>
              <w:t>2</w:t>
            </w:r>
          </w:p>
        </w:tc>
        <w:tc>
          <w:tcPr>
            <w:tcW w:w="3689" w:type="dxa"/>
          </w:tcPr>
          <w:p w14:paraId="0068E6FA" w14:textId="1ACAA394" w:rsidR="000506EF" w:rsidRDefault="00F922AA" w:rsidP="008D3979">
            <w:pPr>
              <w:pStyle w:val="ListParagraph"/>
              <w:ind w:left="0"/>
            </w:pPr>
            <w:r>
              <w:t>Diane Stieper</w:t>
            </w:r>
          </w:p>
        </w:tc>
        <w:tc>
          <w:tcPr>
            <w:tcW w:w="721" w:type="dxa"/>
          </w:tcPr>
          <w:p w14:paraId="5371C6D5" w14:textId="53075CD0" w:rsidR="000506EF" w:rsidRDefault="000506EF" w:rsidP="008D3979">
            <w:pPr>
              <w:pStyle w:val="ListParagraph"/>
              <w:ind w:left="0"/>
            </w:pPr>
            <w:r>
              <w:t>13</w:t>
            </w:r>
          </w:p>
        </w:tc>
        <w:tc>
          <w:tcPr>
            <w:tcW w:w="3775" w:type="dxa"/>
          </w:tcPr>
          <w:p w14:paraId="4EE5B431" w14:textId="4D0BB406" w:rsidR="000506EF" w:rsidRDefault="00F922AA" w:rsidP="008D3979">
            <w:pPr>
              <w:pStyle w:val="ListParagraph"/>
              <w:ind w:left="0"/>
            </w:pPr>
            <w:r>
              <w:t>Joseph Zimmerman</w:t>
            </w:r>
          </w:p>
        </w:tc>
      </w:tr>
      <w:tr w:rsidR="000506EF" w14:paraId="4AB6F8C2" w14:textId="77777777" w:rsidTr="000506EF">
        <w:tc>
          <w:tcPr>
            <w:tcW w:w="805" w:type="dxa"/>
          </w:tcPr>
          <w:p w14:paraId="4801E397" w14:textId="2A505C20" w:rsidR="000506EF" w:rsidRDefault="000506EF" w:rsidP="008D3979">
            <w:pPr>
              <w:pStyle w:val="ListParagraph"/>
              <w:ind w:left="0"/>
            </w:pPr>
            <w:r>
              <w:t>3</w:t>
            </w:r>
          </w:p>
        </w:tc>
        <w:tc>
          <w:tcPr>
            <w:tcW w:w="3689" w:type="dxa"/>
          </w:tcPr>
          <w:p w14:paraId="0B84F957" w14:textId="121CE0BD" w:rsidR="000506EF" w:rsidRDefault="00F922AA" w:rsidP="008D3979">
            <w:pPr>
              <w:pStyle w:val="ListParagraph"/>
              <w:ind w:left="0"/>
            </w:pPr>
            <w:r>
              <w:t>Beth Bents</w:t>
            </w:r>
          </w:p>
        </w:tc>
        <w:tc>
          <w:tcPr>
            <w:tcW w:w="721" w:type="dxa"/>
          </w:tcPr>
          <w:p w14:paraId="075E3E26" w14:textId="41E322DA" w:rsidR="000506EF" w:rsidRDefault="000506EF" w:rsidP="008D3979">
            <w:pPr>
              <w:pStyle w:val="ListParagraph"/>
              <w:ind w:left="0"/>
            </w:pPr>
            <w:r>
              <w:t>8</w:t>
            </w:r>
          </w:p>
        </w:tc>
        <w:tc>
          <w:tcPr>
            <w:tcW w:w="3775" w:type="dxa"/>
          </w:tcPr>
          <w:p w14:paraId="4582EC7B" w14:textId="0CE4EBF6" w:rsidR="000506EF" w:rsidRDefault="00F922AA" w:rsidP="008D3979">
            <w:pPr>
              <w:pStyle w:val="ListParagraph"/>
              <w:ind w:left="0"/>
            </w:pPr>
            <w:r>
              <w:t>Pat Suter</w:t>
            </w:r>
          </w:p>
        </w:tc>
      </w:tr>
      <w:tr w:rsidR="00F922AA" w14:paraId="1AFEEC58" w14:textId="77777777" w:rsidTr="000506EF">
        <w:tc>
          <w:tcPr>
            <w:tcW w:w="805" w:type="dxa"/>
          </w:tcPr>
          <w:p w14:paraId="14172323" w14:textId="3EA6B433" w:rsidR="00F922AA" w:rsidRDefault="00F922AA" w:rsidP="008D3979">
            <w:pPr>
              <w:pStyle w:val="ListParagraph"/>
              <w:ind w:left="0"/>
            </w:pPr>
            <w:r>
              <w:t>18</w:t>
            </w:r>
          </w:p>
        </w:tc>
        <w:tc>
          <w:tcPr>
            <w:tcW w:w="3689" w:type="dxa"/>
          </w:tcPr>
          <w:p w14:paraId="56ABB900" w14:textId="67A3D9DC" w:rsidR="00F922AA" w:rsidRDefault="00F922AA" w:rsidP="008D3979">
            <w:pPr>
              <w:pStyle w:val="ListParagraph"/>
              <w:ind w:left="0"/>
            </w:pPr>
            <w:r>
              <w:t>Paula Paplow</w:t>
            </w:r>
          </w:p>
        </w:tc>
        <w:tc>
          <w:tcPr>
            <w:tcW w:w="721" w:type="dxa"/>
          </w:tcPr>
          <w:p w14:paraId="14E51330" w14:textId="3C6A08E6" w:rsidR="00F922AA" w:rsidRDefault="0086548D" w:rsidP="008D3979">
            <w:pPr>
              <w:pStyle w:val="ListParagraph"/>
              <w:ind w:left="0"/>
            </w:pPr>
            <w:r>
              <w:t>20</w:t>
            </w:r>
          </w:p>
        </w:tc>
        <w:tc>
          <w:tcPr>
            <w:tcW w:w="3775" w:type="dxa"/>
          </w:tcPr>
          <w:p w14:paraId="331DD847" w14:textId="14C62F55" w:rsidR="00F922AA" w:rsidRDefault="00F922AA" w:rsidP="008D3979">
            <w:pPr>
              <w:pStyle w:val="ListParagraph"/>
              <w:ind w:left="0"/>
            </w:pPr>
            <w:r>
              <w:t>Roxanne</w:t>
            </w:r>
          </w:p>
        </w:tc>
      </w:tr>
      <w:tr w:rsidR="00F922AA" w14:paraId="74DA30DB" w14:textId="77777777" w:rsidTr="000506EF">
        <w:tc>
          <w:tcPr>
            <w:tcW w:w="805" w:type="dxa"/>
          </w:tcPr>
          <w:p w14:paraId="22CE96A6" w14:textId="52AAA056" w:rsidR="00F922AA" w:rsidRDefault="00E5219B" w:rsidP="008D3979">
            <w:pPr>
              <w:pStyle w:val="ListParagraph"/>
              <w:ind w:left="0"/>
            </w:pPr>
            <w:r>
              <w:t>22</w:t>
            </w:r>
          </w:p>
        </w:tc>
        <w:tc>
          <w:tcPr>
            <w:tcW w:w="3689" w:type="dxa"/>
          </w:tcPr>
          <w:p w14:paraId="6A76106E" w14:textId="4C0E64F3" w:rsidR="00F922AA" w:rsidRDefault="00F922AA" w:rsidP="008D3979">
            <w:pPr>
              <w:pStyle w:val="ListParagraph"/>
              <w:ind w:left="0"/>
            </w:pPr>
            <w:r>
              <w:t>Kile Behrends</w:t>
            </w:r>
          </w:p>
        </w:tc>
        <w:tc>
          <w:tcPr>
            <w:tcW w:w="721" w:type="dxa"/>
          </w:tcPr>
          <w:p w14:paraId="4E6139A8" w14:textId="6AB34E5E" w:rsidR="00F922AA" w:rsidRDefault="00E5219B" w:rsidP="008D3979">
            <w:pPr>
              <w:pStyle w:val="ListParagraph"/>
              <w:ind w:left="0"/>
            </w:pPr>
            <w:r>
              <w:t>1</w:t>
            </w:r>
          </w:p>
        </w:tc>
        <w:tc>
          <w:tcPr>
            <w:tcW w:w="3775" w:type="dxa"/>
          </w:tcPr>
          <w:p w14:paraId="02EDB8E1" w14:textId="42A3FE79" w:rsidR="00F922AA" w:rsidRDefault="00F922AA" w:rsidP="008D3979">
            <w:pPr>
              <w:pStyle w:val="ListParagraph"/>
              <w:ind w:left="0"/>
            </w:pPr>
            <w:r>
              <w:t>Pauline Arnst</w:t>
            </w:r>
          </w:p>
        </w:tc>
      </w:tr>
      <w:tr w:rsidR="00F922AA" w14:paraId="5E8BFF81" w14:textId="77777777" w:rsidTr="000506EF">
        <w:tc>
          <w:tcPr>
            <w:tcW w:w="805" w:type="dxa"/>
          </w:tcPr>
          <w:p w14:paraId="4715850F" w14:textId="0D699D61" w:rsidR="00F922AA" w:rsidRDefault="00F922AA" w:rsidP="008D3979">
            <w:pPr>
              <w:pStyle w:val="ListParagraph"/>
              <w:ind w:left="0"/>
            </w:pPr>
            <w:r>
              <w:t>19</w:t>
            </w:r>
          </w:p>
        </w:tc>
        <w:tc>
          <w:tcPr>
            <w:tcW w:w="3689" w:type="dxa"/>
          </w:tcPr>
          <w:p w14:paraId="1F9E7C33" w14:textId="4BE09A2E" w:rsidR="00F922AA" w:rsidRDefault="0086548D" w:rsidP="008D3979">
            <w:pPr>
              <w:pStyle w:val="ListParagraph"/>
              <w:ind w:left="0"/>
            </w:pPr>
            <w:r>
              <w:t>Brian Montroy</w:t>
            </w:r>
          </w:p>
        </w:tc>
        <w:tc>
          <w:tcPr>
            <w:tcW w:w="721" w:type="dxa"/>
          </w:tcPr>
          <w:p w14:paraId="1E0F6BA6" w14:textId="2A4DA5BE" w:rsidR="00F922AA" w:rsidRDefault="00F922AA" w:rsidP="008D3979">
            <w:pPr>
              <w:pStyle w:val="ListParagraph"/>
              <w:ind w:left="0"/>
            </w:pPr>
            <w:r>
              <w:t>7</w:t>
            </w:r>
          </w:p>
        </w:tc>
        <w:tc>
          <w:tcPr>
            <w:tcW w:w="3775" w:type="dxa"/>
          </w:tcPr>
          <w:p w14:paraId="50A17ED8" w14:textId="2E9BE66C" w:rsidR="00F922AA" w:rsidRDefault="0086548D" w:rsidP="008D3979">
            <w:pPr>
              <w:pStyle w:val="ListParagraph"/>
              <w:ind w:left="0"/>
            </w:pPr>
            <w:r>
              <w:t>Karla Ihns</w:t>
            </w:r>
          </w:p>
        </w:tc>
      </w:tr>
    </w:tbl>
    <w:p w14:paraId="1093931D" w14:textId="77777777" w:rsidR="008D3979" w:rsidRDefault="008D3979" w:rsidP="008D3979">
      <w:pPr>
        <w:pStyle w:val="ListParagraph"/>
        <w:ind w:left="360"/>
      </w:pPr>
    </w:p>
    <w:p w14:paraId="087F8BE4" w14:textId="77777777" w:rsidR="00D52564" w:rsidRDefault="00D52564" w:rsidP="00D52564">
      <w:pPr>
        <w:numPr>
          <w:ilvl w:val="0"/>
          <w:numId w:val="3"/>
        </w:numPr>
        <w:spacing w:after="0" w:line="240" w:lineRule="auto"/>
        <w:rPr>
          <w:rFonts w:eastAsia="Times New Roman"/>
          <w:sz w:val="24"/>
          <w:szCs w:val="24"/>
        </w:rPr>
      </w:pPr>
      <w:r>
        <w:rPr>
          <w:rFonts w:eastAsia="Times New Roman"/>
          <w:sz w:val="24"/>
          <w:szCs w:val="24"/>
        </w:rPr>
        <w:t>Report from Officers</w:t>
      </w:r>
    </w:p>
    <w:p w14:paraId="04CB0315" w14:textId="77777777" w:rsidR="008C5DB5" w:rsidRDefault="00D52564" w:rsidP="002165ED">
      <w:pPr>
        <w:numPr>
          <w:ilvl w:val="1"/>
          <w:numId w:val="3"/>
        </w:numPr>
        <w:spacing w:after="0" w:line="240" w:lineRule="auto"/>
        <w:rPr>
          <w:rFonts w:eastAsia="Times New Roman"/>
          <w:sz w:val="24"/>
          <w:szCs w:val="24"/>
        </w:rPr>
      </w:pPr>
      <w:r w:rsidRPr="008C5DB5">
        <w:rPr>
          <w:rFonts w:eastAsia="Times New Roman"/>
          <w:sz w:val="24"/>
          <w:szCs w:val="24"/>
        </w:rPr>
        <w:t>Treasurer’s report</w:t>
      </w:r>
      <w:r w:rsidR="003C0372" w:rsidRPr="008C5DB5">
        <w:rPr>
          <w:rFonts w:eastAsia="Times New Roman"/>
          <w:sz w:val="24"/>
          <w:szCs w:val="24"/>
        </w:rPr>
        <w:t xml:space="preserve">- </w:t>
      </w:r>
    </w:p>
    <w:p w14:paraId="7B5D64ED" w14:textId="6AF99557" w:rsidR="00F54911" w:rsidRPr="008C5DB5" w:rsidRDefault="00F54911" w:rsidP="008C5DB5">
      <w:pPr>
        <w:spacing w:after="0" w:line="240" w:lineRule="auto"/>
        <w:ind w:left="1440"/>
        <w:rPr>
          <w:rFonts w:eastAsia="Times New Roman"/>
          <w:sz w:val="24"/>
          <w:szCs w:val="24"/>
        </w:rPr>
      </w:pPr>
      <w:r w:rsidRPr="008C5DB5">
        <w:rPr>
          <w:rFonts w:eastAsia="Times New Roman"/>
          <w:sz w:val="24"/>
          <w:szCs w:val="24"/>
        </w:rPr>
        <w:t xml:space="preserve">Local balance </w:t>
      </w:r>
      <w:r w:rsidR="00685AEB" w:rsidRPr="008C5DB5">
        <w:rPr>
          <w:rFonts w:eastAsia="Times New Roman"/>
          <w:sz w:val="24"/>
          <w:szCs w:val="24"/>
        </w:rPr>
        <w:t>$</w:t>
      </w:r>
      <w:r w:rsidR="0086548D">
        <w:rPr>
          <w:rFonts w:eastAsia="Times New Roman"/>
          <w:sz w:val="24"/>
          <w:szCs w:val="24"/>
        </w:rPr>
        <w:t>1100</w:t>
      </w:r>
    </w:p>
    <w:p w14:paraId="48F5D5FA" w14:textId="37A41932" w:rsidR="0012204A" w:rsidRDefault="00F54911" w:rsidP="00685AEB">
      <w:pPr>
        <w:spacing w:after="0" w:line="240" w:lineRule="auto"/>
        <w:ind w:left="1440"/>
        <w:rPr>
          <w:rFonts w:eastAsia="Times New Roman"/>
          <w:sz w:val="24"/>
          <w:szCs w:val="24"/>
        </w:rPr>
      </w:pPr>
      <w:r>
        <w:rPr>
          <w:rFonts w:eastAsia="Times New Roman"/>
          <w:sz w:val="24"/>
          <w:szCs w:val="24"/>
        </w:rPr>
        <w:t>Mape Central- $</w:t>
      </w:r>
      <w:r w:rsidR="005F04D5">
        <w:rPr>
          <w:rFonts w:eastAsia="Times New Roman"/>
          <w:sz w:val="24"/>
          <w:szCs w:val="24"/>
        </w:rPr>
        <w:t xml:space="preserve"> </w:t>
      </w:r>
      <w:r w:rsidR="0086548D">
        <w:rPr>
          <w:rFonts w:eastAsia="Times New Roman"/>
          <w:sz w:val="24"/>
          <w:szCs w:val="24"/>
        </w:rPr>
        <w:t>35300</w:t>
      </w:r>
    </w:p>
    <w:p w14:paraId="1A1EB7A8" w14:textId="5CC68929" w:rsidR="005328E9" w:rsidRDefault="005328E9" w:rsidP="00685AEB">
      <w:pPr>
        <w:spacing w:after="0" w:line="240" w:lineRule="auto"/>
        <w:ind w:left="1440"/>
        <w:rPr>
          <w:rFonts w:eastAsia="Times New Roman"/>
          <w:sz w:val="24"/>
          <w:szCs w:val="24"/>
        </w:rPr>
      </w:pPr>
    </w:p>
    <w:p w14:paraId="4788D38B" w14:textId="123EFE12" w:rsidR="0086548D" w:rsidRDefault="0086548D" w:rsidP="00685AEB">
      <w:pPr>
        <w:spacing w:after="0" w:line="240" w:lineRule="auto"/>
        <w:ind w:left="1440"/>
        <w:rPr>
          <w:rFonts w:eastAsia="Times New Roman"/>
          <w:sz w:val="24"/>
          <w:szCs w:val="24"/>
        </w:rPr>
      </w:pPr>
      <w:r>
        <w:rPr>
          <w:rFonts w:eastAsia="Times New Roman"/>
          <w:sz w:val="24"/>
          <w:szCs w:val="24"/>
        </w:rPr>
        <w:t xml:space="preserve">$50 expense needs to be paid yet.  Couple people worked recruitment, 3 so Tara </w:t>
      </w:r>
    </w:p>
    <w:p w14:paraId="12054E6B" w14:textId="1220E1F1" w:rsidR="0086548D" w:rsidRDefault="0086548D" w:rsidP="00685AEB">
      <w:pPr>
        <w:spacing w:after="0" w:line="240" w:lineRule="auto"/>
        <w:ind w:left="1440"/>
        <w:rPr>
          <w:rFonts w:eastAsia="Times New Roman"/>
          <w:sz w:val="24"/>
          <w:szCs w:val="24"/>
        </w:rPr>
      </w:pPr>
      <w:r>
        <w:rPr>
          <w:rFonts w:eastAsia="Times New Roman"/>
          <w:sz w:val="24"/>
          <w:szCs w:val="24"/>
        </w:rPr>
        <w:t xml:space="preserve">Will do those expenses minus what Central paid. </w:t>
      </w:r>
      <w:r w:rsidR="00E5219B">
        <w:rPr>
          <w:rFonts w:eastAsia="Times New Roman"/>
          <w:sz w:val="24"/>
          <w:szCs w:val="24"/>
        </w:rPr>
        <w:t xml:space="preserve">Discussed putting $400 in for in person meeting meals.  Meeting less often in person but nice to keep that option.  </w:t>
      </w:r>
      <w:r w:rsidR="00C83F48">
        <w:rPr>
          <w:rFonts w:eastAsia="Times New Roman"/>
          <w:sz w:val="24"/>
          <w:szCs w:val="24"/>
        </w:rPr>
        <w:t xml:space="preserve">Discussed DA- likely will be a Friday next year so keep it at $2k to cover lost time.  Stewardship training- hopefully have one next year.  Do we want to do the scholarship again, same person won two yrs in a row.  Diane mentioned adding professional development.  Molly mentioned that we should promote it more, on FB page for MAPE.  Keep it a line item in budget and figure out criteria at a later date.  </w:t>
      </w:r>
    </w:p>
    <w:p w14:paraId="1288A063" w14:textId="2A762EB8" w:rsidR="00C83F48" w:rsidRDefault="0058112A" w:rsidP="00685AEB">
      <w:pPr>
        <w:spacing w:after="0" w:line="240" w:lineRule="auto"/>
        <w:ind w:left="1440"/>
        <w:rPr>
          <w:rFonts w:eastAsia="Times New Roman"/>
          <w:sz w:val="24"/>
          <w:szCs w:val="24"/>
        </w:rPr>
      </w:pPr>
      <w:r>
        <w:rPr>
          <w:rFonts w:eastAsia="Times New Roman"/>
          <w:sz w:val="24"/>
          <w:szCs w:val="24"/>
        </w:rPr>
        <w:t>After all expense $</w:t>
      </w:r>
      <w:r w:rsidR="00C83F48">
        <w:rPr>
          <w:rFonts w:eastAsia="Times New Roman"/>
          <w:sz w:val="24"/>
          <w:szCs w:val="24"/>
        </w:rPr>
        <w:t>29202 would carryover for 2024</w:t>
      </w:r>
    </w:p>
    <w:p w14:paraId="12EB1FC3" w14:textId="7B89751A" w:rsidR="0058112A" w:rsidRDefault="0058112A" w:rsidP="00685AEB">
      <w:pPr>
        <w:spacing w:after="0" w:line="240" w:lineRule="auto"/>
        <w:ind w:left="1440"/>
        <w:rPr>
          <w:rFonts w:eastAsia="Times New Roman"/>
          <w:sz w:val="24"/>
          <w:szCs w:val="24"/>
        </w:rPr>
      </w:pPr>
      <w:r>
        <w:rPr>
          <w:rFonts w:eastAsia="Times New Roman"/>
          <w:sz w:val="24"/>
          <w:szCs w:val="24"/>
        </w:rPr>
        <w:t>Lorna made motion, Anne second to approve budget.  Approved.</w:t>
      </w:r>
    </w:p>
    <w:p w14:paraId="4D8ABE9A" w14:textId="77777777" w:rsidR="0086548D" w:rsidRDefault="0086548D" w:rsidP="00685AEB">
      <w:pPr>
        <w:spacing w:after="0" w:line="240" w:lineRule="auto"/>
        <w:ind w:left="1440"/>
        <w:rPr>
          <w:rFonts w:eastAsia="Times New Roman"/>
          <w:sz w:val="24"/>
          <w:szCs w:val="24"/>
        </w:rPr>
      </w:pPr>
    </w:p>
    <w:p w14:paraId="277867B9" w14:textId="0D728CFE" w:rsidR="005328E9" w:rsidRDefault="008C5DB5" w:rsidP="005328E9">
      <w:pPr>
        <w:pStyle w:val="ListParagraph"/>
        <w:numPr>
          <w:ilvl w:val="1"/>
          <w:numId w:val="3"/>
        </w:numPr>
        <w:spacing w:after="0" w:line="240" w:lineRule="auto"/>
        <w:rPr>
          <w:rFonts w:eastAsia="Times New Roman"/>
          <w:sz w:val="24"/>
          <w:szCs w:val="24"/>
        </w:rPr>
      </w:pPr>
      <w:r>
        <w:rPr>
          <w:rFonts w:eastAsia="Times New Roman"/>
          <w:sz w:val="24"/>
          <w:szCs w:val="24"/>
        </w:rPr>
        <w:t>Sept</w:t>
      </w:r>
      <w:r w:rsidR="005328E9">
        <w:rPr>
          <w:rFonts w:eastAsia="Times New Roman"/>
          <w:sz w:val="24"/>
          <w:szCs w:val="24"/>
        </w:rPr>
        <w:t xml:space="preserve"> meeting mins- </w:t>
      </w:r>
      <w:r>
        <w:rPr>
          <w:rFonts w:eastAsia="Times New Roman"/>
          <w:sz w:val="24"/>
          <w:szCs w:val="24"/>
        </w:rPr>
        <w:t xml:space="preserve">No </w:t>
      </w:r>
      <w:r w:rsidR="0086548D">
        <w:rPr>
          <w:rFonts w:eastAsia="Times New Roman"/>
          <w:sz w:val="24"/>
          <w:szCs w:val="24"/>
        </w:rPr>
        <w:t>Oct</w:t>
      </w:r>
      <w:r>
        <w:rPr>
          <w:rFonts w:eastAsia="Times New Roman"/>
          <w:sz w:val="24"/>
          <w:szCs w:val="24"/>
        </w:rPr>
        <w:t xml:space="preserve"> meeting</w:t>
      </w:r>
      <w:r w:rsidR="0086548D">
        <w:rPr>
          <w:rFonts w:eastAsia="Times New Roman"/>
          <w:sz w:val="24"/>
          <w:szCs w:val="24"/>
        </w:rPr>
        <w:t>- Molly read aloud.</w:t>
      </w:r>
    </w:p>
    <w:p w14:paraId="7E97939B" w14:textId="77777777" w:rsidR="0086548D" w:rsidRDefault="0086548D" w:rsidP="0086548D">
      <w:pPr>
        <w:pStyle w:val="ListParagraph"/>
        <w:spacing w:after="0" w:line="240" w:lineRule="auto"/>
        <w:ind w:left="1440"/>
        <w:rPr>
          <w:rFonts w:eastAsia="Times New Roman"/>
          <w:sz w:val="24"/>
          <w:szCs w:val="24"/>
        </w:rPr>
      </w:pPr>
    </w:p>
    <w:p w14:paraId="35B6CC20" w14:textId="256A83CC" w:rsidR="005328E9" w:rsidRDefault="0023139F" w:rsidP="008C5DB5">
      <w:pPr>
        <w:pStyle w:val="ListParagraph"/>
        <w:numPr>
          <w:ilvl w:val="0"/>
          <w:numId w:val="3"/>
        </w:numPr>
        <w:spacing w:line="240" w:lineRule="auto"/>
        <w:rPr>
          <w:rFonts w:eastAsia="Times New Roman"/>
          <w:sz w:val="24"/>
          <w:szCs w:val="24"/>
        </w:rPr>
      </w:pPr>
      <w:r w:rsidRPr="008C5DB5">
        <w:rPr>
          <w:rFonts w:eastAsia="Times New Roman"/>
          <w:sz w:val="24"/>
          <w:szCs w:val="24"/>
        </w:rPr>
        <w:t xml:space="preserve">Membership Secretary- </w:t>
      </w:r>
    </w:p>
    <w:p w14:paraId="655F563A" w14:textId="77777777" w:rsidR="008C5DB5" w:rsidRDefault="008C5DB5" w:rsidP="008C5DB5">
      <w:pPr>
        <w:pStyle w:val="Heading4"/>
        <w:rPr>
          <w:rFonts w:ascii="Arial" w:eastAsia="Times New Roman" w:hAnsi="Arial" w:cs="Arial"/>
        </w:rPr>
      </w:pPr>
      <w:r>
        <w:rPr>
          <w:rFonts w:ascii="Arial" w:eastAsia="Times New Roman" w:hAnsi="Arial" w:cs="Arial"/>
        </w:rPr>
        <w:t>Local 1801 Percentages</w:t>
      </w:r>
    </w:p>
    <w:tbl>
      <w:tblPr>
        <w:tblW w:w="3764" w:type="pct"/>
        <w:tblCellMar>
          <w:left w:w="0" w:type="dxa"/>
          <w:right w:w="0" w:type="dxa"/>
        </w:tblCellMar>
        <w:tblLook w:val="04A0" w:firstRow="1" w:lastRow="0" w:firstColumn="1" w:lastColumn="0" w:noHBand="0" w:noVBand="1"/>
      </w:tblPr>
      <w:tblGrid>
        <w:gridCol w:w="2662"/>
        <w:gridCol w:w="27"/>
        <w:gridCol w:w="654"/>
        <w:gridCol w:w="30"/>
        <w:gridCol w:w="1001"/>
        <w:gridCol w:w="866"/>
        <w:gridCol w:w="465"/>
        <w:gridCol w:w="496"/>
        <w:gridCol w:w="354"/>
        <w:gridCol w:w="484"/>
      </w:tblGrid>
      <w:tr w:rsidR="008C5DB5" w14:paraId="58DB622E" w14:textId="77777777" w:rsidTr="008C5DB5">
        <w:trPr>
          <w:gridAfter w:val="2"/>
          <w:wAfter w:w="635" w:type="pct"/>
        </w:trPr>
        <w:tc>
          <w:tcPr>
            <w:tcW w:w="1911" w:type="pct"/>
            <w:tcBorders>
              <w:top w:val="single" w:sz="8" w:space="0" w:color="888888"/>
              <w:left w:val="single" w:sz="8" w:space="0" w:color="AAAAAA"/>
              <w:bottom w:val="single" w:sz="8" w:space="0" w:color="888888"/>
              <w:right w:val="single" w:sz="8" w:space="0" w:color="AAAAAA"/>
            </w:tcBorders>
            <w:shd w:val="clear" w:color="auto" w:fill="AD0010"/>
            <w:tcMar>
              <w:top w:w="30" w:type="dxa"/>
              <w:left w:w="30" w:type="dxa"/>
              <w:bottom w:w="30" w:type="dxa"/>
              <w:right w:w="30" w:type="dxa"/>
            </w:tcMar>
            <w:vAlign w:val="center"/>
            <w:hideMark/>
          </w:tcPr>
          <w:p w14:paraId="157BDD11" w14:textId="77777777" w:rsidR="008C5DB5" w:rsidRDefault="008C5DB5">
            <w:pPr>
              <w:jc w:val="center"/>
              <w:rPr>
                <w:rFonts w:ascii="Arial" w:hAnsi="Arial" w:cs="Arial"/>
                <w:b/>
                <w:bCs/>
                <w:color w:val="FFFFFF"/>
                <w:sz w:val="18"/>
                <w:szCs w:val="18"/>
              </w:rPr>
            </w:pPr>
            <w:r>
              <w:rPr>
                <w:rFonts w:ascii="Arial" w:hAnsi="Arial" w:cs="Arial"/>
                <w:b/>
                <w:bCs/>
                <w:color w:val="FFFFFF"/>
                <w:sz w:val="18"/>
                <w:szCs w:val="18"/>
              </w:rPr>
              <w:t>Person Type</w:t>
            </w:r>
          </w:p>
        </w:tc>
        <w:tc>
          <w:tcPr>
            <w:tcW w:w="365" w:type="pct"/>
            <w:gridSpan w:val="2"/>
            <w:tcBorders>
              <w:top w:val="single" w:sz="8" w:space="0" w:color="888888"/>
              <w:left w:val="nil"/>
              <w:bottom w:val="single" w:sz="8" w:space="0" w:color="888888"/>
              <w:right w:val="single" w:sz="8" w:space="0" w:color="AAAAAA"/>
            </w:tcBorders>
            <w:shd w:val="clear" w:color="auto" w:fill="AD0010"/>
            <w:tcMar>
              <w:top w:w="30" w:type="dxa"/>
              <w:left w:w="30" w:type="dxa"/>
              <w:bottom w:w="30" w:type="dxa"/>
              <w:right w:w="30" w:type="dxa"/>
            </w:tcMar>
            <w:vAlign w:val="center"/>
            <w:hideMark/>
          </w:tcPr>
          <w:p w14:paraId="4BDCA187" w14:textId="77777777" w:rsidR="008C5DB5" w:rsidRDefault="008C5DB5">
            <w:pPr>
              <w:jc w:val="center"/>
              <w:rPr>
                <w:rFonts w:ascii="Arial" w:hAnsi="Arial" w:cs="Arial"/>
                <w:b/>
                <w:bCs/>
                <w:color w:val="FFFFFF"/>
                <w:sz w:val="18"/>
                <w:szCs w:val="18"/>
              </w:rPr>
            </w:pPr>
            <w:r>
              <w:rPr>
                <w:rFonts w:ascii="Arial" w:hAnsi="Arial" w:cs="Arial"/>
                <w:b/>
                <w:bCs/>
                <w:color w:val="FFFFFF"/>
                <w:sz w:val="18"/>
                <w:szCs w:val="18"/>
              </w:rPr>
              <w:t>Record Count</w:t>
            </w:r>
          </w:p>
        </w:tc>
        <w:tc>
          <w:tcPr>
            <w:tcW w:w="732" w:type="pct"/>
            <w:gridSpan w:val="2"/>
            <w:tcBorders>
              <w:top w:val="single" w:sz="8" w:space="0" w:color="888888"/>
              <w:left w:val="nil"/>
              <w:bottom w:val="single" w:sz="8" w:space="0" w:color="888888"/>
              <w:right w:val="single" w:sz="8" w:space="0" w:color="AAAAAA"/>
            </w:tcBorders>
            <w:shd w:val="clear" w:color="auto" w:fill="AD0010"/>
            <w:tcMar>
              <w:top w:w="30" w:type="dxa"/>
              <w:left w:w="30" w:type="dxa"/>
              <w:bottom w:w="30" w:type="dxa"/>
              <w:right w:w="30" w:type="dxa"/>
            </w:tcMar>
            <w:vAlign w:val="center"/>
            <w:hideMark/>
          </w:tcPr>
          <w:p w14:paraId="6A2D9567" w14:textId="77777777" w:rsidR="008C5DB5" w:rsidRDefault="008C5DB5">
            <w:pPr>
              <w:jc w:val="center"/>
              <w:rPr>
                <w:rFonts w:ascii="Arial" w:hAnsi="Arial" w:cs="Arial"/>
                <w:b/>
                <w:bCs/>
                <w:color w:val="FFFFFF"/>
                <w:sz w:val="18"/>
                <w:szCs w:val="18"/>
              </w:rPr>
            </w:pPr>
            <w:r>
              <w:rPr>
                <w:rFonts w:ascii="Arial" w:hAnsi="Arial" w:cs="Arial"/>
                <w:b/>
                <w:bCs/>
                <w:color w:val="FFFFFF"/>
                <w:sz w:val="18"/>
                <w:szCs w:val="18"/>
              </w:rPr>
              <w:t>Percentage</w:t>
            </w:r>
          </w:p>
        </w:tc>
        <w:tc>
          <w:tcPr>
            <w:tcW w:w="1357" w:type="pct"/>
            <w:gridSpan w:val="3"/>
            <w:vAlign w:val="center"/>
            <w:hideMark/>
          </w:tcPr>
          <w:p w14:paraId="71C976B1" w14:textId="77777777" w:rsidR="008C5DB5" w:rsidRDefault="008C5DB5">
            <w:pPr>
              <w:rPr>
                <w:rFonts w:ascii="Times New Roman" w:hAnsi="Times New Roman" w:cs="Times New Roman"/>
                <w:sz w:val="24"/>
                <w:szCs w:val="24"/>
              </w:rPr>
            </w:pPr>
            <w:r>
              <w:t> </w:t>
            </w:r>
          </w:p>
        </w:tc>
      </w:tr>
      <w:tr w:rsidR="008C5DB5" w14:paraId="671F7643" w14:textId="77777777" w:rsidTr="008C5DB5">
        <w:trPr>
          <w:gridAfter w:val="2"/>
          <w:wAfter w:w="635" w:type="pct"/>
        </w:trPr>
        <w:tc>
          <w:tcPr>
            <w:tcW w:w="1911" w:type="pct"/>
            <w:tcBorders>
              <w:top w:val="nil"/>
              <w:left w:val="single" w:sz="8" w:space="0" w:color="AAAAAA"/>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73525E8B" w14:textId="77777777" w:rsidR="008C5DB5" w:rsidRDefault="008C5DB5">
            <w:pPr>
              <w:rPr>
                <w:rFonts w:ascii="Arial" w:hAnsi="Arial" w:cs="Arial"/>
                <w:sz w:val="18"/>
                <w:szCs w:val="18"/>
              </w:rPr>
            </w:pPr>
            <w:r>
              <w:rPr>
                <w:rFonts w:ascii="Arial" w:hAnsi="Arial" w:cs="Arial"/>
                <w:color w:val="000000"/>
                <w:sz w:val="18"/>
                <w:szCs w:val="18"/>
              </w:rPr>
              <w:t>Billable Member</w:t>
            </w:r>
          </w:p>
        </w:tc>
        <w:tc>
          <w:tcPr>
            <w:tcW w:w="365" w:type="pct"/>
            <w:gridSpan w:val="2"/>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3A01E08D" w14:textId="77777777" w:rsidR="008C5DB5" w:rsidRDefault="008C5DB5">
            <w:pPr>
              <w:rPr>
                <w:rFonts w:ascii="Arial" w:hAnsi="Arial" w:cs="Arial"/>
                <w:sz w:val="18"/>
                <w:szCs w:val="18"/>
              </w:rPr>
            </w:pPr>
            <w:r>
              <w:rPr>
                <w:rFonts w:ascii="Arial" w:hAnsi="Arial" w:cs="Arial"/>
                <w:color w:val="000000"/>
                <w:sz w:val="18"/>
                <w:szCs w:val="18"/>
              </w:rPr>
              <w:t>8</w:t>
            </w:r>
          </w:p>
        </w:tc>
        <w:tc>
          <w:tcPr>
            <w:tcW w:w="732" w:type="pct"/>
            <w:gridSpan w:val="2"/>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751043FB" w14:textId="77777777" w:rsidR="008C5DB5" w:rsidRDefault="008C5DB5">
            <w:pPr>
              <w:rPr>
                <w:rFonts w:ascii="Arial" w:hAnsi="Arial" w:cs="Arial"/>
                <w:sz w:val="18"/>
                <w:szCs w:val="18"/>
              </w:rPr>
            </w:pPr>
            <w:r>
              <w:rPr>
                <w:rFonts w:ascii="Arial" w:hAnsi="Arial" w:cs="Arial"/>
                <w:color w:val="000000"/>
                <w:sz w:val="18"/>
                <w:szCs w:val="18"/>
              </w:rPr>
              <w:t>2.15 %</w:t>
            </w:r>
          </w:p>
        </w:tc>
        <w:tc>
          <w:tcPr>
            <w:tcW w:w="1357" w:type="pct"/>
            <w:gridSpan w:val="3"/>
            <w:vAlign w:val="center"/>
            <w:hideMark/>
          </w:tcPr>
          <w:p w14:paraId="0C0CEE52" w14:textId="77777777" w:rsidR="008C5DB5" w:rsidRDefault="008C5DB5">
            <w:pPr>
              <w:rPr>
                <w:rFonts w:ascii="Times New Roman" w:hAnsi="Times New Roman" w:cs="Times New Roman"/>
                <w:sz w:val="24"/>
                <w:szCs w:val="24"/>
              </w:rPr>
            </w:pPr>
            <w:r>
              <w:t> </w:t>
            </w:r>
          </w:p>
        </w:tc>
      </w:tr>
      <w:tr w:rsidR="008C5DB5" w14:paraId="5A520F37" w14:textId="77777777" w:rsidTr="008C5DB5">
        <w:trPr>
          <w:gridAfter w:val="2"/>
          <w:wAfter w:w="635" w:type="pct"/>
        </w:trPr>
        <w:tc>
          <w:tcPr>
            <w:tcW w:w="1911" w:type="pct"/>
            <w:tcBorders>
              <w:top w:val="nil"/>
              <w:left w:val="single" w:sz="8" w:space="0" w:color="AAAAAA"/>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3D08C434" w14:textId="77777777" w:rsidR="008C5DB5" w:rsidRDefault="008C5DB5">
            <w:pPr>
              <w:rPr>
                <w:rFonts w:ascii="Arial" w:hAnsi="Arial" w:cs="Arial"/>
                <w:sz w:val="18"/>
                <w:szCs w:val="18"/>
              </w:rPr>
            </w:pPr>
            <w:r>
              <w:rPr>
                <w:rFonts w:ascii="Arial" w:hAnsi="Arial" w:cs="Arial"/>
                <w:color w:val="000000"/>
                <w:sz w:val="18"/>
                <w:szCs w:val="18"/>
              </w:rPr>
              <w:t>Billable Non-Member</w:t>
            </w:r>
          </w:p>
        </w:tc>
        <w:tc>
          <w:tcPr>
            <w:tcW w:w="365" w:type="pct"/>
            <w:gridSpan w:val="2"/>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145BCCE5" w14:textId="77777777" w:rsidR="008C5DB5" w:rsidRDefault="008C5DB5">
            <w:pPr>
              <w:rPr>
                <w:rFonts w:ascii="Arial" w:hAnsi="Arial" w:cs="Arial"/>
                <w:sz w:val="18"/>
                <w:szCs w:val="18"/>
              </w:rPr>
            </w:pPr>
            <w:r>
              <w:rPr>
                <w:rFonts w:ascii="Arial" w:hAnsi="Arial" w:cs="Arial"/>
                <w:color w:val="000000"/>
                <w:sz w:val="18"/>
                <w:szCs w:val="18"/>
              </w:rPr>
              <w:t>2</w:t>
            </w:r>
          </w:p>
        </w:tc>
        <w:tc>
          <w:tcPr>
            <w:tcW w:w="732" w:type="pct"/>
            <w:gridSpan w:val="2"/>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20D0240B" w14:textId="77777777" w:rsidR="008C5DB5" w:rsidRDefault="008C5DB5">
            <w:pPr>
              <w:rPr>
                <w:rFonts w:ascii="Arial" w:hAnsi="Arial" w:cs="Arial"/>
                <w:sz w:val="18"/>
                <w:szCs w:val="18"/>
              </w:rPr>
            </w:pPr>
            <w:r>
              <w:rPr>
                <w:rFonts w:ascii="Arial" w:hAnsi="Arial" w:cs="Arial"/>
                <w:color w:val="000000"/>
                <w:sz w:val="18"/>
                <w:szCs w:val="18"/>
              </w:rPr>
              <w:t>0.54 %</w:t>
            </w:r>
          </w:p>
        </w:tc>
        <w:tc>
          <w:tcPr>
            <w:tcW w:w="1357" w:type="pct"/>
            <w:gridSpan w:val="3"/>
            <w:vAlign w:val="center"/>
            <w:hideMark/>
          </w:tcPr>
          <w:p w14:paraId="6C036BF9" w14:textId="77777777" w:rsidR="008C5DB5" w:rsidRDefault="008C5DB5">
            <w:pPr>
              <w:rPr>
                <w:rFonts w:ascii="Times New Roman" w:hAnsi="Times New Roman" w:cs="Times New Roman"/>
                <w:sz w:val="24"/>
                <w:szCs w:val="24"/>
              </w:rPr>
            </w:pPr>
            <w:r>
              <w:t> </w:t>
            </w:r>
          </w:p>
        </w:tc>
      </w:tr>
      <w:tr w:rsidR="008C5DB5" w14:paraId="3C9AB4B6" w14:textId="77777777" w:rsidTr="008C5DB5">
        <w:trPr>
          <w:gridAfter w:val="2"/>
          <w:wAfter w:w="635" w:type="pct"/>
        </w:trPr>
        <w:tc>
          <w:tcPr>
            <w:tcW w:w="1911" w:type="pct"/>
            <w:tcBorders>
              <w:top w:val="nil"/>
              <w:left w:val="single" w:sz="8" w:space="0" w:color="AAAAAA"/>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191E9038" w14:textId="77777777" w:rsidR="008C5DB5" w:rsidRDefault="008C5DB5">
            <w:pPr>
              <w:rPr>
                <w:rFonts w:ascii="Arial" w:hAnsi="Arial" w:cs="Arial"/>
                <w:sz w:val="18"/>
                <w:szCs w:val="18"/>
              </w:rPr>
            </w:pPr>
            <w:r>
              <w:rPr>
                <w:rFonts w:ascii="Arial" w:hAnsi="Arial" w:cs="Arial"/>
                <w:color w:val="000000"/>
                <w:sz w:val="18"/>
                <w:szCs w:val="18"/>
              </w:rPr>
              <w:t>Member</w:t>
            </w:r>
          </w:p>
        </w:tc>
        <w:tc>
          <w:tcPr>
            <w:tcW w:w="365" w:type="pct"/>
            <w:gridSpan w:val="2"/>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448F62A6" w14:textId="77777777" w:rsidR="008C5DB5" w:rsidRDefault="008C5DB5">
            <w:pPr>
              <w:rPr>
                <w:rFonts w:ascii="Arial" w:hAnsi="Arial" w:cs="Arial"/>
                <w:sz w:val="18"/>
                <w:szCs w:val="18"/>
              </w:rPr>
            </w:pPr>
            <w:r>
              <w:rPr>
                <w:rFonts w:ascii="Arial" w:hAnsi="Arial" w:cs="Arial"/>
                <w:color w:val="000000"/>
                <w:sz w:val="18"/>
                <w:szCs w:val="18"/>
              </w:rPr>
              <w:t>211</w:t>
            </w:r>
          </w:p>
        </w:tc>
        <w:tc>
          <w:tcPr>
            <w:tcW w:w="732" w:type="pct"/>
            <w:gridSpan w:val="2"/>
            <w:tcBorders>
              <w:top w:val="nil"/>
              <w:left w:val="nil"/>
              <w:bottom w:val="single" w:sz="8" w:space="0" w:color="888888"/>
              <w:right w:val="single" w:sz="8" w:space="0" w:color="AAAAAA"/>
            </w:tcBorders>
            <w:shd w:val="clear" w:color="auto" w:fill="FFFFFF"/>
            <w:tcMar>
              <w:top w:w="45" w:type="dxa"/>
              <w:left w:w="45" w:type="dxa"/>
              <w:bottom w:w="45" w:type="dxa"/>
              <w:right w:w="45" w:type="dxa"/>
            </w:tcMar>
            <w:vAlign w:val="center"/>
            <w:hideMark/>
          </w:tcPr>
          <w:p w14:paraId="4BC85DE2" w14:textId="77777777" w:rsidR="008C5DB5" w:rsidRDefault="008C5DB5">
            <w:pPr>
              <w:rPr>
                <w:rFonts w:ascii="Arial" w:hAnsi="Arial" w:cs="Arial"/>
                <w:sz w:val="18"/>
                <w:szCs w:val="18"/>
              </w:rPr>
            </w:pPr>
            <w:r>
              <w:rPr>
                <w:rFonts w:ascii="Arial" w:hAnsi="Arial" w:cs="Arial"/>
                <w:color w:val="000000"/>
                <w:sz w:val="18"/>
                <w:szCs w:val="18"/>
              </w:rPr>
              <w:t>56.72 %</w:t>
            </w:r>
          </w:p>
        </w:tc>
        <w:tc>
          <w:tcPr>
            <w:tcW w:w="1357" w:type="pct"/>
            <w:gridSpan w:val="3"/>
            <w:vAlign w:val="center"/>
            <w:hideMark/>
          </w:tcPr>
          <w:p w14:paraId="60C6904D" w14:textId="77777777" w:rsidR="008C5DB5" w:rsidRDefault="008C5DB5">
            <w:pPr>
              <w:rPr>
                <w:rFonts w:ascii="Times New Roman" w:hAnsi="Times New Roman" w:cs="Times New Roman"/>
                <w:sz w:val="24"/>
                <w:szCs w:val="24"/>
              </w:rPr>
            </w:pPr>
            <w:r>
              <w:t> </w:t>
            </w:r>
          </w:p>
        </w:tc>
      </w:tr>
      <w:tr w:rsidR="008C5DB5" w14:paraId="00CC4F86" w14:textId="77777777" w:rsidTr="008C5DB5">
        <w:trPr>
          <w:gridAfter w:val="2"/>
          <w:wAfter w:w="635" w:type="pct"/>
        </w:trPr>
        <w:tc>
          <w:tcPr>
            <w:tcW w:w="1911" w:type="pct"/>
            <w:tcBorders>
              <w:top w:val="nil"/>
              <w:left w:val="single" w:sz="8" w:space="0" w:color="AAAAAA"/>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161382AF" w14:textId="77777777" w:rsidR="008C5DB5" w:rsidRDefault="008C5DB5">
            <w:pPr>
              <w:rPr>
                <w:rFonts w:ascii="Arial" w:hAnsi="Arial" w:cs="Arial"/>
                <w:sz w:val="18"/>
                <w:szCs w:val="18"/>
              </w:rPr>
            </w:pPr>
            <w:r>
              <w:rPr>
                <w:rFonts w:ascii="Arial" w:hAnsi="Arial" w:cs="Arial"/>
                <w:color w:val="000000"/>
                <w:sz w:val="18"/>
                <w:szCs w:val="18"/>
              </w:rPr>
              <w:lastRenderedPageBreak/>
              <w:t>Non-Member</w:t>
            </w:r>
          </w:p>
        </w:tc>
        <w:tc>
          <w:tcPr>
            <w:tcW w:w="365" w:type="pct"/>
            <w:gridSpan w:val="2"/>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058941E1" w14:textId="77777777" w:rsidR="008C5DB5" w:rsidRDefault="008C5DB5">
            <w:pPr>
              <w:rPr>
                <w:rFonts w:ascii="Arial" w:hAnsi="Arial" w:cs="Arial"/>
                <w:sz w:val="18"/>
                <w:szCs w:val="18"/>
              </w:rPr>
            </w:pPr>
            <w:r>
              <w:rPr>
                <w:rFonts w:ascii="Arial" w:hAnsi="Arial" w:cs="Arial"/>
                <w:color w:val="000000"/>
                <w:sz w:val="18"/>
                <w:szCs w:val="18"/>
              </w:rPr>
              <w:t>151</w:t>
            </w:r>
          </w:p>
        </w:tc>
        <w:tc>
          <w:tcPr>
            <w:tcW w:w="732" w:type="pct"/>
            <w:gridSpan w:val="2"/>
            <w:tcBorders>
              <w:top w:val="nil"/>
              <w:left w:val="nil"/>
              <w:bottom w:val="single" w:sz="8" w:space="0" w:color="888888"/>
              <w:right w:val="single" w:sz="8" w:space="0" w:color="AAAAAA"/>
            </w:tcBorders>
            <w:shd w:val="clear" w:color="auto" w:fill="EEEEEE"/>
            <w:tcMar>
              <w:top w:w="45" w:type="dxa"/>
              <w:left w:w="45" w:type="dxa"/>
              <w:bottom w:w="45" w:type="dxa"/>
              <w:right w:w="45" w:type="dxa"/>
            </w:tcMar>
            <w:vAlign w:val="center"/>
            <w:hideMark/>
          </w:tcPr>
          <w:p w14:paraId="7DB10118" w14:textId="77777777" w:rsidR="008C5DB5" w:rsidRDefault="008C5DB5">
            <w:pPr>
              <w:rPr>
                <w:rFonts w:ascii="Arial" w:hAnsi="Arial" w:cs="Arial"/>
                <w:sz w:val="18"/>
                <w:szCs w:val="18"/>
              </w:rPr>
            </w:pPr>
            <w:r>
              <w:rPr>
                <w:rFonts w:ascii="Arial" w:hAnsi="Arial" w:cs="Arial"/>
                <w:color w:val="000000"/>
                <w:sz w:val="18"/>
                <w:szCs w:val="18"/>
              </w:rPr>
              <w:t>40.59 %</w:t>
            </w:r>
          </w:p>
        </w:tc>
        <w:tc>
          <w:tcPr>
            <w:tcW w:w="1357" w:type="pct"/>
            <w:gridSpan w:val="3"/>
            <w:vAlign w:val="center"/>
            <w:hideMark/>
          </w:tcPr>
          <w:p w14:paraId="0A83E3F1" w14:textId="77777777" w:rsidR="008C5DB5" w:rsidRDefault="008C5DB5">
            <w:pPr>
              <w:rPr>
                <w:rFonts w:ascii="Times New Roman" w:hAnsi="Times New Roman" w:cs="Times New Roman"/>
                <w:sz w:val="24"/>
                <w:szCs w:val="24"/>
              </w:rPr>
            </w:pPr>
            <w:r>
              <w:t> </w:t>
            </w:r>
          </w:p>
        </w:tc>
      </w:tr>
      <w:tr w:rsidR="008C5DB5" w14:paraId="0B293367" w14:textId="77777777" w:rsidTr="008C5DB5">
        <w:trPr>
          <w:gridAfter w:val="1"/>
          <w:wAfter w:w="364" w:type="pct"/>
        </w:trPr>
        <w:tc>
          <w:tcPr>
            <w:tcW w:w="1911" w:type="pct"/>
            <w:vAlign w:val="center"/>
            <w:hideMark/>
          </w:tcPr>
          <w:p w14:paraId="39137948" w14:textId="77777777" w:rsidR="008C5DB5" w:rsidRDefault="008C5DB5"/>
        </w:tc>
        <w:tc>
          <w:tcPr>
            <w:tcW w:w="14" w:type="pct"/>
            <w:vAlign w:val="center"/>
            <w:hideMark/>
          </w:tcPr>
          <w:p w14:paraId="3B20A270" w14:textId="77777777" w:rsidR="008C5DB5" w:rsidRDefault="008C5DB5">
            <w:pPr>
              <w:rPr>
                <w:rFonts w:eastAsia="Times New Roman"/>
                <w:sz w:val="20"/>
                <w:szCs w:val="20"/>
              </w:rPr>
            </w:pPr>
          </w:p>
        </w:tc>
        <w:tc>
          <w:tcPr>
            <w:tcW w:w="2068" w:type="pct"/>
            <w:gridSpan w:val="5"/>
            <w:vAlign w:val="center"/>
            <w:hideMark/>
          </w:tcPr>
          <w:p w14:paraId="6E047B7A" w14:textId="77777777" w:rsidR="008C5DB5" w:rsidRDefault="008C5DB5">
            <w:pPr>
              <w:rPr>
                <w:rFonts w:eastAsia="Times New Roman"/>
                <w:sz w:val="20"/>
                <w:szCs w:val="20"/>
              </w:rPr>
            </w:pPr>
          </w:p>
        </w:tc>
        <w:tc>
          <w:tcPr>
            <w:tcW w:w="643" w:type="pct"/>
            <w:gridSpan w:val="2"/>
            <w:vAlign w:val="center"/>
            <w:hideMark/>
          </w:tcPr>
          <w:p w14:paraId="3D01DA87" w14:textId="77777777" w:rsidR="008C5DB5" w:rsidRDefault="008C5DB5">
            <w:pPr>
              <w:rPr>
                <w:rFonts w:eastAsia="Times New Roman"/>
                <w:sz w:val="20"/>
                <w:szCs w:val="20"/>
              </w:rPr>
            </w:pPr>
          </w:p>
        </w:tc>
      </w:tr>
      <w:tr w:rsidR="008C5DB5" w14:paraId="568D85D4" w14:textId="77777777" w:rsidTr="008C5DB5">
        <w:tc>
          <w:tcPr>
            <w:tcW w:w="1911" w:type="pct"/>
            <w:vAlign w:val="center"/>
            <w:hideMark/>
          </w:tcPr>
          <w:p w14:paraId="46A5BF66" w14:textId="77777777" w:rsidR="008C5DB5" w:rsidRDefault="008C5DB5">
            <w:pPr>
              <w:rPr>
                <w:rFonts w:eastAsia="Times New Roman"/>
                <w:sz w:val="20"/>
                <w:szCs w:val="20"/>
              </w:rPr>
            </w:pPr>
          </w:p>
        </w:tc>
        <w:tc>
          <w:tcPr>
            <w:tcW w:w="365" w:type="pct"/>
            <w:gridSpan w:val="2"/>
            <w:vAlign w:val="center"/>
            <w:hideMark/>
          </w:tcPr>
          <w:p w14:paraId="5FAC82BF" w14:textId="77777777" w:rsidR="008C5DB5" w:rsidRDefault="008C5DB5">
            <w:pPr>
              <w:rPr>
                <w:rFonts w:eastAsia="Times New Roman"/>
                <w:sz w:val="20"/>
                <w:szCs w:val="20"/>
              </w:rPr>
            </w:pPr>
          </w:p>
        </w:tc>
        <w:tc>
          <w:tcPr>
            <w:tcW w:w="21" w:type="pct"/>
            <w:vAlign w:val="center"/>
            <w:hideMark/>
          </w:tcPr>
          <w:p w14:paraId="7820B94B" w14:textId="77777777" w:rsidR="008C5DB5" w:rsidRDefault="008C5DB5">
            <w:pPr>
              <w:rPr>
                <w:rFonts w:eastAsia="Times New Roman"/>
                <w:sz w:val="20"/>
                <w:szCs w:val="20"/>
              </w:rPr>
            </w:pPr>
          </w:p>
        </w:tc>
        <w:tc>
          <w:tcPr>
            <w:tcW w:w="1346" w:type="pct"/>
            <w:gridSpan w:val="2"/>
            <w:vAlign w:val="center"/>
            <w:hideMark/>
          </w:tcPr>
          <w:p w14:paraId="1A715F45" w14:textId="77777777" w:rsidR="008C5DB5" w:rsidRDefault="008C5DB5">
            <w:pPr>
              <w:rPr>
                <w:rFonts w:eastAsia="Times New Roman"/>
                <w:sz w:val="20"/>
                <w:szCs w:val="20"/>
              </w:rPr>
            </w:pPr>
          </w:p>
        </w:tc>
        <w:tc>
          <w:tcPr>
            <w:tcW w:w="715" w:type="pct"/>
            <w:gridSpan w:val="2"/>
            <w:vAlign w:val="center"/>
            <w:hideMark/>
          </w:tcPr>
          <w:p w14:paraId="0A6098A3" w14:textId="77777777" w:rsidR="008C5DB5" w:rsidRDefault="008C5DB5">
            <w:pPr>
              <w:rPr>
                <w:rFonts w:eastAsia="Times New Roman"/>
                <w:sz w:val="20"/>
                <w:szCs w:val="20"/>
              </w:rPr>
            </w:pPr>
          </w:p>
        </w:tc>
        <w:tc>
          <w:tcPr>
            <w:tcW w:w="643" w:type="pct"/>
            <w:gridSpan w:val="2"/>
            <w:vAlign w:val="center"/>
            <w:hideMark/>
          </w:tcPr>
          <w:p w14:paraId="36CC4C07" w14:textId="77777777" w:rsidR="008C5DB5" w:rsidRDefault="008C5DB5">
            <w:pPr>
              <w:rPr>
                <w:rFonts w:eastAsia="Times New Roman"/>
                <w:sz w:val="20"/>
                <w:szCs w:val="20"/>
              </w:rPr>
            </w:pPr>
          </w:p>
        </w:tc>
      </w:tr>
    </w:tbl>
    <w:p w14:paraId="45F74CCA" w14:textId="77777777" w:rsidR="008C5DB5" w:rsidRDefault="008C5DB5" w:rsidP="008C5DB5">
      <w:pPr>
        <w:shd w:val="clear" w:color="auto" w:fill="FFFFFF"/>
        <w:rPr>
          <w:rFonts w:ascii="Calibri" w:hAnsi="Calibri" w:cs="Calibri"/>
          <w:sz w:val="24"/>
          <w:szCs w:val="24"/>
        </w:rPr>
      </w:pPr>
      <w:r>
        <w:rPr>
          <w:rFonts w:ascii="Calibri" w:hAnsi="Calibri" w:cs="Calibri"/>
          <w:color w:val="000000"/>
          <w:bdr w:val="none" w:sz="0" w:space="0" w:color="auto" w:frame="1"/>
        </w:rPr>
        <w:t>Combined: 58.87 % Members/ 41.13 % Non-Members</w:t>
      </w:r>
      <w:r>
        <w:rPr>
          <w:rFonts w:ascii="Calibri" w:hAnsi="Calibri" w:cs="Calibri"/>
          <w:color w:val="000000"/>
        </w:rPr>
        <w:t> </w:t>
      </w:r>
    </w:p>
    <w:p w14:paraId="1777E1AF" w14:textId="77777777" w:rsidR="008C5DB5" w:rsidRDefault="008C5DB5" w:rsidP="008C5DB5">
      <w:pPr>
        <w:spacing w:after="0"/>
        <w:rPr>
          <w:rFonts w:ascii="Calibri" w:hAnsi="Calibri" w:cs="Calibri"/>
          <w:u w:val="single"/>
        </w:rPr>
      </w:pPr>
      <w:r>
        <w:rPr>
          <w:rFonts w:ascii="Calibri" w:hAnsi="Calibri" w:cs="Calibri"/>
          <w:u w:val="single"/>
        </w:rPr>
        <w:t>New Members:</w:t>
      </w:r>
    </w:p>
    <w:p w14:paraId="6D19A76D" w14:textId="77777777" w:rsidR="008C5DB5" w:rsidRDefault="008C5DB5" w:rsidP="008C5DB5">
      <w:pPr>
        <w:spacing w:after="0"/>
        <w:rPr>
          <w:rFonts w:ascii="Calibri" w:hAnsi="Calibri" w:cs="Calibri"/>
        </w:rPr>
      </w:pPr>
      <w:r>
        <w:rPr>
          <w:rFonts w:ascii="Calibri" w:hAnsi="Calibri" w:cs="Calibri"/>
        </w:rPr>
        <w:t>Melissa Rothwell – MNSCU (Willmar)</w:t>
      </w:r>
    </w:p>
    <w:p w14:paraId="0C38EAED" w14:textId="77777777" w:rsidR="008C5DB5" w:rsidRDefault="008C5DB5" w:rsidP="008C5DB5">
      <w:pPr>
        <w:spacing w:after="0"/>
        <w:rPr>
          <w:rFonts w:ascii="Calibri" w:hAnsi="Calibri" w:cs="Calibri"/>
        </w:rPr>
      </w:pPr>
      <w:r>
        <w:rPr>
          <w:rFonts w:ascii="Calibri" w:hAnsi="Calibri" w:cs="Calibri"/>
        </w:rPr>
        <w:t>Nichole Bredeson – MNSCU (Hutchinson)</w:t>
      </w:r>
    </w:p>
    <w:p w14:paraId="55D29EA0" w14:textId="77777777" w:rsidR="008C5DB5" w:rsidRDefault="008C5DB5" w:rsidP="008C5DB5">
      <w:pPr>
        <w:spacing w:after="0"/>
        <w:rPr>
          <w:rFonts w:ascii="Calibri" w:hAnsi="Calibri" w:cs="Calibri"/>
          <w:u w:val="single"/>
        </w:rPr>
      </w:pPr>
      <w:r>
        <w:rPr>
          <w:rFonts w:ascii="Calibri" w:hAnsi="Calibri" w:cs="Calibri"/>
          <w:u w:val="single"/>
        </w:rPr>
        <w:t>New Hire Non-Members:</w:t>
      </w:r>
    </w:p>
    <w:p w14:paraId="0C1C5671" w14:textId="77777777" w:rsidR="008C5DB5" w:rsidRDefault="008C5DB5" w:rsidP="008C5DB5">
      <w:pPr>
        <w:spacing w:after="0"/>
        <w:rPr>
          <w:rFonts w:ascii="Calibri" w:hAnsi="Calibri" w:cs="Calibri"/>
        </w:rPr>
      </w:pPr>
      <w:r>
        <w:rPr>
          <w:rFonts w:ascii="Calibri" w:hAnsi="Calibri" w:cs="Calibri"/>
        </w:rPr>
        <w:t>None</w:t>
      </w:r>
    </w:p>
    <w:p w14:paraId="362CD942" w14:textId="77777777" w:rsidR="008C5DB5" w:rsidRDefault="008C5DB5" w:rsidP="008C5DB5">
      <w:pPr>
        <w:spacing w:after="0"/>
        <w:rPr>
          <w:rFonts w:ascii="Calibri" w:hAnsi="Calibri" w:cs="Calibri"/>
          <w:u w:val="single"/>
        </w:rPr>
      </w:pPr>
      <w:r>
        <w:rPr>
          <w:rFonts w:ascii="Calibri" w:hAnsi="Calibri" w:cs="Calibri"/>
          <w:u w:val="single"/>
        </w:rPr>
        <w:t>Dropped Memberships:</w:t>
      </w:r>
    </w:p>
    <w:p w14:paraId="024F00EE" w14:textId="5216F33A" w:rsidR="008C5DB5" w:rsidRPr="008C5DB5" w:rsidRDefault="008C5DB5" w:rsidP="008C5DB5">
      <w:pPr>
        <w:spacing w:after="0"/>
        <w:rPr>
          <w:rFonts w:ascii="Calibri" w:hAnsi="Calibri" w:cs="Calibri"/>
        </w:rPr>
      </w:pPr>
      <w:r>
        <w:rPr>
          <w:rFonts w:ascii="Calibri" w:hAnsi="Calibri" w:cs="Calibri"/>
        </w:rPr>
        <w:t>None</w:t>
      </w:r>
    </w:p>
    <w:p w14:paraId="40C1A631" w14:textId="77777777" w:rsidR="003C0372" w:rsidRDefault="003C0372" w:rsidP="003C0372">
      <w:pPr>
        <w:rPr>
          <w:rFonts w:ascii="Calibri" w:hAnsi="Calibri" w:cs="Calibri"/>
        </w:rPr>
      </w:pPr>
    </w:p>
    <w:p w14:paraId="601172FA" w14:textId="761B3F26" w:rsidR="00C067A3" w:rsidRDefault="00C067A3" w:rsidP="00C067A3">
      <w:pPr>
        <w:pStyle w:val="ListParagraph"/>
        <w:numPr>
          <w:ilvl w:val="0"/>
          <w:numId w:val="3"/>
        </w:numPr>
        <w:spacing w:after="0" w:line="240" w:lineRule="auto"/>
        <w:rPr>
          <w:rFonts w:eastAsia="Times New Roman"/>
        </w:rPr>
      </w:pPr>
      <w:r>
        <w:rPr>
          <w:rFonts w:eastAsia="Times New Roman"/>
        </w:rPr>
        <w:t>BA report</w:t>
      </w:r>
      <w:r w:rsidR="00F922AA">
        <w:rPr>
          <w:rFonts w:eastAsia="Times New Roman"/>
        </w:rPr>
        <w:t>- David is out door knocking</w:t>
      </w:r>
      <w:r>
        <w:rPr>
          <w:rFonts w:eastAsia="Times New Roman"/>
        </w:rPr>
        <w:t>.</w:t>
      </w:r>
      <w:r w:rsidR="00F922AA">
        <w:rPr>
          <w:rFonts w:eastAsia="Times New Roman"/>
        </w:rPr>
        <w:t xml:space="preserve">  Anne- over 1000 conversations with non-members, over 100 new members signed on.  Planning for a few in person events in December. CAT teams are still looking for people.  </w:t>
      </w:r>
    </w:p>
    <w:p w14:paraId="1874BE1C" w14:textId="77777777" w:rsidR="0023139F" w:rsidRDefault="0023139F" w:rsidP="0023139F">
      <w:pPr>
        <w:pStyle w:val="ListParagraph"/>
        <w:spacing w:after="0" w:line="240" w:lineRule="auto"/>
        <w:rPr>
          <w:rFonts w:eastAsia="Times New Roman"/>
        </w:rPr>
      </w:pPr>
    </w:p>
    <w:p w14:paraId="51ADF11E" w14:textId="6B644D6D" w:rsidR="00C067A3" w:rsidRPr="00C067A3" w:rsidRDefault="00C067A3" w:rsidP="00C067A3">
      <w:pPr>
        <w:pStyle w:val="ListParagraph"/>
        <w:numPr>
          <w:ilvl w:val="0"/>
          <w:numId w:val="3"/>
        </w:numPr>
        <w:spacing w:after="0" w:line="240" w:lineRule="auto"/>
        <w:rPr>
          <w:rFonts w:eastAsia="Times New Roman"/>
        </w:rPr>
      </w:pPr>
      <w:r>
        <w:rPr>
          <w:rFonts w:eastAsia="Times New Roman"/>
        </w:rPr>
        <w:t xml:space="preserve">Elections- </w:t>
      </w:r>
    </w:p>
    <w:p w14:paraId="1907E78A" w14:textId="77777777" w:rsidR="00C067A3" w:rsidRDefault="00C067A3" w:rsidP="00C067A3">
      <w:pPr>
        <w:pStyle w:val="ListParagraph"/>
        <w:spacing w:after="0" w:line="240" w:lineRule="auto"/>
        <w:rPr>
          <w:rFonts w:eastAsia="Times New Roman"/>
        </w:rPr>
      </w:pPr>
    </w:p>
    <w:p w14:paraId="5F4A523A" w14:textId="151636C1" w:rsidR="00875518" w:rsidRDefault="005328E9" w:rsidP="005328E9">
      <w:pPr>
        <w:pStyle w:val="ListParagraph"/>
        <w:numPr>
          <w:ilvl w:val="0"/>
          <w:numId w:val="3"/>
        </w:numPr>
        <w:spacing w:after="0" w:line="240" w:lineRule="auto"/>
        <w:rPr>
          <w:rFonts w:eastAsia="Times New Roman"/>
        </w:rPr>
      </w:pPr>
      <w:r w:rsidRPr="005328E9">
        <w:rPr>
          <w:rFonts w:eastAsia="Times New Roman"/>
        </w:rPr>
        <w:t>Regional Directors update- Tim Beske</w:t>
      </w:r>
      <w:r w:rsidR="00F922AA">
        <w:rPr>
          <w:rFonts w:eastAsia="Times New Roman"/>
        </w:rPr>
        <w:t xml:space="preserve"> no meeting in October.</w:t>
      </w:r>
    </w:p>
    <w:p w14:paraId="414164A5" w14:textId="1D398C31" w:rsidR="00764E4A" w:rsidRDefault="000506EF" w:rsidP="005328E9">
      <w:pPr>
        <w:spacing w:after="0" w:line="240" w:lineRule="auto"/>
        <w:ind w:left="720"/>
        <w:rPr>
          <w:rFonts w:eastAsia="Times New Roman"/>
        </w:rPr>
      </w:pPr>
      <w:r>
        <w:rPr>
          <w:rFonts w:eastAsia="Times New Roman"/>
        </w:rPr>
        <w:t xml:space="preserve"> </w:t>
      </w:r>
    </w:p>
    <w:p w14:paraId="04BEE529" w14:textId="77777777" w:rsidR="00C067A3" w:rsidRDefault="00C067A3" w:rsidP="005328E9">
      <w:pPr>
        <w:spacing w:after="0" w:line="240" w:lineRule="auto"/>
        <w:ind w:left="720"/>
        <w:rPr>
          <w:rFonts w:eastAsia="Times New Roman"/>
        </w:rPr>
      </w:pPr>
    </w:p>
    <w:p w14:paraId="422E1DB2" w14:textId="77777777" w:rsidR="00E5219B" w:rsidRPr="00E5219B" w:rsidRDefault="00B11EE8" w:rsidP="00764E4A">
      <w:pPr>
        <w:pStyle w:val="ListParagraph"/>
        <w:numPr>
          <w:ilvl w:val="0"/>
          <w:numId w:val="3"/>
        </w:numPr>
        <w:spacing w:after="0" w:line="240" w:lineRule="auto"/>
        <w:rPr>
          <w:rFonts w:eastAsia="Times New Roman"/>
        </w:rPr>
      </w:pPr>
      <w:r>
        <w:rPr>
          <w:rFonts w:eastAsia="Times New Roman"/>
        </w:rPr>
        <w:t>Negotiations Update- Gretchen</w:t>
      </w:r>
      <w:r w:rsidR="00F922AA">
        <w:rPr>
          <w:rFonts w:eastAsia="Times New Roman"/>
        </w:rPr>
        <w:t>- need to get a few more, especially in Wilmar area.</w:t>
      </w:r>
      <w:r w:rsidR="00E5219B" w:rsidRPr="00E5219B">
        <w:t xml:space="preserve"> </w:t>
      </w:r>
    </w:p>
    <w:p w14:paraId="7BA45208" w14:textId="77777777" w:rsidR="00E5219B" w:rsidRPr="00E5219B" w:rsidRDefault="00E5219B" w:rsidP="00E5219B">
      <w:pPr>
        <w:pStyle w:val="ListParagraph"/>
        <w:spacing w:after="0" w:line="240" w:lineRule="auto"/>
        <w:rPr>
          <w:rFonts w:eastAsia="Times New Roman"/>
        </w:rPr>
      </w:pPr>
    </w:p>
    <w:p w14:paraId="33FD70A0" w14:textId="1BB3BBB5" w:rsidR="0058112A" w:rsidRDefault="00E5219B" w:rsidP="0058112A">
      <w:pPr>
        <w:pStyle w:val="ListParagraph"/>
        <w:numPr>
          <w:ilvl w:val="0"/>
          <w:numId w:val="3"/>
        </w:numPr>
        <w:spacing w:after="0" w:line="240" w:lineRule="auto"/>
        <w:rPr>
          <w:rFonts w:eastAsia="Times New Roman"/>
        </w:rPr>
      </w:pPr>
      <w:r>
        <w:t>Meet a</w:t>
      </w:r>
      <w:r w:rsidRPr="00E5219B">
        <w:rPr>
          <w:rFonts w:eastAsia="Times New Roman"/>
        </w:rPr>
        <w:t>n</w:t>
      </w:r>
      <w:r>
        <w:rPr>
          <w:rFonts w:eastAsia="Times New Roman"/>
        </w:rPr>
        <w:t>d con</w:t>
      </w:r>
      <w:r w:rsidRPr="00E5219B">
        <w:rPr>
          <w:rFonts w:eastAsia="Times New Roman"/>
        </w:rPr>
        <w:t>fer updates. She said there wasn't really anything new since last time. She did mention they were digging into the work culture at DNR Parks and Trails, but did not elaborate on this point.</w:t>
      </w:r>
    </w:p>
    <w:p w14:paraId="57C72635" w14:textId="77777777" w:rsidR="0058112A" w:rsidRPr="0058112A" w:rsidRDefault="0058112A" w:rsidP="0058112A">
      <w:pPr>
        <w:pStyle w:val="ListParagraph"/>
        <w:rPr>
          <w:rFonts w:eastAsia="Times New Roman"/>
        </w:rPr>
      </w:pPr>
    </w:p>
    <w:p w14:paraId="5934C06E" w14:textId="3D380BB1" w:rsidR="0058112A" w:rsidRPr="0058112A" w:rsidRDefault="0058112A" w:rsidP="0058112A">
      <w:pPr>
        <w:pStyle w:val="ListParagraph"/>
        <w:numPr>
          <w:ilvl w:val="0"/>
          <w:numId w:val="3"/>
        </w:numPr>
        <w:spacing w:after="0" w:line="240" w:lineRule="auto"/>
        <w:rPr>
          <w:rFonts w:eastAsia="Times New Roman"/>
        </w:rPr>
      </w:pPr>
      <w:r>
        <w:rPr>
          <w:rFonts w:eastAsia="Times New Roman"/>
        </w:rPr>
        <w:t xml:space="preserve">Other business- Nate- Let’s have in person meetings in December to get people face to face.  Money in budget for lunches.  Looking for volunteers to organize for their office.  Tara will do New Ulm.  Nate will send out an e-mail. Contact him if you are willing.  </w:t>
      </w:r>
    </w:p>
    <w:p w14:paraId="09650B6A" w14:textId="77777777" w:rsidR="00C067A3" w:rsidRDefault="00C067A3" w:rsidP="00B11EE8">
      <w:pPr>
        <w:pStyle w:val="ListParagraph"/>
        <w:spacing w:after="0" w:line="240" w:lineRule="auto"/>
        <w:rPr>
          <w:rFonts w:eastAsia="Times New Roman"/>
        </w:rPr>
      </w:pPr>
    </w:p>
    <w:p w14:paraId="457F4CB1" w14:textId="43C401E1" w:rsidR="00C067A3" w:rsidRDefault="00C067A3" w:rsidP="000506EF">
      <w:pPr>
        <w:pStyle w:val="ListParagraph"/>
        <w:numPr>
          <w:ilvl w:val="0"/>
          <w:numId w:val="3"/>
        </w:numPr>
        <w:spacing w:after="0" w:line="240" w:lineRule="auto"/>
        <w:rPr>
          <w:rFonts w:eastAsia="Times New Roman"/>
        </w:rPr>
      </w:pPr>
      <w:r>
        <w:rPr>
          <w:rFonts w:eastAsia="Times New Roman"/>
        </w:rPr>
        <w:t xml:space="preserve">Delegate Assembly (DA) update- Gretchen/Tim:  </w:t>
      </w:r>
    </w:p>
    <w:p w14:paraId="1291AD07" w14:textId="3E5C4B64" w:rsidR="005328E9" w:rsidRPr="000506EF" w:rsidRDefault="00B11EE8" w:rsidP="003954E3">
      <w:pPr>
        <w:pStyle w:val="ListParagraph"/>
        <w:numPr>
          <w:ilvl w:val="0"/>
          <w:numId w:val="3"/>
        </w:numPr>
        <w:spacing w:after="0" w:line="240" w:lineRule="auto"/>
        <w:rPr>
          <w:rFonts w:eastAsia="Times New Roman"/>
        </w:rPr>
      </w:pPr>
      <w:r w:rsidRPr="000506EF">
        <w:rPr>
          <w:rFonts w:eastAsia="Times New Roman"/>
        </w:rPr>
        <w:t xml:space="preserve">Drawing- </w:t>
      </w:r>
      <w:r w:rsidR="00953D75">
        <w:rPr>
          <w:rFonts w:eastAsia="Times New Roman"/>
        </w:rPr>
        <w:t>Tim Beske</w:t>
      </w:r>
    </w:p>
    <w:sectPr w:rsidR="005328E9" w:rsidRPr="000506EF" w:rsidSect="00DB5F69">
      <w:pgSz w:w="12240" w:h="15840"/>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2166F"/>
    <w:multiLevelType w:val="hybridMultilevel"/>
    <w:tmpl w:val="D90C4D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674DE7"/>
    <w:multiLevelType w:val="hybridMultilevel"/>
    <w:tmpl w:val="BFB86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5D3700"/>
    <w:multiLevelType w:val="hybridMultilevel"/>
    <w:tmpl w:val="A7EA3E9C"/>
    <w:lvl w:ilvl="0" w:tplc="BAB43E6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C7E2906"/>
    <w:multiLevelType w:val="hybridMultilevel"/>
    <w:tmpl w:val="F008E9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06F32D6"/>
    <w:multiLevelType w:val="hybridMultilevel"/>
    <w:tmpl w:val="D1FC51B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979"/>
    <w:rsid w:val="0003643D"/>
    <w:rsid w:val="000401EC"/>
    <w:rsid w:val="000403FE"/>
    <w:rsid w:val="000506EF"/>
    <w:rsid w:val="000D69D0"/>
    <w:rsid w:val="0012204A"/>
    <w:rsid w:val="001453BC"/>
    <w:rsid w:val="0017157F"/>
    <w:rsid w:val="0023139F"/>
    <w:rsid w:val="0027223E"/>
    <w:rsid w:val="002D6B15"/>
    <w:rsid w:val="00300F29"/>
    <w:rsid w:val="003240B6"/>
    <w:rsid w:val="0037234A"/>
    <w:rsid w:val="00372993"/>
    <w:rsid w:val="003C0372"/>
    <w:rsid w:val="003F094B"/>
    <w:rsid w:val="003F6BBC"/>
    <w:rsid w:val="00445F7E"/>
    <w:rsid w:val="004C2703"/>
    <w:rsid w:val="005328E9"/>
    <w:rsid w:val="0054002B"/>
    <w:rsid w:val="00546A9B"/>
    <w:rsid w:val="0056315C"/>
    <w:rsid w:val="0058112A"/>
    <w:rsid w:val="005F04D5"/>
    <w:rsid w:val="00613FB3"/>
    <w:rsid w:val="00685AEB"/>
    <w:rsid w:val="00694250"/>
    <w:rsid w:val="006C1363"/>
    <w:rsid w:val="006D05AC"/>
    <w:rsid w:val="006E2B83"/>
    <w:rsid w:val="00755473"/>
    <w:rsid w:val="00764E4A"/>
    <w:rsid w:val="007B2311"/>
    <w:rsid w:val="0086548D"/>
    <w:rsid w:val="00875518"/>
    <w:rsid w:val="008C5DB5"/>
    <w:rsid w:val="008D3979"/>
    <w:rsid w:val="00953D75"/>
    <w:rsid w:val="00B11EE8"/>
    <w:rsid w:val="00B424AD"/>
    <w:rsid w:val="00C067A3"/>
    <w:rsid w:val="00C50A31"/>
    <w:rsid w:val="00C83F48"/>
    <w:rsid w:val="00C9659D"/>
    <w:rsid w:val="00CA052D"/>
    <w:rsid w:val="00CD4E64"/>
    <w:rsid w:val="00CE065C"/>
    <w:rsid w:val="00D343D6"/>
    <w:rsid w:val="00D34F9B"/>
    <w:rsid w:val="00D52564"/>
    <w:rsid w:val="00DB5F69"/>
    <w:rsid w:val="00DB6B1D"/>
    <w:rsid w:val="00DB75F9"/>
    <w:rsid w:val="00DE07CF"/>
    <w:rsid w:val="00E113F7"/>
    <w:rsid w:val="00E24AA7"/>
    <w:rsid w:val="00E42383"/>
    <w:rsid w:val="00E5219B"/>
    <w:rsid w:val="00EE267D"/>
    <w:rsid w:val="00EF066E"/>
    <w:rsid w:val="00F4407C"/>
    <w:rsid w:val="00F54911"/>
    <w:rsid w:val="00F57621"/>
    <w:rsid w:val="00F922AA"/>
    <w:rsid w:val="00FA5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EA5F"/>
  <w15:chartTrackingRefBased/>
  <w15:docId w15:val="{68E460F6-703B-44E9-985F-95606638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8D397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979"/>
    <w:pPr>
      <w:ind w:left="720"/>
      <w:contextualSpacing/>
    </w:pPr>
  </w:style>
  <w:style w:type="table" w:styleId="TableGrid">
    <w:name w:val="Table Grid"/>
    <w:basedOn w:val="TableNormal"/>
    <w:uiPriority w:val="39"/>
    <w:rsid w:val="008D3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8D3979"/>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8D3979"/>
    <w:rPr>
      <w:color w:val="0563C1"/>
      <w:u w:val="single"/>
    </w:rPr>
  </w:style>
  <w:style w:type="paragraph" w:styleId="NormalWeb">
    <w:name w:val="Normal (Web)"/>
    <w:basedOn w:val="Normal"/>
    <w:uiPriority w:val="99"/>
    <w:semiHidden/>
    <w:unhideWhenUsed/>
    <w:rsid w:val="00DB75F9"/>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13F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3362">
      <w:bodyDiv w:val="1"/>
      <w:marLeft w:val="0"/>
      <w:marRight w:val="0"/>
      <w:marTop w:val="0"/>
      <w:marBottom w:val="0"/>
      <w:divBdr>
        <w:top w:val="none" w:sz="0" w:space="0" w:color="auto"/>
        <w:left w:val="none" w:sz="0" w:space="0" w:color="auto"/>
        <w:bottom w:val="none" w:sz="0" w:space="0" w:color="auto"/>
        <w:right w:val="none" w:sz="0" w:space="0" w:color="auto"/>
      </w:divBdr>
    </w:div>
    <w:div w:id="241374502">
      <w:bodyDiv w:val="1"/>
      <w:marLeft w:val="0"/>
      <w:marRight w:val="0"/>
      <w:marTop w:val="0"/>
      <w:marBottom w:val="0"/>
      <w:divBdr>
        <w:top w:val="none" w:sz="0" w:space="0" w:color="auto"/>
        <w:left w:val="none" w:sz="0" w:space="0" w:color="auto"/>
        <w:bottom w:val="none" w:sz="0" w:space="0" w:color="auto"/>
        <w:right w:val="none" w:sz="0" w:space="0" w:color="auto"/>
      </w:divBdr>
    </w:div>
    <w:div w:id="348878086">
      <w:bodyDiv w:val="1"/>
      <w:marLeft w:val="0"/>
      <w:marRight w:val="0"/>
      <w:marTop w:val="0"/>
      <w:marBottom w:val="0"/>
      <w:divBdr>
        <w:top w:val="none" w:sz="0" w:space="0" w:color="auto"/>
        <w:left w:val="none" w:sz="0" w:space="0" w:color="auto"/>
        <w:bottom w:val="none" w:sz="0" w:space="0" w:color="auto"/>
        <w:right w:val="none" w:sz="0" w:space="0" w:color="auto"/>
      </w:divBdr>
    </w:div>
    <w:div w:id="379134633">
      <w:bodyDiv w:val="1"/>
      <w:marLeft w:val="0"/>
      <w:marRight w:val="0"/>
      <w:marTop w:val="0"/>
      <w:marBottom w:val="0"/>
      <w:divBdr>
        <w:top w:val="none" w:sz="0" w:space="0" w:color="auto"/>
        <w:left w:val="none" w:sz="0" w:space="0" w:color="auto"/>
        <w:bottom w:val="none" w:sz="0" w:space="0" w:color="auto"/>
        <w:right w:val="none" w:sz="0" w:space="0" w:color="auto"/>
      </w:divBdr>
    </w:div>
    <w:div w:id="413011459">
      <w:bodyDiv w:val="1"/>
      <w:marLeft w:val="0"/>
      <w:marRight w:val="0"/>
      <w:marTop w:val="0"/>
      <w:marBottom w:val="0"/>
      <w:divBdr>
        <w:top w:val="none" w:sz="0" w:space="0" w:color="auto"/>
        <w:left w:val="none" w:sz="0" w:space="0" w:color="auto"/>
        <w:bottom w:val="none" w:sz="0" w:space="0" w:color="auto"/>
        <w:right w:val="none" w:sz="0" w:space="0" w:color="auto"/>
      </w:divBdr>
    </w:div>
    <w:div w:id="449280363">
      <w:bodyDiv w:val="1"/>
      <w:marLeft w:val="0"/>
      <w:marRight w:val="0"/>
      <w:marTop w:val="0"/>
      <w:marBottom w:val="0"/>
      <w:divBdr>
        <w:top w:val="none" w:sz="0" w:space="0" w:color="auto"/>
        <w:left w:val="none" w:sz="0" w:space="0" w:color="auto"/>
        <w:bottom w:val="none" w:sz="0" w:space="0" w:color="auto"/>
        <w:right w:val="none" w:sz="0" w:space="0" w:color="auto"/>
      </w:divBdr>
    </w:div>
    <w:div w:id="731274453">
      <w:bodyDiv w:val="1"/>
      <w:marLeft w:val="0"/>
      <w:marRight w:val="0"/>
      <w:marTop w:val="0"/>
      <w:marBottom w:val="0"/>
      <w:divBdr>
        <w:top w:val="none" w:sz="0" w:space="0" w:color="auto"/>
        <w:left w:val="none" w:sz="0" w:space="0" w:color="auto"/>
        <w:bottom w:val="none" w:sz="0" w:space="0" w:color="auto"/>
        <w:right w:val="none" w:sz="0" w:space="0" w:color="auto"/>
      </w:divBdr>
    </w:div>
    <w:div w:id="792945811">
      <w:bodyDiv w:val="1"/>
      <w:marLeft w:val="0"/>
      <w:marRight w:val="0"/>
      <w:marTop w:val="0"/>
      <w:marBottom w:val="0"/>
      <w:divBdr>
        <w:top w:val="none" w:sz="0" w:space="0" w:color="auto"/>
        <w:left w:val="none" w:sz="0" w:space="0" w:color="auto"/>
        <w:bottom w:val="none" w:sz="0" w:space="0" w:color="auto"/>
        <w:right w:val="none" w:sz="0" w:space="0" w:color="auto"/>
      </w:divBdr>
    </w:div>
    <w:div w:id="872571431">
      <w:bodyDiv w:val="1"/>
      <w:marLeft w:val="0"/>
      <w:marRight w:val="0"/>
      <w:marTop w:val="0"/>
      <w:marBottom w:val="0"/>
      <w:divBdr>
        <w:top w:val="none" w:sz="0" w:space="0" w:color="auto"/>
        <w:left w:val="none" w:sz="0" w:space="0" w:color="auto"/>
        <w:bottom w:val="none" w:sz="0" w:space="0" w:color="auto"/>
        <w:right w:val="none" w:sz="0" w:space="0" w:color="auto"/>
      </w:divBdr>
    </w:div>
    <w:div w:id="1390497582">
      <w:bodyDiv w:val="1"/>
      <w:marLeft w:val="0"/>
      <w:marRight w:val="0"/>
      <w:marTop w:val="0"/>
      <w:marBottom w:val="0"/>
      <w:divBdr>
        <w:top w:val="none" w:sz="0" w:space="0" w:color="auto"/>
        <w:left w:val="none" w:sz="0" w:space="0" w:color="auto"/>
        <w:bottom w:val="none" w:sz="0" w:space="0" w:color="auto"/>
        <w:right w:val="none" w:sz="0" w:space="0" w:color="auto"/>
      </w:divBdr>
    </w:div>
    <w:div w:id="1471315670">
      <w:bodyDiv w:val="1"/>
      <w:marLeft w:val="0"/>
      <w:marRight w:val="0"/>
      <w:marTop w:val="0"/>
      <w:marBottom w:val="0"/>
      <w:divBdr>
        <w:top w:val="none" w:sz="0" w:space="0" w:color="auto"/>
        <w:left w:val="none" w:sz="0" w:space="0" w:color="auto"/>
        <w:bottom w:val="none" w:sz="0" w:space="0" w:color="auto"/>
        <w:right w:val="none" w:sz="0" w:space="0" w:color="auto"/>
      </w:divBdr>
    </w:div>
    <w:div w:id="1972443578">
      <w:bodyDiv w:val="1"/>
      <w:marLeft w:val="0"/>
      <w:marRight w:val="0"/>
      <w:marTop w:val="0"/>
      <w:marBottom w:val="0"/>
      <w:divBdr>
        <w:top w:val="none" w:sz="0" w:space="0" w:color="auto"/>
        <w:left w:val="none" w:sz="0" w:space="0" w:color="auto"/>
        <w:bottom w:val="none" w:sz="0" w:space="0" w:color="auto"/>
        <w:right w:val="none" w:sz="0" w:space="0" w:color="auto"/>
      </w:divBdr>
    </w:div>
    <w:div w:id="1980302826">
      <w:bodyDiv w:val="1"/>
      <w:marLeft w:val="0"/>
      <w:marRight w:val="0"/>
      <w:marTop w:val="0"/>
      <w:marBottom w:val="0"/>
      <w:divBdr>
        <w:top w:val="none" w:sz="0" w:space="0" w:color="auto"/>
        <w:left w:val="none" w:sz="0" w:space="0" w:color="auto"/>
        <w:bottom w:val="none" w:sz="0" w:space="0" w:color="auto"/>
        <w:right w:val="none" w:sz="0" w:space="0" w:color="auto"/>
      </w:divBdr>
    </w:div>
    <w:div w:id="1998726653">
      <w:bodyDiv w:val="1"/>
      <w:marLeft w:val="0"/>
      <w:marRight w:val="0"/>
      <w:marTop w:val="0"/>
      <w:marBottom w:val="0"/>
      <w:divBdr>
        <w:top w:val="none" w:sz="0" w:space="0" w:color="auto"/>
        <w:left w:val="none" w:sz="0" w:space="0" w:color="auto"/>
        <w:bottom w:val="none" w:sz="0" w:space="0" w:color="auto"/>
        <w:right w:val="none" w:sz="0" w:space="0" w:color="auto"/>
      </w:divBdr>
    </w:div>
    <w:div w:id="200477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Tranel</dc:creator>
  <cp:keywords/>
  <dc:description/>
  <cp:lastModifiedBy>Tranel, Molly (DNR)</cp:lastModifiedBy>
  <cp:revision>32</cp:revision>
  <dcterms:created xsi:type="dcterms:W3CDTF">2020-09-04T16:21:00Z</dcterms:created>
  <dcterms:modified xsi:type="dcterms:W3CDTF">2022-11-08T18:52:00Z</dcterms:modified>
</cp:coreProperties>
</file>