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7C1D65F9" w14:textId="77777777" w:rsidR="00C87E0E" w:rsidRDefault="00D904F9" w:rsidP="00AB65FF">
          <w:pPr>
            <w:rPr>
              <w:noProof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0B646F0A" wp14:editId="27047866">
                <wp:extent cx="2381250" cy="1085850"/>
                <wp:effectExtent l="0" t="0" r="0" b="0"/>
                <wp:docPr id="1" name="Picture 1" descr="MAPE logo with local 2101 ad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PE Local 2101 log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DDF753" w14:textId="77777777" w:rsidR="00D904F9" w:rsidRDefault="00D904F9" w:rsidP="00D904F9">
          <w:pPr>
            <w:pStyle w:val="Heading1"/>
            <w:contextualSpacing/>
          </w:pPr>
          <w:r w:rsidRPr="000F0FF5">
            <w:t>Meeting</w:t>
          </w:r>
          <w:r>
            <w:t xml:space="preserve"> </w:t>
          </w:r>
          <w:r w:rsidRPr="000F0FF5">
            <w:t>Minutes</w:t>
          </w:r>
        </w:p>
        <w:p w14:paraId="7465D3FC" w14:textId="53776C2A" w:rsidR="00D904F9" w:rsidRPr="000F0FF5" w:rsidRDefault="004103D6" w:rsidP="00D904F9">
          <w:pPr>
            <w:rPr>
              <w:rFonts w:cs="Calibri"/>
            </w:rPr>
          </w:pPr>
          <w:r>
            <w:t>June</w:t>
          </w:r>
          <w:r w:rsidR="00A26601">
            <w:t xml:space="preserve"> </w:t>
          </w:r>
          <w:r>
            <w:t>13</w:t>
          </w:r>
          <w:r w:rsidR="00A55113">
            <w:t xml:space="preserve">, </w:t>
          </w:r>
          <w:r w:rsidR="00255885">
            <w:t>2023,</w:t>
          </w:r>
          <w:r w:rsidR="00A55113">
            <w:t xml:space="preserve"> </w:t>
          </w:r>
          <w:r w:rsidR="00B24D14">
            <w:t xml:space="preserve">via </w:t>
          </w:r>
          <w:r w:rsidR="00A55113">
            <w:t>Zoom</w:t>
          </w:r>
        </w:p>
        <w:p w14:paraId="01826A87" w14:textId="77777777" w:rsidR="00FA3230" w:rsidRPr="000F0FF5" w:rsidRDefault="00FA3230" w:rsidP="00FA3230">
          <w:pPr>
            <w:pStyle w:val="Heading2"/>
          </w:pPr>
          <w:r w:rsidRPr="000F0FF5">
            <w:t xml:space="preserve">Meeting agenda – via </w:t>
          </w:r>
          <w:r w:rsidR="007B41AB">
            <w:t>consensus</w:t>
          </w:r>
        </w:p>
        <w:p w14:paraId="033D79D0" w14:textId="3C1A5479" w:rsidR="00FA3230" w:rsidRDefault="00FA3230" w:rsidP="00FA3230">
          <w:pPr>
            <w:pStyle w:val="ListParagraph"/>
          </w:pPr>
          <w:r w:rsidRPr="00BA5304">
            <w:t>Approved</w:t>
          </w:r>
        </w:p>
        <w:p w14:paraId="6876DFF3" w14:textId="67C29C0E" w:rsidR="008526A0" w:rsidRDefault="008526A0" w:rsidP="008526A0">
          <w:pPr>
            <w:pStyle w:val="Heading2"/>
          </w:pPr>
          <w:r w:rsidRPr="000F0FF5">
            <w:t>Welcome</w:t>
          </w:r>
          <w:r w:rsidR="006E558A">
            <w:t xml:space="preserve"> New Members – </w:t>
          </w:r>
          <w:r w:rsidR="005B6024">
            <w:t>Kitra Nelson</w:t>
          </w:r>
          <w:r w:rsidR="006E558A">
            <w:t>,</w:t>
          </w:r>
          <w:r w:rsidR="003F4555">
            <w:t xml:space="preserve"> </w:t>
          </w:r>
          <w:r w:rsidR="005B6024">
            <w:t>Membership Secretary</w:t>
          </w:r>
        </w:p>
        <w:p w14:paraId="2FE9C3F1" w14:textId="785910B4" w:rsidR="005B6024" w:rsidRPr="005B6024" w:rsidRDefault="005B6024" w:rsidP="005B6024">
          <w:pPr>
            <w:pStyle w:val="ListParagraph"/>
            <w:numPr>
              <w:ilvl w:val="0"/>
              <w:numId w:val="2"/>
            </w:numPr>
          </w:pPr>
          <w:r>
            <w:t xml:space="preserve">Welcome </w:t>
          </w:r>
          <w:r w:rsidRPr="005B6024">
            <w:t>new members: Alex Fletcher, Jodi Lewis, Jessica Ortis, James Nord, Paulette Clark, and Anna Yesberger!</w:t>
          </w:r>
        </w:p>
        <w:p w14:paraId="6BA287EE" w14:textId="77777777" w:rsidR="005B6024" w:rsidRPr="005B6024" w:rsidRDefault="00255885" w:rsidP="00982C8A">
          <w:pPr>
            <w:pStyle w:val="ListParagraph"/>
            <w:numPr>
              <w:ilvl w:val="0"/>
              <w:numId w:val="2"/>
            </w:numPr>
            <w:spacing w:before="0" w:after="0" w:line="240" w:lineRule="auto"/>
            <w:rPr>
              <w:rStyle w:val="Hyperlink"/>
              <w:color w:val="auto"/>
              <w:u w:val="none"/>
            </w:rPr>
          </w:pPr>
          <w:r w:rsidRPr="00D5284A">
            <w:rPr>
              <w:bCs/>
            </w:rPr>
            <w:t>Membership stats:</w:t>
          </w:r>
          <w:r w:rsidRPr="003F4555">
            <w:rPr>
              <w:b/>
            </w:rPr>
            <w:t xml:space="preserve"> </w:t>
          </w:r>
          <w:r w:rsidR="005B6024" w:rsidRPr="00D5284A">
            <w:rPr>
              <w:b/>
            </w:rPr>
            <w:t xml:space="preserve">942 Members, 318 potential members, 74.76% membership rate! </w:t>
          </w:r>
          <w:hyperlink r:id="rId9" w:history="1">
            <w:r w:rsidR="005B6024" w:rsidRPr="00A719E7">
              <w:rPr>
                <w:rStyle w:val="Hyperlink"/>
                <w:rFonts w:eastAsiaTheme="majorEastAsia"/>
              </w:rPr>
              <w:t>Join MAPE today!</w:t>
            </w:r>
          </w:hyperlink>
        </w:p>
        <w:p w14:paraId="03431664" w14:textId="77777777" w:rsidR="005B6024" w:rsidRDefault="005B6024" w:rsidP="005B6024">
          <w:pPr>
            <w:spacing w:before="0" w:after="0" w:line="240" w:lineRule="auto"/>
          </w:pPr>
        </w:p>
        <w:p w14:paraId="6F2EDFDE" w14:textId="36EED7A6" w:rsidR="005B6024" w:rsidRDefault="005B6024" w:rsidP="005B6024">
          <w:pPr>
            <w:spacing w:before="0" w:after="0" w:line="240" w:lineRule="auto"/>
            <w:rPr>
              <w:rStyle w:val="Hyperlink"/>
              <w:rFonts w:eastAsiaTheme="majorEastAsia"/>
            </w:rPr>
          </w:pPr>
          <w:r>
            <w:rPr>
              <w:rStyle w:val="Heading2Char"/>
            </w:rPr>
            <w:t xml:space="preserve">DHS Meet and Confer – Meron Negussie, </w:t>
          </w:r>
          <w:hyperlink r:id="rId10" w:history="1">
            <w:r w:rsidRPr="001E6F8C">
              <w:rPr>
                <w:rStyle w:val="Hyperlink"/>
                <w:rFonts w:eastAsiaTheme="majorEastAsia"/>
              </w:rPr>
              <w:t>mnegussie@mape.org</w:t>
            </w:r>
          </w:hyperlink>
        </w:p>
        <w:p w14:paraId="401B2243" w14:textId="1F467ABD" w:rsidR="005B6024" w:rsidRDefault="005B6024" w:rsidP="005B6024">
          <w:pPr>
            <w:pStyle w:val="ListParagraph"/>
            <w:numPr>
              <w:ilvl w:val="0"/>
              <w:numId w:val="32"/>
            </w:numPr>
            <w:spacing w:before="0" w:after="0" w:line="240" w:lineRule="auto"/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</w:pP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We w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rapped up supplemental bargaining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with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no agreements on either side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. M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anagement would not accept our proposal and we would not accept their proposals to implement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MMB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financial benefits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for hiring and retention 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without MAPE involvement.</w:t>
          </w:r>
        </w:p>
        <w:p w14:paraId="6DDF6AA4" w14:textId="61D1227D" w:rsidR="000636CB" w:rsidRPr="000636CB" w:rsidRDefault="000636CB" w:rsidP="000636CB">
          <w:pPr>
            <w:pStyle w:val="ListParagraph"/>
            <w:numPr>
              <w:ilvl w:val="0"/>
              <w:numId w:val="32"/>
            </w:numPr>
            <w:spacing w:before="0" w:after="120" w:line="240" w:lineRule="auto"/>
            <w:rPr>
              <w:rStyle w:val="Heading2Char"/>
              <w:rFonts w:ascii="Calibri" w:eastAsia="Times New Roman" w:hAnsi="Calibri" w:cs="Times New Roman"/>
              <w:b w:val="0"/>
              <w:color w:val="auto"/>
              <w:sz w:val="22"/>
              <w:szCs w:val="22"/>
            </w:rPr>
          </w:pPr>
          <w:r>
            <w:t xml:space="preserve">The current Memorandum of Understanding for hiring and retention </w:t>
          </w:r>
          <w:proofErr w:type="gramStart"/>
          <w:r>
            <w:t>will</w:t>
          </w:r>
          <w:proofErr w:type="gramEnd"/>
          <w:r>
            <w:t xml:space="preserve"> sunset at </w:t>
          </w:r>
          <w:r w:rsidR="00546651">
            <w:t xml:space="preserve">the </w:t>
          </w:r>
          <w:r>
            <w:t>end of this contract session</w:t>
          </w:r>
          <w:r w:rsidR="00546651">
            <w:t xml:space="preserve"> (June 30, 2023)</w:t>
          </w:r>
          <w:r>
            <w:t xml:space="preserve">. If they want to do additional incentives, they will have to meet with us again to go through these incentives. They want sole discretion, and we want to collaborate. </w:t>
          </w:r>
          <w:r w:rsidR="00546651">
            <w:t>Stay tuned.</w:t>
          </w:r>
        </w:p>
        <w:p w14:paraId="4598A7BF" w14:textId="391FBAEF" w:rsidR="005B6024" w:rsidRDefault="005B6024" w:rsidP="005B6024">
          <w:pPr>
            <w:pStyle w:val="ListParagraph"/>
            <w:numPr>
              <w:ilvl w:val="0"/>
              <w:numId w:val="32"/>
            </w:numP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</w:pP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DHS was able to implement the m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ulti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-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language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pay differential 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policy, not because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MMB 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or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DHS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wanted to do it,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it was due to the 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work of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the DHS M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eet and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C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onfer team and those in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D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eaf and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H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ard of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H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earing who </w:t>
          </w:r>
          <w:r w:rsidR="00546651"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led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the effort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. This d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oesn’t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mean our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work is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d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one. </w:t>
          </w:r>
          <w:r w:rsidR="00546651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There is more work to </w:t>
          </w:r>
          <w:proofErr w:type="gramStart"/>
          <w:r w:rsidR="00546651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do</w:t>
          </w:r>
          <w:proofErr w:type="gramEnd"/>
          <w:r w:rsidR="00546651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and we h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ave to continue </w:t>
          </w:r>
          <w:r w:rsidR="00546651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to 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organize</w:t>
          </w:r>
          <w:r w:rsidR="00546651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around this topic</w:t>
          </w:r>
          <w:r w:rsidRPr="005B6024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.</w:t>
          </w:r>
        </w:p>
        <w:p w14:paraId="550AA9FD" w14:textId="156FE315" w:rsidR="005B6024" w:rsidRPr="005B6024" w:rsidRDefault="00CA5AB9" w:rsidP="005B6024">
          <w:pPr>
            <w:pStyle w:val="ListParagraph"/>
            <w:numPr>
              <w:ilvl w:val="0"/>
              <w:numId w:val="32"/>
            </w:numPr>
            <w:spacing w:before="0" w:after="120" w:line="240" w:lineRule="auto"/>
            <w:rPr>
              <w:rStyle w:val="Heading2Char"/>
              <w:rFonts w:ascii="Calibri" w:eastAsia="Times New Roman" w:hAnsi="Calibri" w:cs="Times New Roman"/>
              <w:b w:val="0"/>
              <w:color w:val="auto"/>
              <w:sz w:val="22"/>
              <w:szCs w:val="22"/>
            </w:rPr>
          </w:pPr>
          <w:hyperlink r:id="rId11" w:history="1">
            <w:r w:rsidR="005B6024" w:rsidRPr="00CB7902">
              <w:rPr>
                <w:rStyle w:val="Hyperlink"/>
                <w:rFonts w:eastAsiaTheme="majorEastAsia"/>
              </w:rPr>
              <w:t>https://mape.org/committees/meet-and-confer-committees/dhs</w:t>
            </w:r>
          </w:hyperlink>
          <w:r w:rsidR="005B6024">
            <w:t xml:space="preserve"> </w:t>
          </w:r>
        </w:p>
        <w:p w14:paraId="6E99C089" w14:textId="77777777" w:rsidR="00EF4E73" w:rsidRDefault="00EF4E73" w:rsidP="00EF4E73">
          <w:r w:rsidRPr="005D129F">
            <w:rPr>
              <w:rStyle w:val="Heading2Char"/>
            </w:rPr>
            <w:t>MAPE Board Update – Vanessa Vogl,</w:t>
          </w:r>
          <w:r>
            <w:t xml:space="preserve"> </w:t>
          </w:r>
          <w:hyperlink r:id="rId12" w:history="1">
            <w:r w:rsidRPr="005D129F">
              <w:rPr>
                <w:rStyle w:val="Hyperlink"/>
                <w:b/>
                <w:bCs/>
              </w:rPr>
              <w:t>vanessa.vogl@state.mn.us</w:t>
            </w:r>
          </w:hyperlink>
        </w:p>
        <w:p w14:paraId="1B7C4726" w14:textId="74EB64B0" w:rsidR="00EF4E73" w:rsidRDefault="00EF4E73" w:rsidP="00EF4E73">
          <w:pPr>
            <w:pStyle w:val="ListParagraph"/>
            <w:numPr>
              <w:ilvl w:val="0"/>
              <w:numId w:val="30"/>
            </w:numPr>
          </w:pPr>
          <w:r>
            <w:t xml:space="preserve">Dates for </w:t>
          </w:r>
          <w:r w:rsidRPr="007612C1">
            <w:rPr>
              <w:b/>
              <w:bCs/>
            </w:rPr>
            <w:t>Delegate Assembly have changed to October 27</w:t>
          </w:r>
          <w:r w:rsidRPr="007612C1">
            <w:rPr>
              <w:b/>
              <w:bCs/>
              <w:vertAlign w:val="superscript"/>
            </w:rPr>
            <w:t>th</w:t>
          </w:r>
          <w:r w:rsidRPr="007612C1">
            <w:rPr>
              <w:b/>
              <w:bCs/>
            </w:rPr>
            <w:t xml:space="preserve"> and October 28</w:t>
          </w:r>
          <w:r w:rsidRPr="007612C1">
            <w:rPr>
              <w:b/>
              <w:bCs/>
              <w:vertAlign w:val="superscript"/>
            </w:rPr>
            <w:t>th</w:t>
          </w:r>
          <w:r>
            <w:t xml:space="preserve"> so as not to conflict with MEA break.</w:t>
          </w:r>
        </w:p>
        <w:p w14:paraId="3DBEC5D1" w14:textId="77777777" w:rsidR="007612C1" w:rsidRDefault="00EF4E73" w:rsidP="007612C1">
          <w:pPr>
            <w:pStyle w:val="ListParagraph"/>
            <w:numPr>
              <w:ilvl w:val="1"/>
              <w:numId w:val="30"/>
            </w:numPr>
          </w:pPr>
          <w:r>
            <w:t xml:space="preserve">Delegate Assembly (DA) is the highest governing body of MAPE. Proposals for changes to the rules that govern MAPE statewide are voted on, as well as the statewide budget. </w:t>
          </w:r>
        </w:p>
        <w:p w14:paraId="53B23551" w14:textId="77777777" w:rsidR="007612C1" w:rsidRDefault="00EF4E73" w:rsidP="007612C1">
          <w:pPr>
            <w:pStyle w:val="ListParagraph"/>
            <w:numPr>
              <w:ilvl w:val="1"/>
              <w:numId w:val="30"/>
            </w:numPr>
          </w:pPr>
          <w:r>
            <w:t xml:space="preserve">MAPE plans to put out a </w:t>
          </w:r>
          <w:r w:rsidR="007612C1">
            <w:t>one-page</w:t>
          </w:r>
          <w:r>
            <w:t xml:space="preserve"> document</w:t>
          </w:r>
          <w:r w:rsidR="007612C1">
            <w:t xml:space="preserve"> in July</w:t>
          </w:r>
          <w:r>
            <w:t xml:space="preserve"> on what to expect in DA</w:t>
          </w:r>
          <w:r w:rsidR="007612C1">
            <w:t xml:space="preserve">. </w:t>
          </w:r>
        </w:p>
        <w:p w14:paraId="7E7CBACE" w14:textId="5AB7AE9A" w:rsidR="007612C1" w:rsidRDefault="00EF4E73" w:rsidP="007612C1">
          <w:pPr>
            <w:pStyle w:val="ListParagraph"/>
            <w:numPr>
              <w:ilvl w:val="1"/>
              <w:numId w:val="30"/>
            </w:numPr>
          </w:pPr>
          <w:r w:rsidRPr="00EF4E73">
            <w:lastRenderedPageBreak/>
            <w:t>Everyone who was a delegate</w:t>
          </w:r>
          <w:r w:rsidR="007612C1">
            <w:t xml:space="preserve"> in 2022</w:t>
          </w:r>
          <w:r w:rsidRPr="00EF4E73">
            <w:t xml:space="preserve"> last </w:t>
          </w:r>
          <w:r w:rsidR="007612C1">
            <w:t>y</w:t>
          </w:r>
          <w:r w:rsidRPr="00EF4E73">
            <w:t xml:space="preserve">ear </w:t>
          </w:r>
          <w:r w:rsidR="007612C1">
            <w:t xml:space="preserve">is </w:t>
          </w:r>
          <w:r w:rsidRPr="00EF4E73">
            <w:t xml:space="preserve">automatically nominated </w:t>
          </w:r>
          <w:r w:rsidR="007612C1">
            <w:t xml:space="preserve">for 2023. </w:t>
          </w:r>
        </w:p>
        <w:p w14:paraId="7E4C5794" w14:textId="761040BD" w:rsidR="00EF4E73" w:rsidRDefault="00EF4E73" w:rsidP="007612C1">
          <w:pPr>
            <w:pStyle w:val="ListParagraph"/>
            <w:numPr>
              <w:ilvl w:val="1"/>
              <w:numId w:val="30"/>
            </w:numPr>
          </w:pPr>
          <w:r w:rsidRPr="00EF4E73">
            <w:t xml:space="preserve">Lost time </w:t>
          </w:r>
          <w:r w:rsidR="003B45C5">
            <w:t>is</w:t>
          </w:r>
          <w:r w:rsidRPr="00EF4E73">
            <w:t xml:space="preserve"> available for DA</w:t>
          </w:r>
          <w:r w:rsidR="003B45C5">
            <w:t xml:space="preserve">. </w:t>
          </w:r>
          <w:r>
            <w:t xml:space="preserve">If you’re interested in being a delegate, please reach out to Vanessa or </w:t>
          </w:r>
          <w:r w:rsidR="003B45C5">
            <w:t>Liz</w:t>
          </w:r>
          <w:r>
            <w:t>.</w:t>
          </w:r>
        </w:p>
        <w:p w14:paraId="06690AB9" w14:textId="24580554" w:rsidR="007612C1" w:rsidRDefault="00EF4E73" w:rsidP="00EF4E73">
          <w:pPr>
            <w:pStyle w:val="ListParagraph"/>
            <w:numPr>
              <w:ilvl w:val="0"/>
              <w:numId w:val="30"/>
            </w:numPr>
          </w:pPr>
          <w:r>
            <w:t xml:space="preserve">The Board of Directors </w:t>
          </w:r>
          <w:r w:rsidR="007612C1">
            <w:t xml:space="preserve">are discussing </w:t>
          </w:r>
          <w:r>
            <w:t xml:space="preserve">a </w:t>
          </w:r>
          <w:r w:rsidRPr="00EF4E73">
            <w:t xml:space="preserve">lot </w:t>
          </w:r>
          <w:r>
            <w:t>o</w:t>
          </w:r>
          <w:r w:rsidRPr="00EF4E73">
            <w:t xml:space="preserve">f important things, </w:t>
          </w:r>
          <w:r>
            <w:t xml:space="preserve">including </w:t>
          </w:r>
          <w:r w:rsidR="007612C1">
            <w:t xml:space="preserve">a </w:t>
          </w:r>
          <w:r w:rsidRPr="00EF4E73">
            <w:t xml:space="preserve">big conversation </w:t>
          </w:r>
          <w:r>
            <w:t>around a</w:t>
          </w:r>
          <w:r w:rsidRPr="00EF4E73">
            <w:t xml:space="preserve"> </w:t>
          </w:r>
          <w:r w:rsidR="007612C1">
            <w:t xml:space="preserve">possible </w:t>
          </w:r>
          <w:r w:rsidRPr="00EF4E73">
            <w:t>progressive dues structure</w:t>
          </w:r>
          <w:r>
            <w:t xml:space="preserve">. This would </w:t>
          </w:r>
          <w:r w:rsidR="007612C1">
            <w:t xml:space="preserve">change our </w:t>
          </w:r>
          <w:r>
            <w:t xml:space="preserve">union dues </w:t>
          </w:r>
          <w:r w:rsidR="007612C1">
            <w:t xml:space="preserve">from a flat rate to </w:t>
          </w:r>
          <w:r>
            <w:t>a percentage of your salary</w:t>
          </w:r>
          <w:r w:rsidRPr="00EF4E73">
            <w:t>.</w:t>
          </w:r>
          <w:r w:rsidR="007612C1">
            <w:t xml:space="preserve"> Currently this is only a discussion so</w:t>
          </w:r>
          <w:r w:rsidRPr="00EF4E73">
            <w:t xml:space="preserve"> </w:t>
          </w:r>
          <w:r w:rsidR="007612C1">
            <w:t>i</w:t>
          </w:r>
          <w:r>
            <w:t>f p</w:t>
          </w:r>
          <w:r w:rsidRPr="00EF4E73">
            <w:t xml:space="preserve">eople </w:t>
          </w:r>
          <w:r>
            <w:t>h</w:t>
          </w:r>
          <w:r w:rsidRPr="00EF4E73">
            <w:t>ave though</w:t>
          </w:r>
          <w:r>
            <w:t>t</w:t>
          </w:r>
          <w:r w:rsidRPr="00EF4E73">
            <w:t xml:space="preserve">s or want to talk further, feel free to reach out to </w:t>
          </w:r>
          <w:r>
            <w:t>Vanessa</w:t>
          </w:r>
          <w:r w:rsidRPr="00EF4E73">
            <w:t>.</w:t>
          </w:r>
        </w:p>
        <w:p w14:paraId="2F1F3390" w14:textId="1E138145" w:rsidR="00EF4E73" w:rsidRDefault="007612C1" w:rsidP="00EF4E73">
          <w:pPr>
            <w:pStyle w:val="ListParagraph"/>
            <w:numPr>
              <w:ilvl w:val="0"/>
              <w:numId w:val="30"/>
            </w:numPr>
          </w:pPr>
          <w:r>
            <w:t xml:space="preserve">Vanessa will lead </w:t>
          </w:r>
          <w:r w:rsidR="00EF4E73">
            <w:t>the J</w:t>
          </w:r>
          <w:r w:rsidR="00EF4E73" w:rsidRPr="00EF4E73">
            <w:t>u</w:t>
          </w:r>
          <w:r w:rsidR="00EF4E73">
            <w:t>l</w:t>
          </w:r>
          <w:r w:rsidR="00EF4E73" w:rsidRPr="00EF4E73">
            <w:t xml:space="preserve">y </w:t>
          </w:r>
          <w:r w:rsidR="00EF4E73">
            <w:t>MAPE</w:t>
          </w:r>
          <w:r w:rsidR="00EF4E73" w:rsidRPr="00EF4E73">
            <w:t xml:space="preserve"> 101 </w:t>
          </w:r>
          <w:r>
            <w:t xml:space="preserve">where we will discuss </w:t>
          </w:r>
          <w:r w:rsidR="00EF4E73">
            <w:t>MAPE</w:t>
          </w:r>
          <w:r>
            <w:t>’s</w:t>
          </w:r>
          <w:r w:rsidR="00EF4E73">
            <w:t xml:space="preserve"> </w:t>
          </w:r>
          <w:r w:rsidR="00EF4E73" w:rsidRPr="00EF4E73">
            <w:t xml:space="preserve">structure and where </w:t>
          </w:r>
          <w:r w:rsidR="00EF4E73">
            <w:t>the Board of Directors fits in.</w:t>
          </w:r>
          <w:r w:rsidR="00EF4E73" w:rsidRPr="00EF4E73">
            <w:t xml:space="preserve"> </w:t>
          </w:r>
        </w:p>
        <w:p w14:paraId="51F47648" w14:textId="18C79F95" w:rsidR="00EF4E73" w:rsidRDefault="00297B7B" w:rsidP="005B6024">
          <w:pPr>
            <w:spacing w:before="0" w:after="0" w:line="240" w:lineRule="auto"/>
            <w:rPr>
              <w:rStyle w:val="Heading2Char"/>
            </w:rPr>
          </w:pPr>
          <w:r>
            <w:rPr>
              <w:rStyle w:val="Heading2Char"/>
            </w:rPr>
            <w:t>Recap of Legislation Session from Kim Hicks</w:t>
          </w:r>
        </w:p>
        <w:p w14:paraId="7D183669" w14:textId="09ADDDF5" w:rsidR="00297B7B" w:rsidRPr="003B45C5" w:rsidRDefault="00297B7B" w:rsidP="003B45C5">
          <w:pPr>
            <w:pStyle w:val="ListParagraph"/>
            <w:numPr>
              <w:ilvl w:val="0"/>
              <w:numId w:val="34"/>
            </w:numPr>
            <w:rPr>
              <w:rStyle w:val="Heading2Char"/>
              <w:b w:val="0"/>
              <w:bCs/>
              <w:color w:val="auto"/>
              <w:sz w:val="22"/>
              <w:szCs w:val="22"/>
            </w:rPr>
          </w:pP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Changes to </w:t>
          </w:r>
          <w:r w:rsid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how </w:t>
          </w: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>labor contracts</w:t>
          </w:r>
          <w:r w:rsid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 are approved in MN</w:t>
          </w: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: Our contact no longer </w:t>
          </w:r>
          <w:r w:rsidR="003B45C5"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>must</w:t>
          </w: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 go back to the legislature for </w:t>
          </w:r>
          <w:r w:rsidR="003B45C5">
            <w:rPr>
              <w:rStyle w:val="Heading2Char"/>
              <w:b w:val="0"/>
              <w:bCs/>
              <w:color w:val="auto"/>
              <w:sz w:val="22"/>
              <w:szCs w:val="22"/>
            </w:rPr>
            <w:t>a vote</w:t>
          </w: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. Once negotiations are done, </w:t>
          </w:r>
          <w:r w:rsidR="003B45C5"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>and the membership has voted to approve a new agreement, it is DONE!</w:t>
          </w: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 We can thank Devin Bruce </w:t>
          </w:r>
          <w:r w:rsid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at MAPE </w:t>
          </w: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for advocating for this change! </w:t>
          </w:r>
        </w:p>
        <w:p w14:paraId="3FBB3B48" w14:textId="281602E7" w:rsidR="00297B7B" w:rsidRPr="003B45C5" w:rsidRDefault="00297B7B" w:rsidP="003B45C5">
          <w:pPr>
            <w:pStyle w:val="ListParagraph"/>
            <w:numPr>
              <w:ilvl w:val="0"/>
              <w:numId w:val="34"/>
            </w:numPr>
            <w:rPr>
              <w:rStyle w:val="Heading2Char"/>
              <w:b w:val="0"/>
              <w:bCs/>
              <w:color w:val="auto"/>
              <w:sz w:val="22"/>
              <w:szCs w:val="22"/>
            </w:rPr>
          </w:pP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The legislature fully funded a fair </w:t>
          </w:r>
          <w:r w:rsidR="003B45C5"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>wage increase for all state workers!</w:t>
          </w:r>
        </w:p>
        <w:p w14:paraId="096D0E77" w14:textId="37D0AC45" w:rsidR="00297B7B" w:rsidRPr="003B45C5" w:rsidRDefault="00297B7B" w:rsidP="003B45C5">
          <w:pPr>
            <w:pStyle w:val="ListParagraph"/>
            <w:numPr>
              <w:ilvl w:val="0"/>
              <w:numId w:val="34"/>
            </w:numPr>
            <w:rPr>
              <w:rStyle w:val="Heading2Char"/>
              <w:b w:val="0"/>
              <w:bCs/>
              <w:color w:val="auto"/>
              <w:sz w:val="22"/>
              <w:szCs w:val="22"/>
            </w:rPr>
          </w:pP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>The legislature has funded a billion dollars for housing, including our own state voucher program.</w:t>
          </w:r>
        </w:p>
        <w:p w14:paraId="2816B587" w14:textId="5566B9CD" w:rsidR="00297B7B" w:rsidRDefault="00297B7B" w:rsidP="003B45C5">
          <w:pPr>
            <w:pStyle w:val="ListParagraph"/>
            <w:numPr>
              <w:ilvl w:val="0"/>
              <w:numId w:val="34"/>
            </w:numPr>
            <w:rPr>
              <w:rStyle w:val="Heading2Char"/>
              <w:b w:val="0"/>
              <w:bCs/>
              <w:color w:val="auto"/>
              <w:sz w:val="22"/>
              <w:szCs w:val="22"/>
            </w:rPr>
          </w:pP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>The legislature funded wage</w:t>
          </w:r>
          <w:r w:rsidR="003B45C5"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 increase</w:t>
          </w: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 xml:space="preserve"> for direct support professionals, group homes and P</w:t>
          </w:r>
          <w:r w:rsidR="00D37A4A"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>C</w:t>
          </w: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>A</w:t>
          </w:r>
          <w:r w:rsidR="003B45C5"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>’s</w:t>
          </w:r>
          <w:r w:rsidRPr="003B45C5">
            <w:rPr>
              <w:rStyle w:val="Heading2Char"/>
              <w:b w:val="0"/>
              <w:bCs/>
              <w:color w:val="auto"/>
              <w:sz w:val="22"/>
              <w:szCs w:val="22"/>
            </w:rPr>
            <w:t>.</w:t>
          </w:r>
        </w:p>
        <w:p w14:paraId="2519D412" w14:textId="1F88B808" w:rsidR="002E0A97" w:rsidRPr="003B45C5" w:rsidRDefault="002E0A97" w:rsidP="003B45C5">
          <w:pPr>
            <w:pStyle w:val="ListParagraph"/>
            <w:numPr>
              <w:ilvl w:val="0"/>
              <w:numId w:val="34"/>
            </w:numPr>
            <w:rPr>
              <w:rStyle w:val="Heading2Char"/>
              <w:b w:val="0"/>
              <w:bCs/>
              <w:color w:val="auto"/>
              <w:sz w:val="22"/>
              <w:szCs w:val="22"/>
            </w:rPr>
          </w:pPr>
          <w:r w:rsidRPr="002E0A97">
            <w:rPr>
              <w:rStyle w:val="Heading2Char"/>
              <w:b w:val="0"/>
              <w:bCs/>
              <w:i/>
              <w:iCs/>
              <w:color w:val="auto"/>
              <w:sz w:val="22"/>
              <w:szCs w:val="22"/>
            </w:rPr>
            <w:t>FYI, Representative Hicks had to cut her time short in our meeting, but fortunately everything was fine</w:t>
          </w:r>
          <w:r>
            <w:rPr>
              <w:rStyle w:val="Heading2Char"/>
              <w:b w:val="0"/>
              <w:bCs/>
              <w:color w:val="auto"/>
              <w:sz w:val="22"/>
              <w:szCs w:val="22"/>
            </w:rPr>
            <w:t>.</w:t>
          </w:r>
        </w:p>
        <w:p w14:paraId="3A771C30" w14:textId="77777777" w:rsidR="003E1D80" w:rsidRPr="00996834" w:rsidRDefault="003E1D80" w:rsidP="003E1D80">
          <w:pPr>
            <w:pStyle w:val="Heading2"/>
            <w:rPr>
              <w:sz w:val="22"/>
              <w:szCs w:val="22"/>
            </w:rPr>
          </w:pPr>
          <w:r>
            <w:t xml:space="preserve">Nicole Juan – Political Council, </w:t>
          </w:r>
          <w:hyperlink r:id="rId13" w:history="1">
            <w:r w:rsidRPr="003F7AC8">
              <w:rPr>
                <w:rStyle w:val="Hyperlink"/>
                <w:sz w:val="22"/>
                <w:szCs w:val="22"/>
              </w:rPr>
              <w:t>nicole.juan@state.mn.us</w:t>
            </w:r>
          </w:hyperlink>
          <w:r>
            <w:rPr>
              <w:sz w:val="22"/>
              <w:szCs w:val="22"/>
            </w:rPr>
            <w:t xml:space="preserve">  </w:t>
          </w:r>
        </w:p>
        <w:p w14:paraId="3D0CBEED" w14:textId="77777777" w:rsidR="003E1D80" w:rsidRDefault="003E1D80" w:rsidP="003E1D80">
          <w:pPr>
            <w:pStyle w:val="ListParagraph"/>
            <w:numPr>
              <w:ilvl w:val="0"/>
              <w:numId w:val="27"/>
            </w:numPr>
          </w:pPr>
          <w:r>
            <w:t>It was g</w:t>
          </w:r>
          <w:r w:rsidRPr="003E1D80">
            <w:t xml:space="preserve">reat to have a session with a couple </w:t>
          </w:r>
          <w:r>
            <w:t>MAPE</w:t>
          </w:r>
          <w:r w:rsidRPr="003E1D80">
            <w:t xml:space="preserve"> members in the legislature</w:t>
          </w:r>
          <w:r>
            <w:t>, including</w:t>
          </w:r>
          <w:r w:rsidRPr="003E1D80">
            <w:t xml:space="preserve"> </w:t>
          </w:r>
          <w:r>
            <w:t>s</w:t>
          </w:r>
          <w:r w:rsidRPr="003E1D80">
            <w:t xml:space="preserve">ome folks with human services background. </w:t>
          </w:r>
        </w:p>
        <w:p w14:paraId="5CDA2D7D" w14:textId="73BFD63D" w:rsidR="00FF3E6B" w:rsidRDefault="003E1D80" w:rsidP="003E1D80">
          <w:pPr>
            <w:pStyle w:val="ListParagraph"/>
            <w:numPr>
              <w:ilvl w:val="0"/>
              <w:numId w:val="27"/>
            </w:numPr>
          </w:pPr>
          <w:r>
            <w:t xml:space="preserve">The </w:t>
          </w:r>
          <w:r w:rsidRPr="003E1D80">
            <w:t xml:space="preserve">Political </w:t>
          </w:r>
          <w:r>
            <w:t>C</w:t>
          </w:r>
          <w:r w:rsidRPr="003E1D80">
            <w:t>o</w:t>
          </w:r>
          <w:r>
            <w:t>u</w:t>
          </w:r>
          <w:r w:rsidRPr="003E1D80">
            <w:t>ncil met last Friday, coming up with summer plans now through DA in</w:t>
          </w:r>
          <w:r>
            <w:t xml:space="preserve"> the</w:t>
          </w:r>
          <w:r w:rsidRPr="003E1D80">
            <w:t xml:space="preserve"> legislative off season</w:t>
          </w:r>
          <w:r w:rsidR="002F7F5B">
            <w:t>.</w:t>
          </w:r>
          <w:r w:rsidRPr="003E1D80">
            <w:t xml:space="preserve"> </w:t>
          </w:r>
          <w:r w:rsidR="00FF3E6B">
            <w:t>We have worked hard to get</w:t>
          </w:r>
          <w:r w:rsidRPr="003E1D80">
            <w:t xml:space="preserve"> labor friendly </w:t>
          </w:r>
          <w:r w:rsidR="00FF3E6B" w:rsidRPr="003E1D80">
            <w:t>representatives</w:t>
          </w:r>
          <w:r w:rsidRPr="003E1D80">
            <w:t>,</w:t>
          </w:r>
          <w:r w:rsidR="00FF3E6B">
            <w:t xml:space="preserve"> who support our programs, </w:t>
          </w:r>
          <w:r w:rsidRPr="003E1D80">
            <w:t xml:space="preserve">and hope it translates to appropriate </w:t>
          </w:r>
          <w:r w:rsidR="00FF3E6B" w:rsidRPr="003E1D80">
            <w:t>b</w:t>
          </w:r>
          <w:r w:rsidR="00FF3E6B">
            <w:t>udgets and contracts</w:t>
          </w:r>
          <w:r w:rsidRPr="003E1D80">
            <w:t xml:space="preserve"> that are labor</w:t>
          </w:r>
          <w:r w:rsidR="00FF3E6B">
            <w:t xml:space="preserve"> friendly as well</w:t>
          </w:r>
          <w:r w:rsidRPr="003E1D80">
            <w:t>.</w:t>
          </w:r>
          <w:r w:rsidR="00FF3E6B">
            <w:t xml:space="preserve"> We are currently</w:t>
          </w:r>
          <w:r w:rsidRPr="003E1D80">
            <w:t xml:space="preserve"> touring </w:t>
          </w:r>
          <w:r w:rsidR="00FF3E6B">
            <w:t xml:space="preserve">MAPE </w:t>
          </w:r>
          <w:r w:rsidRPr="003E1D80">
            <w:t>locals, giving update</w:t>
          </w:r>
          <w:r w:rsidR="00FF3E6B">
            <w:t>s</w:t>
          </w:r>
          <w:r w:rsidRPr="003E1D80">
            <w:t xml:space="preserve"> on what </w:t>
          </w:r>
          <w:r w:rsidR="00FF3E6B">
            <w:t xml:space="preserve">has </w:t>
          </w:r>
          <w:r w:rsidRPr="003E1D80">
            <w:t>happen</w:t>
          </w:r>
          <w:r w:rsidR="00FF3E6B">
            <w:t xml:space="preserve">ed, </w:t>
          </w:r>
          <w:r w:rsidRPr="003E1D80">
            <w:t>what is being implemented,</w:t>
          </w:r>
          <w:r w:rsidR="00FF3E6B">
            <w:t xml:space="preserve"> and</w:t>
          </w:r>
          <w:r w:rsidRPr="003E1D80">
            <w:t xml:space="preserve"> legislative </w:t>
          </w:r>
          <w:r w:rsidR="00FF3E6B" w:rsidRPr="003E1D80">
            <w:t>priorities</w:t>
          </w:r>
          <w:r w:rsidR="00FF3E6B">
            <w:t>, which will also</w:t>
          </w:r>
          <w:r w:rsidRPr="003E1D80">
            <w:t xml:space="preserve"> be presented at DA. If you have any feedback on </w:t>
          </w:r>
          <w:r w:rsidR="00FF3E6B" w:rsidRPr="003E1D80">
            <w:t>legislative</w:t>
          </w:r>
          <w:r w:rsidRPr="003E1D80">
            <w:t xml:space="preserve"> </w:t>
          </w:r>
          <w:r w:rsidR="00FF3E6B" w:rsidRPr="003E1D80">
            <w:t>platfor</w:t>
          </w:r>
          <w:r w:rsidR="00FF3E6B">
            <w:t>ms</w:t>
          </w:r>
          <w:r w:rsidRPr="003E1D80">
            <w:t xml:space="preserve"> or priorities, reach ou</w:t>
          </w:r>
          <w:r w:rsidR="00FF3E6B">
            <w:t>t</w:t>
          </w:r>
          <w:r w:rsidRPr="003E1D80">
            <w:t xml:space="preserve"> to Nicole. </w:t>
          </w:r>
        </w:p>
        <w:p w14:paraId="068138B4" w14:textId="54D168F1" w:rsidR="003E1D80" w:rsidRDefault="00FF3E6B" w:rsidP="00FF3E6B">
          <w:pPr>
            <w:pStyle w:val="ListParagraph"/>
            <w:numPr>
              <w:ilvl w:val="0"/>
              <w:numId w:val="27"/>
            </w:numPr>
          </w:pPr>
          <w:r>
            <w:t>We will have a s</w:t>
          </w:r>
          <w:r w:rsidR="003E1D80" w:rsidRPr="003E1D80">
            <w:t>maller agenda for next year</w:t>
          </w:r>
          <w:r>
            <w:t>. K</w:t>
          </w:r>
          <w:r w:rsidR="003E1D80" w:rsidRPr="003E1D80">
            <w:t>eep think</w:t>
          </w:r>
          <w:r>
            <w:t>in</w:t>
          </w:r>
          <w:r w:rsidR="003E1D80" w:rsidRPr="003E1D80">
            <w:t>g about what we want to pi</w:t>
          </w:r>
          <w:r>
            <w:t>tch</w:t>
          </w:r>
          <w:r w:rsidR="003E1D80" w:rsidRPr="003E1D80">
            <w:t xml:space="preserve"> and priorities for next year. In the f</w:t>
          </w:r>
          <w:r>
            <w:t>a</w:t>
          </w:r>
          <w:r w:rsidR="003E1D80" w:rsidRPr="003E1D80">
            <w:t xml:space="preserve">ll when there is a full election there will be some seats </w:t>
          </w:r>
          <w:r>
            <w:t xml:space="preserve">on the Political Council </w:t>
          </w:r>
          <w:r w:rsidRPr="003E1D80">
            <w:t>expiring</w:t>
          </w:r>
          <w:r>
            <w:t xml:space="preserve"> if</w:t>
          </w:r>
          <w:r w:rsidR="003E1D80" w:rsidRPr="003E1D80">
            <w:t xml:space="preserve"> people are interested. Reach out to Nicole for more info or questions. </w:t>
          </w:r>
        </w:p>
        <w:p w14:paraId="1A9275E5" w14:textId="4E208E00" w:rsidR="006E558A" w:rsidRDefault="00451289" w:rsidP="005B6024">
          <w:pPr>
            <w:spacing w:before="0" w:after="0" w:line="240" w:lineRule="auto"/>
          </w:pPr>
          <w:r w:rsidRPr="005B6024">
            <w:rPr>
              <w:rStyle w:val="Heading2Char"/>
            </w:rPr>
            <w:t xml:space="preserve">Contract Negotiations </w:t>
          </w:r>
          <w:r w:rsidR="006E558A" w:rsidRPr="005B6024">
            <w:rPr>
              <w:rStyle w:val="Heading2Char"/>
            </w:rPr>
            <w:t>–</w:t>
          </w:r>
          <w:r w:rsidR="003F4555" w:rsidRPr="005B6024">
            <w:rPr>
              <w:rStyle w:val="Heading2Char"/>
            </w:rPr>
            <w:t xml:space="preserve"> </w:t>
          </w:r>
          <w:r w:rsidRPr="005B6024">
            <w:rPr>
              <w:rStyle w:val="Heading2Char"/>
            </w:rPr>
            <w:t>Christine Retkwa</w:t>
          </w:r>
          <w:r w:rsidR="003F4555" w:rsidRPr="005B6024">
            <w:rPr>
              <w:rStyle w:val="Heading2Char"/>
            </w:rPr>
            <w:t>,</w:t>
          </w:r>
          <w:r w:rsidR="003F4555">
            <w:t xml:space="preserve"> </w:t>
          </w:r>
          <w:hyperlink r:id="rId14" w:history="1">
            <w:r w:rsidR="00F8651A" w:rsidRPr="005B6024">
              <w:rPr>
                <w:rStyle w:val="Hyperlink"/>
              </w:rPr>
              <w:t>christine.retkwa@state.mn.us</w:t>
            </w:r>
          </w:hyperlink>
          <w:r w:rsidR="00F8651A" w:rsidRPr="005B6024">
            <w:t xml:space="preserve"> </w:t>
          </w:r>
        </w:p>
        <w:p w14:paraId="3905743C" w14:textId="77777777" w:rsidR="005D0D1B" w:rsidRDefault="00E356FC" w:rsidP="005D0D1B">
          <w:pPr>
            <w:pStyle w:val="ListParagraph"/>
            <w:numPr>
              <w:ilvl w:val="0"/>
              <w:numId w:val="6"/>
            </w:numPr>
            <w:spacing w:before="0" w:after="120" w:line="240" w:lineRule="auto"/>
          </w:pPr>
          <w:r w:rsidRPr="00E356FC">
            <w:t xml:space="preserve">Negotiations have not been going well. </w:t>
          </w:r>
          <w:r>
            <w:t>MMB h</w:t>
          </w:r>
          <w:r w:rsidRPr="00E356FC">
            <w:t xml:space="preserve">ad plenty of time to review </w:t>
          </w:r>
          <w:r>
            <w:t xml:space="preserve">our </w:t>
          </w:r>
          <w:r w:rsidRPr="00E356FC">
            <w:t xml:space="preserve">wage proposal and </w:t>
          </w:r>
          <w:r>
            <w:t>h</w:t>
          </w:r>
          <w:r w:rsidRPr="00E356FC">
            <w:t>a</w:t>
          </w:r>
          <w:r>
            <w:t>v</w:t>
          </w:r>
          <w:r w:rsidRPr="00E356FC">
            <w:t>e not commented on it. This is a strategy</w:t>
          </w:r>
          <w:r>
            <w:t>. We w</w:t>
          </w:r>
          <w:r w:rsidRPr="00E356FC">
            <w:t xml:space="preserve">on’t know when </w:t>
          </w:r>
          <w:r>
            <w:t xml:space="preserve">they will make their offer </w:t>
          </w:r>
          <w:r w:rsidRPr="00E356FC">
            <w:t>and how much.</w:t>
          </w:r>
          <w:r>
            <w:t xml:space="preserve"> </w:t>
          </w:r>
        </w:p>
        <w:p w14:paraId="1307274C" w14:textId="605F7F7A" w:rsidR="005D0D1B" w:rsidRDefault="00E356FC" w:rsidP="005D0D1B">
          <w:pPr>
            <w:pStyle w:val="ListParagraph"/>
            <w:numPr>
              <w:ilvl w:val="0"/>
              <w:numId w:val="6"/>
            </w:numPr>
            <w:spacing w:before="0" w:after="120" w:line="240" w:lineRule="auto"/>
          </w:pPr>
          <w:r w:rsidRPr="00E356FC">
            <w:t xml:space="preserve">Tuesday </w:t>
          </w:r>
          <w:r w:rsidR="00546651">
            <w:t>June 20 t</w:t>
          </w:r>
          <w:r w:rsidRPr="00E356FC">
            <w:t xml:space="preserve">hrough Friday </w:t>
          </w:r>
          <w:r w:rsidR="00546651">
            <w:t>June 23</w:t>
          </w:r>
          <w:r w:rsidR="00546651" w:rsidRPr="00546651">
            <w:rPr>
              <w:vertAlign w:val="superscript"/>
            </w:rPr>
            <w:t>rd</w:t>
          </w:r>
          <w:r w:rsidR="00546651">
            <w:t xml:space="preserve"> is the final week of negotiations, also known as</w:t>
          </w:r>
          <w:r w:rsidRPr="00E356FC">
            <w:t xml:space="preserve"> p</w:t>
          </w:r>
          <w:r>
            <w:t>ush</w:t>
          </w:r>
          <w:r w:rsidRPr="00E356FC">
            <w:t xml:space="preserve"> week</w:t>
          </w:r>
          <w:r w:rsidR="00546651">
            <w:t xml:space="preserve">. </w:t>
          </w:r>
          <w:r>
            <w:t xml:space="preserve"> </w:t>
          </w:r>
          <w:r w:rsidR="005D0D1B">
            <w:t xml:space="preserve">Anything agreed at the negotiations table is only a tentative agreement. It first goes to the Board of Directors who then decide to send it to members for a vote. </w:t>
          </w:r>
          <w:r w:rsidR="005D0D1B" w:rsidRPr="005D0D1B">
            <w:rPr>
              <w:b/>
              <w:bCs/>
            </w:rPr>
            <w:t>A contract is not accepted until it is voted by dues paying MAPE members.</w:t>
          </w:r>
          <w:r w:rsidR="005D0D1B">
            <w:rPr>
              <w:b/>
              <w:bCs/>
            </w:rPr>
            <w:t xml:space="preserve"> </w:t>
          </w:r>
          <w:r w:rsidR="005D0D1B">
            <w:t>Our current contract remains in place until a new contract is voted in. Any wage increase will be applied retroactively back to July 1, 2023.</w:t>
          </w:r>
        </w:p>
        <w:p w14:paraId="1B431AB5" w14:textId="6875FC69" w:rsidR="00E356FC" w:rsidRPr="00E356FC" w:rsidRDefault="00546651" w:rsidP="00E356FC">
          <w:pPr>
            <w:pStyle w:val="ListParagraph"/>
            <w:numPr>
              <w:ilvl w:val="0"/>
              <w:numId w:val="6"/>
            </w:numPr>
          </w:pPr>
          <w:r>
            <w:lastRenderedPageBreak/>
            <w:t xml:space="preserve">We hope people attended the </w:t>
          </w:r>
          <w:hyperlink r:id="rId15" w:history="1">
            <w:r w:rsidR="00E356FC" w:rsidRPr="002E03BA">
              <w:rPr>
                <w:rStyle w:val="Hyperlink"/>
              </w:rPr>
              <w:t>strike education training sessions on June 13, 14 or 15</w:t>
            </w:r>
          </w:hyperlink>
          <w:r w:rsidR="00E356FC">
            <w:t>. Th</w:t>
          </w:r>
          <w:r w:rsidR="002E0A97">
            <w:t>ese sessions</w:t>
          </w:r>
          <w:r w:rsidR="00E356FC">
            <w:t xml:space="preserve"> provide</w:t>
          </w:r>
          <w:r w:rsidR="002E0A97">
            <w:t>d</w:t>
          </w:r>
          <w:r w:rsidR="00E356FC">
            <w:t xml:space="preserve"> i</w:t>
          </w:r>
          <w:r w:rsidR="00E356FC" w:rsidRPr="00E356FC">
            <w:t>nformation abou</w:t>
          </w:r>
          <w:r w:rsidR="00E356FC">
            <w:t>t</w:t>
          </w:r>
          <w:r w:rsidR="00E356FC" w:rsidRPr="00E356FC">
            <w:t xml:space="preserve"> what </w:t>
          </w:r>
          <w:r w:rsidR="005D0D1B">
            <w:t>happens if we reject MMB’s offer.</w:t>
          </w:r>
        </w:p>
        <w:p w14:paraId="40A43888" w14:textId="24A13F74" w:rsidR="00BD7FC1" w:rsidRDefault="00546651" w:rsidP="00E356FC">
          <w:pPr>
            <w:pStyle w:val="ListParagraph"/>
            <w:numPr>
              <w:ilvl w:val="0"/>
              <w:numId w:val="6"/>
            </w:numPr>
            <w:spacing w:before="0" w:after="120" w:line="240" w:lineRule="auto"/>
          </w:pPr>
          <w:r>
            <w:t xml:space="preserve">Sign into the </w:t>
          </w:r>
          <w:r w:rsidRPr="00CA5AB9">
            <w:rPr>
              <w:b/>
              <w:bCs/>
            </w:rPr>
            <w:t>MAPE Portal</w:t>
          </w:r>
          <w:r>
            <w:t xml:space="preserve"> and make sure your personal contact information is accurate, including your home email address and cell phone number.</w:t>
          </w:r>
        </w:p>
        <w:p w14:paraId="67CB7CF8" w14:textId="7BDF7B9F" w:rsidR="00BD7FC1" w:rsidRDefault="00E356FC" w:rsidP="00BD7FC1">
          <w:pPr>
            <w:pStyle w:val="ListParagraph"/>
            <w:numPr>
              <w:ilvl w:val="1"/>
              <w:numId w:val="6"/>
            </w:numPr>
            <w:spacing w:before="0" w:after="120" w:line="240" w:lineRule="auto"/>
          </w:pPr>
          <w:r>
            <w:t>Text messages to MAPE members have been sent during negotiations by your region</w:t>
          </w:r>
          <w:r w:rsidR="00BD7FC1">
            <w:t>al</w:t>
          </w:r>
          <w:r>
            <w:t xml:space="preserve"> negotiator.</w:t>
          </w:r>
        </w:p>
        <w:p w14:paraId="13551190" w14:textId="11613E76" w:rsidR="00BD7FC1" w:rsidRDefault="005D0D1B" w:rsidP="00BD7FC1">
          <w:pPr>
            <w:pStyle w:val="ListParagraph"/>
            <w:numPr>
              <w:ilvl w:val="1"/>
              <w:numId w:val="6"/>
            </w:numPr>
            <w:spacing w:before="0" w:after="120" w:line="240" w:lineRule="auto"/>
          </w:pPr>
          <w:r>
            <w:t>Your r</w:t>
          </w:r>
          <w:r w:rsidR="00BD7FC1">
            <w:t>esponses</w:t>
          </w:r>
          <w:r>
            <w:t xml:space="preserve"> to these texts</w:t>
          </w:r>
          <w:r w:rsidR="00BD7FC1">
            <w:t xml:space="preserve"> help us to</w:t>
          </w:r>
          <w:r w:rsidR="00E356FC">
            <w:t xml:space="preserve"> decide</w:t>
          </w:r>
          <w:r w:rsidR="00BD7FC1">
            <w:t xml:space="preserve"> on what to do with MMB’s</w:t>
          </w:r>
          <w:r w:rsidR="00E356FC">
            <w:t xml:space="preserve"> last</w:t>
          </w:r>
          <w:r w:rsidR="00BD7FC1">
            <w:t>,</w:t>
          </w:r>
          <w:r w:rsidR="00E356FC">
            <w:t xml:space="preserve"> best</w:t>
          </w:r>
          <w:r w:rsidR="00BD7FC1">
            <w:t>, and</w:t>
          </w:r>
          <w:r w:rsidR="00E356FC">
            <w:t xml:space="preserve"> final offer</w:t>
          </w:r>
          <w:r w:rsidR="00BD7FC1">
            <w:t>. While we will</w:t>
          </w:r>
          <w:r w:rsidR="00E356FC">
            <w:t xml:space="preserve"> </w:t>
          </w:r>
          <w:r>
            <w:t>want to reach a s</w:t>
          </w:r>
          <w:r w:rsidR="00E356FC">
            <w:t>ettle</w:t>
          </w:r>
          <w:r>
            <w:t>ment</w:t>
          </w:r>
          <w:r w:rsidR="00BD7FC1">
            <w:t>, it</w:t>
          </w:r>
          <w:r w:rsidR="00E356FC">
            <w:t xml:space="preserve"> must be</w:t>
          </w:r>
          <w:r>
            <w:t xml:space="preserve"> a fair contract that members will support</w:t>
          </w:r>
          <w:r w:rsidR="00BD7FC1">
            <w:t xml:space="preserve">. </w:t>
          </w:r>
        </w:p>
        <w:p w14:paraId="5EA949BD" w14:textId="5AA5E113" w:rsidR="00950F17" w:rsidRDefault="00950F17" w:rsidP="00D12707">
          <w:pPr>
            <w:pStyle w:val="ListParagraph"/>
            <w:numPr>
              <w:ilvl w:val="0"/>
              <w:numId w:val="6"/>
            </w:numPr>
            <w:spacing w:before="0" w:after="120" w:line="240" w:lineRule="auto"/>
          </w:pPr>
          <w:r>
            <w:t>If</w:t>
          </w:r>
          <w:r w:rsidR="00D12707">
            <w:t xml:space="preserve"> we </w:t>
          </w:r>
          <w:r>
            <w:t xml:space="preserve">do </w:t>
          </w:r>
          <w:r w:rsidR="00D12707">
            <w:t xml:space="preserve">not accept their final offer, it does not </w:t>
          </w:r>
          <w:r>
            <w:t xml:space="preserve">immediately </w:t>
          </w:r>
          <w:r w:rsidR="00D12707">
            <w:t>set a strike</w:t>
          </w:r>
          <w:r w:rsidR="005D0D1B">
            <w:t xml:space="preserve"> in motion</w:t>
          </w:r>
          <w:r>
            <w:t>. It also</w:t>
          </w:r>
          <w:r w:rsidR="00D12707">
            <w:t xml:space="preserve"> does</w:t>
          </w:r>
          <w:r w:rsidR="005D0D1B">
            <w:t xml:space="preserve"> not</w:t>
          </w:r>
          <w:r w:rsidR="00D12707">
            <w:t xml:space="preserve"> mean we wouldn’t accept </w:t>
          </w:r>
          <w:r w:rsidR="005D0D1B">
            <w:t>a later</w:t>
          </w:r>
          <w:r w:rsidR="00D12707">
            <w:t xml:space="preserve"> offer</w:t>
          </w:r>
          <w:r>
            <w:t>.</w:t>
          </w:r>
        </w:p>
        <w:p w14:paraId="76696D15" w14:textId="1FD11162" w:rsidR="0010202B" w:rsidRDefault="005D0D1B" w:rsidP="00D12707">
          <w:pPr>
            <w:pStyle w:val="ListParagraph"/>
            <w:numPr>
              <w:ilvl w:val="0"/>
              <w:numId w:val="6"/>
            </w:numPr>
            <w:spacing w:before="0" w:after="120" w:line="240" w:lineRule="auto"/>
          </w:pPr>
          <w:r>
            <w:t xml:space="preserve">If the majority of MAPE members authorize a strike, we must provide a 14 </w:t>
          </w:r>
          <w:r w:rsidR="002E0A97">
            <w:t>days’ notice</w:t>
          </w:r>
          <w:r>
            <w:t xml:space="preserve"> to the state.</w:t>
          </w:r>
        </w:p>
        <w:p w14:paraId="7709E039" w14:textId="2EBCE472" w:rsidR="0010202B" w:rsidRDefault="0010202B" w:rsidP="00D12707">
          <w:pPr>
            <w:pStyle w:val="ListParagraph"/>
            <w:numPr>
              <w:ilvl w:val="0"/>
              <w:numId w:val="6"/>
            </w:numPr>
            <w:spacing w:before="0" w:after="120" w:line="240" w:lineRule="auto"/>
          </w:pPr>
          <w:r>
            <w:t>W</w:t>
          </w:r>
          <w:r w:rsidR="00D12707">
            <w:t xml:space="preserve">hat happens on a strike? </w:t>
          </w:r>
          <w:r w:rsidR="005D0D1B">
            <w:t xml:space="preserve">You </w:t>
          </w:r>
          <w:r w:rsidR="002E0A97">
            <w:t>do</w:t>
          </w:r>
          <w:r w:rsidR="005D0D1B">
            <w:t xml:space="preserve"> not </w:t>
          </w:r>
          <w:proofErr w:type="gramStart"/>
          <w:r w:rsidR="005D0D1B">
            <w:t>work,</w:t>
          </w:r>
          <w:proofErr w:type="gramEnd"/>
          <w:r w:rsidR="005D0D1B">
            <w:t xml:space="preserve"> you are on a strike line and you are not getting </w:t>
          </w:r>
          <w:r w:rsidR="006750B9">
            <w:t>paid</w:t>
          </w:r>
          <w:r w:rsidR="005D0D1B">
            <w:t>. This could happen i</w:t>
          </w:r>
          <w:r>
            <w:t xml:space="preserve">n </w:t>
          </w:r>
          <w:r w:rsidR="00D12707">
            <w:t>August or Sept</w:t>
          </w:r>
          <w:r w:rsidR="006750B9">
            <w:t xml:space="preserve"> given our current timeline</w:t>
          </w:r>
          <w:r w:rsidR="00D12707">
            <w:t>.</w:t>
          </w:r>
        </w:p>
        <w:p w14:paraId="0B40349A" w14:textId="3F841AE3" w:rsidR="00E356FC" w:rsidRDefault="00D12707" w:rsidP="0010202B">
          <w:pPr>
            <w:pStyle w:val="ListParagraph"/>
            <w:numPr>
              <w:ilvl w:val="0"/>
              <w:numId w:val="6"/>
            </w:numPr>
            <w:spacing w:before="0" w:after="120" w:line="240" w:lineRule="auto"/>
          </w:pPr>
          <w:r>
            <w:t>W</w:t>
          </w:r>
          <w:r w:rsidR="0010202B">
            <w:t>hile w</w:t>
          </w:r>
          <w:r>
            <w:t xml:space="preserve">e don’t </w:t>
          </w:r>
          <w:r w:rsidR="0010202B">
            <w:t>have</w:t>
          </w:r>
          <w:r>
            <w:t xml:space="preserve"> to </w:t>
          </w:r>
          <w:r w:rsidR="0010202B">
            <w:t>strike</w:t>
          </w:r>
          <w:r>
            <w:t xml:space="preserve">, we </w:t>
          </w:r>
          <w:r w:rsidR="0010202B">
            <w:t>need</w:t>
          </w:r>
          <w:r>
            <w:t xml:space="preserve"> to make them </w:t>
          </w:r>
          <w:r w:rsidR="0010202B">
            <w:t>afraid</w:t>
          </w:r>
          <w:r>
            <w:t xml:space="preserve"> we will strike</w:t>
          </w:r>
          <w:r w:rsidR="0010202B">
            <w:t>. This means b</w:t>
          </w:r>
          <w:r>
            <w:t xml:space="preserve">eing </w:t>
          </w:r>
          <w:r w:rsidR="0010202B">
            <w:t>organized</w:t>
          </w:r>
          <w:r>
            <w:t xml:space="preserve">, </w:t>
          </w:r>
          <w:hyperlink r:id="rId16" w:history="1">
            <w:r w:rsidRPr="0010202B">
              <w:rPr>
                <w:rStyle w:val="Hyperlink"/>
              </w:rPr>
              <w:t>taking action together</w:t>
            </w:r>
          </w:hyperlink>
          <w:r>
            <w:t xml:space="preserve">, </w:t>
          </w:r>
          <w:r w:rsidR="0010202B">
            <w:t xml:space="preserve">and </w:t>
          </w:r>
          <w:hyperlink r:id="rId17" w:history="1">
            <w:r w:rsidRPr="0010202B">
              <w:rPr>
                <w:rStyle w:val="Hyperlink"/>
              </w:rPr>
              <w:t>sending letters to the governor</w:t>
            </w:r>
          </w:hyperlink>
          <w:r w:rsidR="0010202B">
            <w:t xml:space="preserve">. Urge </w:t>
          </w:r>
          <w:r w:rsidR="00E356FC">
            <w:t xml:space="preserve">him to have MMB agree to our proposals – include information about which of the </w:t>
          </w:r>
          <w:hyperlink r:id="rId18" w:history="1">
            <w:r w:rsidR="00E356FC" w:rsidRPr="0010202B">
              <w:rPr>
                <w:rStyle w:val="Hyperlink"/>
              </w:rPr>
              <w:t>proposals</w:t>
            </w:r>
          </w:hyperlink>
          <w:r w:rsidR="00E356FC">
            <w:t xml:space="preserve"> are most important to you</w:t>
          </w:r>
          <w:r w:rsidR="0010202B">
            <w:t>.</w:t>
          </w:r>
        </w:p>
        <w:p w14:paraId="22A271C0" w14:textId="77777777" w:rsidR="00CA5AB9" w:rsidRDefault="006750B9" w:rsidP="00CA5AB9">
          <w:pPr>
            <w:pStyle w:val="ListParagraph"/>
            <w:numPr>
              <w:ilvl w:val="0"/>
              <w:numId w:val="35"/>
            </w:numPr>
            <w:spacing w:before="0" w:after="0" w:line="266" w:lineRule="auto"/>
            <w:rPr>
              <w:rStyle w:val="Heading2Char"/>
              <w:b w:val="0"/>
              <w:color w:val="auto"/>
              <w:sz w:val="22"/>
              <w:szCs w:val="22"/>
            </w:rPr>
          </w:pPr>
          <w:r w:rsidRPr="00CA5AB9">
            <w:rPr>
              <w:rStyle w:val="Heading2Char"/>
              <w:rFonts w:ascii="Calibri" w:hAnsi="Calibri" w:cs="Times New Roman"/>
              <w:bCs/>
              <w:color w:val="auto"/>
              <w:sz w:val="22"/>
              <w:szCs w:val="22"/>
            </w:rPr>
            <w:t xml:space="preserve">We hope to have a </w:t>
          </w:r>
          <w:r w:rsidR="00546651" w:rsidRPr="00CA5AB9">
            <w:rPr>
              <w:rStyle w:val="Heading2Char"/>
              <w:rFonts w:ascii="Calibri" w:hAnsi="Calibri" w:cs="Times New Roman"/>
              <w:bCs/>
              <w:color w:val="auto"/>
              <w:sz w:val="22"/>
              <w:szCs w:val="22"/>
            </w:rPr>
            <w:t>tentative agreement</w:t>
          </w:r>
          <w:r w:rsidRPr="00CA5AB9">
            <w:rPr>
              <w:rStyle w:val="Heading2Char"/>
              <w:rFonts w:ascii="Calibri" w:hAnsi="Calibri" w:cs="Times New Roman"/>
              <w:bCs/>
              <w:color w:val="auto"/>
              <w:sz w:val="22"/>
              <w:szCs w:val="22"/>
            </w:rPr>
            <w:t xml:space="preserve"> June 23rd</w:t>
          </w:r>
          <w:r w:rsidR="00546651" w:rsidRPr="00CA5AB9">
            <w:rPr>
              <w:rStyle w:val="Heading2Char"/>
              <w:rFonts w:ascii="Calibri" w:hAnsi="Calibri" w:cs="Times New Roman"/>
              <w:bCs/>
              <w:color w:val="auto"/>
              <w:sz w:val="22"/>
              <w:szCs w:val="22"/>
            </w:rPr>
            <w:t>.</w:t>
          </w:r>
          <w:r w:rsidR="00546651" w:rsidRPr="00CA5AB9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</w:t>
          </w:r>
          <w:r w:rsidR="00CA5AB9" w:rsidRPr="00CA5AB9">
            <w:t>MAPE will send communications about the contents of the agreement and what happens next.</w:t>
          </w:r>
        </w:p>
        <w:p w14:paraId="5FBB1EF1" w14:textId="4CF29CB4" w:rsidR="006750B9" w:rsidRPr="00CA5AB9" w:rsidRDefault="006750B9" w:rsidP="00FE2A9D">
          <w:pPr>
            <w:pStyle w:val="ListParagraph"/>
            <w:numPr>
              <w:ilvl w:val="0"/>
              <w:numId w:val="6"/>
            </w:numP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</w:pPr>
          <w:r w:rsidRPr="00CA5AB9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Question: </w:t>
          </w:r>
          <w:r w:rsidR="003B45C5" w:rsidRPr="00CA5AB9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Can anyone in MAPE leadership share some comparative raises/added benefits that other public sector unions have been getting in recent years? I'd like us to be making decisions that are </w:t>
          </w:r>
          <w:proofErr w:type="gramStart"/>
          <w:r w:rsidR="003B45C5" w:rsidRPr="00CA5AB9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based in reality</w:t>
          </w:r>
          <w:proofErr w:type="gramEnd"/>
          <w:r w:rsidR="003B45C5" w:rsidRPr="00CA5AB9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.</w:t>
          </w:r>
        </w:p>
        <w:p w14:paraId="221ECA6C" w14:textId="0A3D6B32" w:rsidR="006750B9" w:rsidRPr="002E0A97" w:rsidRDefault="006750B9" w:rsidP="006750B9">
          <w:pPr>
            <w:pStyle w:val="ListParagraph"/>
            <w:numPr>
              <w:ilvl w:val="1"/>
              <w:numId w:val="6"/>
            </w:numP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</w:pP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MAPE’s</w:t>
          </w:r>
          <w:r w:rsidR="003B45C5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wage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proposal started at 11% and 10%, MMB countered with 2% and 1.5%. For reference </w:t>
          </w:r>
          <w:r w:rsidR="003B45C5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this year 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State workers in Missouri received an 8.7% wage increase, MN Lawmakers received a 7.25%</w:t>
          </w:r>
          <w:r w:rsidR="003B45C5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 increase</w:t>
          </w: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, and Social Security benefits increased 8.7%. </w:t>
          </w:r>
          <w:r w:rsidR="007612C1" w:rsidRPr="007612C1">
            <w:t>The U.S. inflation rate was posted at about 6.4% year-over-year as of January 2023, per the latest CPI data.</w:t>
          </w:r>
          <w:r w:rsidR="007612C1" w:rsidRPr="006750B9">
            <w:rPr>
              <w:rStyle w:val="Heading2Char"/>
              <w:rFonts w:ascii="Calibri" w:hAnsi="Calibri" w:cs="Times New Roman"/>
              <w:bCs/>
              <w:color w:val="auto"/>
              <w:sz w:val="22"/>
              <w:szCs w:val="22"/>
            </w:rPr>
            <w:t xml:space="preserve"> </w:t>
          </w:r>
          <w:r w:rsidRPr="006750B9">
            <w:rPr>
              <w:rStyle w:val="Heading2Char"/>
              <w:rFonts w:ascii="Calibri" w:hAnsi="Calibri" w:cs="Times New Roman"/>
              <w:bCs/>
              <w:color w:val="auto"/>
              <w:sz w:val="22"/>
              <w:szCs w:val="22"/>
            </w:rPr>
            <w:t>What would an 8% and 8% increase to your pay do for you?</w:t>
          </w:r>
          <w:r>
            <w:rPr>
              <w:rStyle w:val="Heading2Char"/>
              <w:rFonts w:ascii="Calibri" w:hAnsi="Calibri" w:cs="Times New Roman"/>
              <w:bCs/>
              <w:color w:val="auto"/>
              <w:sz w:val="22"/>
              <w:szCs w:val="22"/>
            </w:rPr>
            <w:t xml:space="preserve"> Is it worth striking for?</w:t>
          </w:r>
        </w:p>
        <w:p w14:paraId="25CB8E57" w14:textId="4693D40A" w:rsidR="002E0A97" w:rsidRDefault="00CA5AB9" w:rsidP="002E0A97">
          <w:pPr>
            <w:pStyle w:val="ListParagraph"/>
            <w:numPr>
              <w:ilvl w:val="0"/>
              <w:numId w:val="6"/>
            </w:numPr>
            <w:rPr>
              <w:rFonts w:eastAsiaTheme="majorEastAsia"/>
            </w:rPr>
          </w:pPr>
          <w:r w:rsidRPr="00CA5AB9"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 xml:space="preserve">Question: </w:t>
          </w:r>
          <w:r w:rsidR="002E0A97" w:rsidRPr="00B762DB">
            <w:rPr>
              <w:rFonts w:eastAsiaTheme="majorEastAsia"/>
            </w:rPr>
            <w:t>Where can we find out what COLA the commissioners have received in the past?</w:t>
          </w:r>
        </w:p>
        <w:p w14:paraId="0D2072DB" w14:textId="77777777" w:rsidR="002E0A97" w:rsidRPr="00546651" w:rsidRDefault="002E0A97" w:rsidP="002E0A97">
          <w:pPr>
            <w:pStyle w:val="ListParagraph"/>
            <w:numPr>
              <w:ilvl w:val="1"/>
              <w:numId w:val="6"/>
            </w:numPr>
            <w:rPr>
              <w:rFonts w:eastAsiaTheme="majorEastAsia"/>
            </w:rPr>
          </w:pPr>
          <w:r>
            <w:rPr>
              <w:rFonts w:eastAsiaTheme="majorEastAsia"/>
            </w:rPr>
            <w:t xml:space="preserve">The salaries for the commissioners at the MN State Agencies are part of public record. The </w:t>
          </w:r>
          <w:hyperlink r:id="rId19" w:history="1">
            <w:r w:rsidRPr="00B762DB">
              <w:rPr>
                <w:rStyle w:val="Hyperlink"/>
                <w:rFonts w:eastAsiaTheme="majorEastAsia"/>
              </w:rPr>
              <w:t xml:space="preserve">March 31, </w:t>
            </w:r>
            <w:proofErr w:type="gramStart"/>
            <w:r w:rsidRPr="00B762DB">
              <w:rPr>
                <w:rStyle w:val="Hyperlink"/>
                <w:rFonts w:eastAsiaTheme="majorEastAsia"/>
              </w:rPr>
              <w:t>2023</w:t>
            </w:r>
            <w:proofErr w:type="gramEnd"/>
            <w:r w:rsidRPr="00B762DB">
              <w:rPr>
                <w:rStyle w:val="Hyperlink"/>
                <w:rFonts w:eastAsiaTheme="majorEastAsia"/>
              </w:rPr>
              <w:t xml:space="preserve"> report to the Compensation Council</w:t>
            </w:r>
          </w:hyperlink>
          <w:r>
            <w:rPr>
              <w:rFonts w:eastAsiaTheme="majorEastAsia"/>
            </w:rPr>
            <w:t xml:space="preserve"> has a record of the COLAs over the past few years.</w:t>
          </w:r>
        </w:p>
        <w:p w14:paraId="7292280E" w14:textId="22E14D42" w:rsidR="003B45C5" w:rsidRDefault="003B45C5" w:rsidP="003B45C5">
          <w:pPr>
            <w:pStyle w:val="ListParagraph"/>
            <w:numPr>
              <w:ilvl w:val="0"/>
              <w:numId w:val="6"/>
            </w:numPr>
            <w:rPr>
              <w:rFonts w:eastAsiaTheme="majorEastAsia"/>
            </w:rPr>
          </w:pPr>
          <w:r>
            <w:rPr>
              <w:rFonts w:eastAsiaTheme="majorEastAsia"/>
            </w:rPr>
            <w:t xml:space="preserve">Question: </w:t>
          </w:r>
          <w:r w:rsidRPr="003B45C5">
            <w:rPr>
              <w:rFonts w:eastAsiaTheme="majorEastAsia"/>
            </w:rPr>
            <w:t xml:space="preserve">If </w:t>
          </w:r>
          <w:proofErr w:type="gramStart"/>
          <w:r w:rsidRPr="003B45C5">
            <w:rPr>
              <w:rFonts w:eastAsiaTheme="majorEastAsia"/>
            </w:rPr>
            <w:t>the majority of</w:t>
          </w:r>
          <w:proofErr w:type="gramEnd"/>
          <w:r w:rsidRPr="003B45C5">
            <w:rPr>
              <w:rFonts w:eastAsiaTheme="majorEastAsia"/>
            </w:rPr>
            <w:t xml:space="preserve"> members authorize a strike, are all members then required to strike</w:t>
          </w:r>
          <w:r>
            <w:rPr>
              <w:rFonts w:eastAsiaTheme="majorEastAsia"/>
            </w:rPr>
            <w:t xml:space="preserve">? </w:t>
          </w:r>
          <w:r w:rsidRPr="003B45C5">
            <w:rPr>
              <w:rFonts w:eastAsiaTheme="majorEastAsia"/>
            </w:rPr>
            <w:t>What happens to non-dues paying members?</w:t>
          </w:r>
          <w:r w:rsidR="00B762DB">
            <w:rPr>
              <w:rFonts w:eastAsiaTheme="majorEastAsia"/>
            </w:rPr>
            <w:t xml:space="preserve"> Unclassified employees?</w:t>
          </w:r>
        </w:p>
        <w:p w14:paraId="11DDC9AC" w14:textId="0E37CBBA" w:rsidR="003B45C5" w:rsidRDefault="003B45C5" w:rsidP="003B45C5">
          <w:pPr>
            <w:pStyle w:val="ListParagraph"/>
            <w:numPr>
              <w:ilvl w:val="1"/>
              <w:numId w:val="6"/>
            </w:numPr>
            <w:rPr>
              <w:rFonts w:eastAsiaTheme="majorEastAsia"/>
            </w:rPr>
          </w:pPr>
          <w:r>
            <w:rPr>
              <w:rFonts w:eastAsiaTheme="majorEastAsia"/>
            </w:rPr>
            <w:t xml:space="preserve">If MAPE authorizes a strike and it happens, then everyone in the MAPE bargaining unit is expected to stop working, regardless </w:t>
          </w:r>
          <w:r w:rsidR="00B762DB">
            <w:rPr>
              <w:rFonts w:eastAsiaTheme="majorEastAsia"/>
            </w:rPr>
            <w:t>of classification</w:t>
          </w:r>
          <w:r w:rsidR="002E0A97">
            <w:rPr>
              <w:rFonts w:eastAsiaTheme="majorEastAsia"/>
            </w:rPr>
            <w:t>, their designation as an essential worker</w:t>
          </w:r>
          <w:r w:rsidR="00B762DB">
            <w:rPr>
              <w:rFonts w:eastAsiaTheme="majorEastAsia"/>
            </w:rPr>
            <w:t xml:space="preserve"> or </w:t>
          </w:r>
          <w:r>
            <w:rPr>
              <w:rFonts w:eastAsiaTheme="majorEastAsia"/>
            </w:rPr>
            <w:t xml:space="preserve">if they pay dues or not. People can choose to keep working, but you are crossing </w:t>
          </w:r>
          <w:r w:rsidR="002E0A97">
            <w:rPr>
              <w:rFonts w:eastAsiaTheme="majorEastAsia"/>
            </w:rPr>
            <w:t>OUR</w:t>
          </w:r>
          <w:r>
            <w:rPr>
              <w:rFonts w:eastAsiaTheme="majorEastAsia"/>
            </w:rPr>
            <w:t xml:space="preserve"> picket line and potentially subverting our efforts to get a fair contract. Just a reminder that if you don’t pay dues, you have no say on a strike vote or approving a new contract. </w:t>
          </w:r>
          <w:hyperlink r:id="rId20" w:history="1">
            <w:r w:rsidR="002E0A97" w:rsidRPr="00A719E7">
              <w:rPr>
                <w:rStyle w:val="Hyperlink"/>
                <w:rFonts w:eastAsiaTheme="majorEastAsia"/>
              </w:rPr>
              <w:t>Join MAPE today!</w:t>
            </w:r>
          </w:hyperlink>
        </w:p>
        <w:p w14:paraId="26C61662" w14:textId="21FD1AC4" w:rsidR="00657481" w:rsidRPr="001E6F8C" w:rsidRDefault="00657481" w:rsidP="0010202B">
          <w:pPr>
            <w:pStyle w:val="Heading2"/>
          </w:pPr>
          <w:r w:rsidRPr="001E6F8C">
            <w:lastRenderedPageBreak/>
            <w:t>Member Concerns and Other Announcements</w:t>
          </w:r>
        </w:p>
        <w:p w14:paraId="07E5B092" w14:textId="65780167" w:rsidR="00856FDD" w:rsidRDefault="00856FDD" w:rsidP="007C5295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bookmarkStart w:id="0" w:name="_Hlk138335281"/>
          <w:r>
            <w:t xml:space="preserve">Our </w:t>
          </w:r>
          <w:r w:rsidR="000E38BD">
            <w:t>L</w:t>
          </w:r>
          <w:r>
            <w:t xml:space="preserve">ocal 2101 </w:t>
          </w:r>
          <w:r w:rsidR="000E38BD">
            <w:t>Secretary</w:t>
          </w:r>
          <w:r>
            <w:t xml:space="preserve"> Gina Smith will be stepping down at the end of the month. If you are </w:t>
          </w:r>
          <w:r w:rsidR="006750B9">
            <w:t>interested</w:t>
          </w:r>
          <w:r>
            <w:t xml:space="preserve"> in becoming our new </w:t>
          </w:r>
          <w:r w:rsidR="003B45C5">
            <w:t>secretary,</w:t>
          </w:r>
          <w:r>
            <w:t xml:space="preserve"> please reach out to one of our officers!</w:t>
          </w:r>
          <w:r w:rsidR="00B762DB">
            <w:t xml:space="preserve"> Thank </w:t>
          </w:r>
          <w:proofErr w:type="gramStart"/>
          <w:r w:rsidR="00B762DB">
            <w:t>you Gina</w:t>
          </w:r>
          <w:proofErr w:type="gramEnd"/>
          <w:r w:rsidR="00B762DB">
            <w:t xml:space="preserve"> for your service to local 2101!</w:t>
          </w:r>
        </w:p>
        <w:p w14:paraId="74DE54A7" w14:textId="25173F57" w:rsidR="007C5295" w:rsidRPr="007C5295" w:rsidRDefault="007C5295" w:rsidP="007C5295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r w:rsidRPr="007C5295">
            <w:t xml:space="preserve">If you have not used your </w:t>
          </w:r>
          <w:r w:rsidRPr="007C5295">
            <w:rPr>
              <w:b/>
              <w:bCs/>
            </w:rPr>
            <w:t>floating holiday</w:t>
          </w:r>
          <w:r w:rsidRPr="007C5295">
            <w:t>, please do so before June 30th! The floating holiday must be used on one day, you cannot split up the hours.</w:t>
          </w:r>
        </w:p>
        <w:p w14:paraId="106287A7" w14:textId="77777777" w:rsidR="007C5295" w:rsidRPr="007C5295" w:rsidRDefault="007C5295" w:rsidP="007C5295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r w:rsidRPr="007C5295">
            <w:t xml:space="preserve">Reminder that you need to reduce your vacation hours under 275 </w:t>
          </w:r>
          <w:r w:rsidRPr="007C5295">
            <w:rPr>
              <w:b/>
              <w:bCs/>
            </w:rPr>
            <w:t xml:space="preserve">at some point </w:t>
          </w:r>
          <w:r w:rsidRPr="007C5295">
            <w:t xml:space="preserve">during the past fiscal year (July 1, </w:t>
          </w:r>
          <w:proofErr w:type="gramStart"/>
          <w:r w:rsidRPr="007C5295">
            <w:t>2022</w:t>
          </w:r>
          <w:proofErr w:type="gramEnd"/>
          <w:r w:rsidRPr="007C5295">
            <w:t xml:space="preserve"> to June 30, 2023) or you will lose any vacation over that amount. Use your time!</w:t>
          </w:r>
        </w:p>
        <w:p w14:paraId="2EFAC43F" w14:textId="77777777" w:rsidR="007C5295" w:rsidRPr="007C5295" w:rsidRDefault="007C5295" w:rsidP="007C5295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r w:rsidRPr="007C5295">
            <w:t xml:space="preserve">Make sure you have contributed at least $250 to your </w:t>
          </w:r>
          <w:r w:rsidRPr="00226A00">
            <w:rPr>
              <w:b/>
              <w:bCs/>
            </w:rPr>
            <w:t>deferred comp</w:t>
          </w:r>
          <w:r w:rsidRPr="007C5295">
            <w:t xml:space="preserve"> before June 30th to receive the state match. If you need help, reach out to an officer.</w:t>
          </w:r>
        </w:p>
        <w:p w14:paraId="775D8B77" w14:textId="2FA7CA58" w:rsidR="00226A00" w:rsidRPr="007C5295" w:rsidRDefault="00CA5AB9" w:rsidP="00226A00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hyperlink r:id="rId21" w:history="1">
            <w:r w:rsidR="00226A00" w:rsidRPr="008C5D12">
              <w:rPr>
                <w:rStyle w:val="Hyperlink"/>
                <w:rFonts w:eastAsiaTheme="majorEastAsia"/>
              </w:rPr>
              <w:t>MAPE Scholarships</w:t>
            </w:r>
          </w:hyperlink>
          <w:r w:rsidR="00226A00">
            <w:rPr>
              <w:rStyle w:val="Hyperlink"/>
              <w:rFonts w:eastAsiaTheme="majorEastAsia"/>
            </w:rPr>
            <w:t xml:space="preserve"> </w:t>
          </w:r>
          <w:r w:rsidR="007C5295" w:rsidRPr="007C5295">
            <w:t xml:space="preserve">are open for applications. </w:t>
          </w:r>
          <w:r w:rsidR="007C5295" w:rsidRPr="00226A00">
            <w:rPr>
              <w:b/>
              <w:bCs/>
            </w:rPr>
            <w:t>Deadline is June 30</w:t>
          </w:r>
          <w:r w:rsidR="007C5295" w:rsidRPr="00226A00">
            <w:rPr>
              <w:b/>
              <w:bCs/>
              <w:vertAlign w:val="superscript"/>
            </w:rPr>
            <w:t>th</w:t>
          </w:r>
        </w:p>
        <w:p w14:paraId="0093B13E" w14:textId="77777777" w:rsidR="007C5295" w:rsidRPr="007C5295" w:rsidRDefault="007C5295" w:rsidP="007C5295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r w:rsidRPr="007C5295">
            <w:t>We are looking for someone who has a WebEx account to serve as co-host at our monthly MAPE 101.</w:t>
          </w:r>
        </w:p>
        <w:p w14:paraId="3D033AE4" w14:textId="77777777" w:rsidR="007C5295" w:rsidRPr="007C5295" w:rsidRDefault="007C5295" w:rsidP="007C5295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r w:rsidRPr="00226A00">
            <w:rPr>
              <w:b/>
              <w:bCs/>
            </w:rPr>
            <w:t>June 19th is now a statewide holiday</w:t>
          </w:r>
          <w:r w:rsidRPr="007C5295">
            <w:t xml:space="preserve"> and state offices will be closed on this day! </w:t>
          </w:r>
        </w:p>
        <w:p w14:paraId="3FF70C7A" w14:textId="56EA6185" w:rsidR="007C5295" w:rsidRPr="007C5295" w:rsidRDefault="00CA5AB9" w:rsidP="007C5295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hyperlink r:id="rId22" w:history="1">
            <w:r w:rsidR="00226A00" w:rsidRPr="00A455EE">
              <w:rPr>
                <w:rStyle w:val="Hyperlink"/>
                <w:rFonts w:eastAsiaTheme="majorEastAsia" w:cstheme="minorHAnsi"/>
                <w:shd w:val="clear" w:color="auto" w:fill="FFFFFF"/>
              </w:rPr>
              <w:t>Multilingual Pay Differential Policy</w:t>
            </w:r>
          </w:hyperlink>
          <w:r w:rsidR="007C5295" w:rsidRPr="007C5295">
            <w:t xml:space="preserve"> effective starting June 7. The policy is intended to compensate qualified employees who are members of the Minnesota Association of Professional Employees (MAPE), the Commissioner’s Plan or the Managerial Plan.</w:t>
          </w:r>
        </w:p>
        <w:p w14:paraId="285469C7" w14:textId="19DF9CA2" w:rsidR="00C44221" w:rsidRPr="00EF5C09" w:rsidRDefault="00C44221" w:rsidP="00100C14">
          <w:pPr>
            <w:pStyle w:val="ListParagraph"/>
            <w:numPr>
              <w:ilvl w:val="0"/>
              <w:numId w:val="11"/>
            </w:numPr>
            <w:spacing w:before="0" w:after="120" w:line="240" w:lineRule="auto"/>
            <w:rPr>
              <w:b/>
            </w:rPr>
          </w:pPr>
          <w:r w:rsidRPr="00A01E69">
            <w:t xml:space="preserve">At </w:t>
          </w:r>
          <w:r w:rsidRPr="00060969">
            <w:t xml:space="preserve">our monthly </w:t>
          </w:r>
          <w:r>
            <w:t>meetings</w:t>
          </w:r>
          <w:r w:rsidRPr="00060969">
            <w:t xml:space="preserve"> we draw four member’s names for $20 gift cards. </w:t>
          </w:r>
          <w:r>
            <w:t xml:space="preserve">This month’s winners </w:t>
          </w:r>
          <w:proofErr w:type="gramStart"/>
          <w:r w:rsidR="00197DC5">
            <w:t>are</w:t>
          </w:r>
          <w:r w:rsidR="001C03CC">
            <w:rPr>
              <w:b/>
              <w:bCs/>
            </w:rPr>
            <w:t>:</w:t>
          </w:r>
          <w:proofErr w:type="gramEnd"/>
          <w:r w:rsidR="001C03CC">
            <w:rPr>
              <w:b/>
              <w:bCs/>
            </w:rPr>
            <w:t xml:space="preserve"> </w:t>
          </w:r>
          <w:r w:rsidR="00CE6134" w:rsidRPr="00CE6134">
            <w:rPr>
              <w:rFonts w:asciiTheme="minorHAnsi" w:hAnsiTheme="minorHAnsi" w:cstheme="minorHAnsi"/>
              <w:b/>
              <w:bCs/>
              <w:shd w:val="clear" w:color="auto" w:fill="FFFFFF"/>
            </w:rPr>
            <w:t xml:space="preserve">Samantha Bender, Raj Martha, Regassa </w:t>
          </w:r>
          <w:proofErr w:type="spellStart"/>
          <w:r w:rsidR="00CE6134" w:rsidRPr="00CE6134">
            <w:rPr>
              <w:rFonts w:asciiTheme="minorHAnsi" w:hAnsiTheme="minorHAnsi" w:cstheme="minorHAnsi"/>
              <w:b/>
              <w:bCs/>
              <w:shd w:val="clear" w:color="auto" w:fill="FFFFFF"/>
            </w:rPr>
            <w:t>Olijirra</w:t>
          </w:r>
          <w:proofErr w:type="spellEnd"/>
          <w:r w:rsidR="00CE6134" w:rsidRPr="00CE6134">
            <w:rPr>
              <w:rFonts w:asciiTheme="minorHAnsi" w:hAnsiTheme="minorHAnsi" w:cstheme="minorHAnsi"/>
              <w:b/>
              <w:bCs/>
              <w:shd w:val="clear" w:color="auto" w:fill="FFFFFF"/>
            </w:rPr>
            <w:t>, Nick Carideo</w:t>
          </w:r>
          <w:r w:rsidR="001C03CC" w:rsidRPr="001C03CC">
            <w:rPr>
              <w:rFonts w:asciiTheme="minorHAnsi" w:hAnsiTheme="minorHAnsi" w:cstheme="minorHAnsi"/>
              <w:b/>
              <w:bCs/>
              <w:shd w:val="clear" w:color="auto" w:fill="FFFFFF"/>
            </w:rPr>
            <w:t>!</w:t>
          </w:r>
          <w:r w:rsidR="001C03CC" w:rsidRPr="001C03CC">
            <w:rPr>
              <w:rFonts w:ascii="Roboto" w:hAnsi="Roboto"/>
              <w:shd w:val="clear" w:color="auto" w:fill="FFFFFF"/>
            </w:rPr>
            <w:t xml:space="preserve"> </w:t>
          </w:r>
          <w:r>
            <w:t>Congratulations!</w:t>
          </w:r>
        </w:p>
        <w:bookmarkEnd w:id="0"/>
        <w:p w14:paraId="21C63873" w14:textId="70486EAE" w:rsidR="00406041" w:rsidRPr="00713B5E" w:rsidRDefault="00406041" w:rsidP="00406041">
          <w:r w:rsidRPr="00E02F99">
            <w:t xml:space="preserve">Next Officers’ meeting: </w:t>
          </w:r>
          <w:r w:rsidR="000F7826">
            <w:t>Ju</w:t>
          </w:r>
          <w:r w:rsidR="00226A00">
            <w:t>ly</w:t>
          </w:r>
          <w:r w:rsidR="000F7826">
            <w:t xml:space="preserve"> </w:t>
          </w:r>
          <w:r w:rsidR="00226A00">
            <w:t>6</w:t>
          </w:r>
          <w:r w:rsidRPr="00E02F99">
            <w:t>, 12</w:t>
          </w:r>
          <w:r>
            <w:t>:30</w:t>
          </w:r>
          <w:r w:rsidRPr="00E02F99">
            <w:t xml:space="preserve">-1 pm, </w:t>
          </w:r>
          <w:r>
            <w:t>via Teams</w:t>
          </w:r>
          <w:r w:rsidR="00226A00">
            <w:t xml:space="preserve">. </w:t>
          </w:r>
          <w:r w:rsidR="00226A00" w:rsidRPr="001F60AD">
            <w:t xml:space="preserve">Contact </w:t>
          </w:r>
          <w:hyperlink r:id="rId23" w:history="1">
            <w:r w:rsidR="00226A00" w:rsidRPr="001F60AD">
              <w:rPr>
                <w:rStyle w:val="Hyperlink"/>
                <w:rFonts w:eastAsiaTheme="majorEastAsia"/>
              </w:rPr>
              <w:t>Liz Pearson</w:t>
            </w:r>
          </w:hyperlink>
          <w:r w:rsidR="00226A00" w:rsidRPr="001F60AD">
            <w:t xml:space="preserve"> if you would like the invite</w:t>
          </w:r>
          <w:r w:rsidR="00226A00">
            <w:t>.</w:t>
          </w:r>
        </w:p>
        <w:p w14:paraId="4C704DC5" w14:textId="4B91DCA7" w:rsidR="00BC3C7C" w:rsidRPr="009A1A5C" w:rsidRDefault="005A4745" w:rsidP="00AB65FF">
          <w:pPr>
            <w:rPr>
              <w:szCs w:val="20"/>
            </w:rPr>
          </w:pPr>
          <w:r>
            <w:t xml:space="preserve">Next General Meeting: </w:t>
          </w:r>
          <w:r w:rsidR="000F7826">
            <w:t>Ju</w:t>
          </w:r>
          <w:r w:rsidR="00226A00">
            <w:t>ly</w:t>
          </w:r>
          <w:r w:rsidR="000F7826">
            <w:t xml:space="preserve"> 1</w:t>
          </w:r>
          <w:r w:rsidR="00226A00">
            <w:t>1</w:t>
          </w:r>
          <w:r w:rsidR="00406041">
            <w:t xml:space="preserve">, </w:t>
          </w:r>
          <w:r w:rsidR="00406041" w:rsidRPr="00713B5E">
            <w:t xml:space="preserve">12-1 pm, </w:t>
          </w:r>
          <w:r w:rsidR="00406041">
            <w:t>via Zoom</w:t>
          </w:r>
        </w:p>
      </w:sdtContent>
    </w:sdt>
    <w:sectPr w:rsidR="00BC3C7C" w:rsidRPr="009A1A5C" w:rsidSect="00B437C8">
      <w:footerReference w:type="default" r:id="rId24"/>
      <w:footerReference w:type="first" r:id="rId2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9147" w14:textId="77777777" w:rsidR="00343579" w:rsidRDefault="00343579" w:rsidP="00D91FF4">
      <w:r>
        <w:separator/>
      </w:r>
    </w:p>
  </w:endnote>
  <w:endnote w:type="continuationSeparator" w:id="0">
    <w:p w14:paraId="0F770356" w14:textId="77777777" w:rsidR="00343579" w:rsidRDefault="0034357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3D5" w14:textId="429EC3FF" w:rsidR="00F960BA" w:rsidRDefault="00CA5AB9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60BA">
          <w:t>Lo</w:t>
        </w:r>
        <w:r w:rsidR="00057616">
          <w:t xml:space="preserve">cal 2101 MAPE Meeting – </w:t>
        </w:r>
        <w:r w:rsidR="002E03BA">
          <w:t>June</w:t>
        </w:r>
        <w:r w:rsidR="005B78F1">
          <w:t xml:space="preserve"> </w:t>
        </w:r>
        <w:r w:rsidR="002E03BA">
          <w:t>13</w:t>
        </w:r>
        <w:r w:rsidR="00F960BA">
          <w:t>, 202</w:t>
        </w:r>
        <w:r w:rsidR="008D43BD">
          <w:t>3</w:t>
        </w:r>
      </w:sdtContent>
    </w:sdt>
    <w:r w:rsidR="00F960BA" w:rsidRPr="00AF5107">
      <w:tab/>
    </w:r>
    <w:r w:rsidR="00F960BA" w:rsidRPr="00AF5107">
      <w:fldChar w:fldCharType="begin"/>
    </w:r>
    <w:r w:rsidR="00F960BA" w:rsidRPr="00AF5107">
      <w:instrText xml:space="preserve"> PAGE   \* MERGEFORMAT </w:instrText>
    </w:r>
    <w:r w:rsidR="00F960BA" w:rsidRPr="00AF5107">
      <w:fldChar w:fldCharType="separate"/>
    </w:r>
    <w:r w:rsidR="009E61BB">
      <w:rPr>
        <w:noProof/>
      </w:rPr>
      <w:t>4</w:t>
    </w:r>
    <w:r w:rsidR="00F960BA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21F2" w14:textId="77777777" w:rsidR="00F960BA" w:rsidRPr="00B437C8" w:rsidRDefault="00F960BA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1F63" w14:textId="77777777" w:rsidR="00343579" w:rsidRDefault="00343579" w:rsidP="00D91FF4">
      <w:r>
        <w:separator/>
      </w:r>
    </w:p>
  </w:footnote>
  <w:footnote w:type="continuationSeparator" w:id="0">
    <w:p w14:paraId="3588943F" w14:textId="77777777" w:rsidR="00343579" w:rsidRDefault="0034357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3B"/>
    <w:multiLevelType w:val="hybridMultilevel"/>
    <w:tmpl w:val="179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07B"/>
    <w:multiLevelType w:val="hybridMultilevel"/>
    <w:tmpl w:val="DAC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23D"/>
    <w:multiLevelType w:val="hybridMultilevel"/>
    <w:tmpl w:val="A2C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796B"/>
    <w:multiLevelType w:val="hybridMultilevel"/>
    <w:tmpl w:val="BE28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82F"/>
    <w:multiLevelType w:val="hybridMultilevel"/>
    <w:tmpl w:val="8170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7FD"/>
    <w:multiLevelType w:val="hybridMultilevel"/>
    <w:tmpl w:val="EBEC450C"/>
    <w:lvl w:ilvl="0" w:tplc="57026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33A6"/>
    <w:multiLevelType w:val="hybridMultilevel"/>
    <w:tmpl w:val="2BA6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5138"/>
    <w:multiLevelType w:val="hybridMultilevel"/>
    <w:tmpl w:val="C5D2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25F7"/>
    <w:multiLevelType w:val="hybridMultilevel"/>
    <w:tmpl w:val="50DE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A6ECA"/>
    <w:multiLevelType w:val="hybridMultilevel"/>
    <w:tmpl w:val="24D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5E53"/>
    <w:multiLevelType w:val="hybridMultilevel"/>
    <w:tmpl w:val="BEC0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6CF8"/>
    <w:multiLevelType w:val="hybridMultilevel"/>
    <w:tmpl w:val="5752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47925"/>
    <w:multiLevelType w:val="hybridMultilevel"/>
    <w:tmpl w:val="2A7C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85BAE"/>
    <w:multiLevelType w:val="hybridMultilevel"/>
    <w:tmpl w:val="6AB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4EAD"/>
    <w:multiLevelType w:val="hybridMultilevel"/>
    <w:tmpl w:val="1D62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C799E"/>
    <w:multiLevelType w:val="hybridMultilevel"/>
    <w:tmpl w:val="EA1C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34E05"/>
    <w:multiLevelType w:val="hybridMultilevel"/>
    <w:tmpl w:val="D182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92518"/>
    <w:multiLevelType w:val="hybridMultilevel"/>
    <w:tmpl w:val="402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84534"/>
    <w:multiLevelType w:val="hybridMultilevel"/>
    <w:tmpl w:val="5D18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A7E1C"/>
    <w:multiLevelType w:val="hybridMultilevel"/>
    <w:tmpl w:val="B328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740"/>
    <w:multiLevelType w:val="hybridMultilevel"/>
    <w:tmpl w:val="9DAA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64349"/>
    <w:multiLevelType w:val="hybridMultilevel"/>
    <w:tmpl w:val="EF3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37007"/>
    <w:multiLevelType w:val="multilevel"/>
    <w:tmpl w:val="088A0A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67B3B29"/>
    <w:multiLevelType w:val="hybridMultilevel"/>
    <w:tmpl w:val="9B9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9614A"/>
    <w:multiLevelType w:val="hybridMultilevel"/>
    <w:tmpl w:val="517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AF2"/>
    <w:multiLevelType w:val="hybridMultilevel"/>
    <w:tmpl w:val="4E9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2167C"/>
    <w:multiLevelType w:val="hybridMultilevel"/>
    <w:tmpl w:val="B14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C4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50D10"/>
    <w:multiLevelType w:val="hybridMultilevel"/>
    <w:tmpl w:val="B098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7311C"/>
    <w:multiLevelType w:val="hybridMultilevel"/>
    <w:tmpl w:val="871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C2B1B"/>
    <w:multiLevelType w:val="hybridMultilevel"/>
    <w:tmpl w:val="C0E6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A3C38"/>
    <w:multiLevelType w:val="hybridMultilevel"/>
    <w:tmpl w:val="CE68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6514">
    <w:abstractNumId w:val="11"/>
  </w:num>
  <w:num w:numId="2" w16cid:durableId="2012023264">
    <w:abstractNumId w:val="19"/>
  </w:num>
  <w:num w:numId="3" w16cid:durableId="2122332410">
    <w:abstractNumId w:val="1"/>
  </w:num>
  <w:num w:numId="4" w16cid:durableId="119421156">
    <w:abstractNumId w:val="8"/>
  </w:num>
  <w:num w:numId="5" w16cid:durableId="1981959712">
    <w:abstractNumId w:val="24"/>
  </w:num>
  <w:num w:numId="6" w16cid:durableId="1855076237">
    <w:abstractNumId w:val="27"/>
  </w:num>
  <w:num w:numId="7" w16cid:durableId="434786634">
    <w:abstractNumId w:val="17"/>
  </w:num>
  <w:num w:numId="8" w16cid:durableId="827476560">
    <w:abstractNumId w:val="10"/>
  </w:num>
  <w:num w:numId="9" w16cid:durableId="460730871">
    <w:abstractNumId w:val="25"/>
  </w:num>
  <w:num w:numId="10" w16cid:durableId="1434088552">
    <w:abstractNumId w:val="3"/>
  </w:num>
  <w:num w:numId="11" w16cid:durableId="7218686">
    <w:abstractNumId w:val="13"/>
  </w:num>
  <w:num w:numId="12" w16cid:durableId="620772335">
    <w:abstractNumId w:val="11"/>
  </w:num>
  <w:num w:numId="13" w16cid:durableId="246698580">
    <w:abstractNumId w:val="15"/>
  </w:num>
  <w:num w:numId="14" w16cid:durableId="1075592958">
    <w:abstractNumId w:val="7"/>
  </w:num>
  <w:num w:numId="15" w16cid:durableId="897399982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7805406">
    <w:abstractNumId w:val="12"/>
  </w:num>
  <w:num w:numId="17" w16cid:durableId="1245871774">
    <w:abstractNumId w:val="30"/>
  </w:num>
  <w:num w:numId="18" w16cid:durableId="1399092298">
    <w:abstractNumId w:val="9"/>
  </w:num>
  <w:num w:numId="19" w16cid:durableId="74384396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7702052">
    <w:abstractNumId w:val="2"/>
  </w:num>
  <w:num w:numId="21" w16cid:durableId="444736518">
    <w:abstractNumId w:val="28"/>
  </w:num>
  <w:num w:numId="22" w16cid:durableId="1308166369">
    <w:abstractNumId w:val="29"/>
  </w:num>
  <w:num w:numId="23" w16cid:durableId="652756202">
    <w:abstractNumId w:val="14"/>
  </w:num>
  <w:num w:numId="24" w16cid:durableId="33432468">
    <w:abstractNumId w:val="26"/>
  </w:num>
  <w:num w:numId="25" w16cid:durableId="1586377744">
    <w:abstractNumId w:val="0"/>
  </w:num>
  <w:num w:numId="26" w16cid:durableId="690109680">
    <w:abstractNumId w:val="23"/>
  </w:num>
  <w:num w:numId="27" w16cid:durableId="116067055">
    <w:abstractNumId w:val="6"/>
  </w:num>
  <w:num w:numId="28" w16cid:durableId="974405697">
    <w:abstractNumId w:val="20"/>
  </w:num>
  <w:num w:numId="29" w16cid:durableId="1813906593">
    <w:abstractNumId w:val="16"/>
  </w:num>
  <w:num w:numId="30" w16cid:durableId="1166936412">
    <w:abstractNumId w:val="22"/>
  </w:num>
  <w:num w:numId="31" w16cid:durableId="181356360">
    <w:abstractNumId w:val="21"/>
  </w:num>
  <w:num w:numId="32" w16cid:durableId="1129515605">
    <w:abstractNumId w:val="5"/>
  </w:num>
  <w:num w:numId="33" w16cid:durableId="687098418">
    <w:abstractNumId w:val="4"/>
  </w:num>
  <w:num w:numId="34" w16cid:durableId="572589219">
    <w:abstractNumId w:val="31"/>
  </w:num>
  <w:num w:numId="35" w16cid:durableId="17690857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F9"/>
    <w:rsid w:val="000008B8"/>
    <w:rsid w:val="00002DEC"/>
    <w:rsid w:val="000065AC"/>
    <w:rsid w:val="00006A0A"/>
    <w:rsid w:val="00007BDE"/>
    <w:rsid w:val="00021F9D"/>
    <w:rsid w:val="000230AB"/>
    <w:rsid w:val="0002634B"/>
    <w:rsid w:val="00026CC1"/>
    <w:rsid w:val="00030771"/>
    <w:rsid w:val="00032B38"/>
    <w:rsid w:val="00033362"/>
    <w:rsid w:val="00036C6F"/>
    <w:rsid w:val="00040C79"/>
    <w:rsid w:val="00057616"/>
    <w:rsid w:val="00060969"/>
    <w:rsid w:val="000636CB"/>
    <w:rsid w:val="000639A9"/>
    <w:rsid w:val="00064251"/>
    <w:rsid w:val="00064B90"/>
    <w:rsid w:val="00066FE5"/>
    <w:rsid w:val="00067427"/>
    <w:rsid w:val="000722DA"/>
    <w:rsid w:val="0007374A"/>
    <w:rsid w:val="00077A06"/>
    <w:rsid w:val="00080404"/>
    <w:rsid w:val="0008092C"/>
    <w:rsid w:val="00080DA0"/>
    <w:rsid w:val="00084742"/>
    <w:rsid w:val="000873D8"/>
    <w:rsid w:val="00090CA1"/>
    <w:rsid w:val="0009263C"/>
    <w:rsid w:val="00093D72"/>
    <w:rsid w:val="00095BF5"/>
    <w:rsid w:val="000A4BB5"/>
    <w:rsid w:val="000B0A75"/>
    <w:rsid w:val="000B2E68"/>
    <w:rsid w:val="000B401F"/>
    <w:rsid w:val="000B4225"/>
    <w:rsid w:val="000B5943"/>
    <w:rsid w:val="000B7042"/>
    <w:rsid w:val="000C300E"/>
    <w:rsid w:val="000C3708"/>
    <w:rsid w:val="000C3761"/>
    <w:rsid w:val="000C5165"/>
    <w:rsid w:val="000C7373"/>
    <w:rsid w:val="000E313B"/>
    <w:rsid w:val="000E38BD"/>
    <w:rsid w:val="000E3BE0"/>
    <w:rsid w:val="000E3E9D"/>
    <w:rsid w:val="000E500D"/>
    <w:rsid w:val="000E7313"/>
    <w:rsid w:val="000F4BB1"/>
    <w:rsid w:val="000F769E"/>
    <w:rsid w:val="000F7826"/>
    <w:rsid w:val="00100C14"/>
    <w:rsid w:val="0010202B"/>
    <w:rsid w:val="0010635E"/>
    <w:rsid w:val="0012091C"/>
    <w:rsid w:val="001236ED"/>
    <w:rsid w:val="00125129"/>
    <w:rsid w:val="001279D0"/>
    <w:rsid w:val="00135082"/>
    <w:rsid w:val="00135DC7"/>
    <w:rsid w:val="0013688A"/>
    <w:rsid w:val="00140729"/>
    <w:rsid w:val="00143B19"/>
    <w:rsid w:val="001444BA"/>
    <w:rsid w:val="00146974"/>
    <w:rsid w:val="00147432"/>
    <w:rsid w:val="00147C72"/>
    <w:rsid w:val="00147ED1"/>
    <w:rsid w:val="00147F36"/>
    <w:rsid w:val="001500D6"/>
    <w:rsid w:val="00151F7B"/>
    <w:rsid w:val="00154B2C"/>
    <w:rsid w:val="00157C41"/>
    <w:rsid w:val="001617C5"/>
    <w:rsid w:val="0016451B"/>
    <w:rsid w:val="001661D9"/>
    <w:rsid w:val="00167DA9"/>
    <w:rsid w:val="001707E5"/>
    <w:rsid w:val="001708EC"/>
    <w:rsid w:val="00171B77"/>
    <w:rsid w:val="00180862"/>
    <w:rsid w:val="00181A91"/>
    <w:rsid w:val="00182630"/>
    <w:rsid w:val="00186B88"/>
    <w:rsid w:val="00190B2A"/>
    <w:rsid w:val="001925A8"/>
    <w:rsid w:val="00194CAD"/>
    <w:rsid w:val="0019564C"/>
    <w:rsid w:val="0019673D"/>
    <w:rsid w:val="00197518"/>
    <w:rsid w:val="00197DC5"/>
    <w:rsid w:val="00197F44"/>
    <w:rsid w:val="001A46BB"/>
    <w:rsid w:val="001B0104"/>
    <w:rsid w:val="001B08A4"/>
    <w:rsid w:val="001B6FD0"/>
    <w:rsid w:val="001B7D48"/>
    <w:rsid w:val="001C03CC"/>
    <w:rsid w:val="001C045E"/>
    <w:rsid w:val="001C3208"/>
    <w:rsid w:val="001C4702"/>
    <w:rsid w:val="001C55E0"/>
    <w:rsid w:val="001C5922"/>
    <w:rsid w:val="001C7F38"/>
    <w:rsid w:val="001D45B0"/>
    <w:rsid w:val="001E5573"/>
    <w:rsid w:val="001E5ECF"/>
    <w:rsid w:val="001F0AEE"/>
    <w:rsid w:val="001F2166"/>
    <w:rsid w:val="00211CA3"/>
    <w:rsid w:val="00212CD9"/>
    <w:rsid w:val="00213C53"/>
    <w:rsid w:val="00217438"/>
    <w:rsid w:val="00222A49"/>
    <w:rsid w:val="0022552E"/>
    <w:rsid w:val="00226A00"/>
    <w:rsid w:val="00227E68"/>
    <w:rsid w:val="00232F7C"/>
    <w:rsid w:val="0023547B"/>
    <w:rsid w:val="00236CB0"/>
    <w:rsid w:val="00242981"/>
    <w:rsid w:val="00244381"/>
    <w:rsid w:val="00255885"/>
    <w:rsid w:val="00256C8E"/>
    <w:rsid w:val="00257C33"/>
    <w:rsid w:val="00261247"/>
    <w:rsid w:val="002624B7"/>
    <w:rsid w:val="00264652"/>
    <w:rsid w:val="00265201"/>
    <w:rsid w:val="002661BB"/>
    <w:rsid w:val="0026674F"/>
    <w:rsid w:val="002676E4"/>
    <w:rsid w:val="0027062C"/>
    <w:rsid w:val="00272D3E"/>
    <w:rsid w:val="002734AE"/>
    <w:rsid w:val="00275E76"/>
    <w:rsid w:val="00280071"/>
    <w:rsid w:val="00282084"/>
    <w:rsid w:val="0028497C"/>
    <w:rsid w:val="00291052"/>
    <w:rsid w:val="002930F2"/>
    <w:rsid w:val="00294AB1"/>
    <w:rsid w:val="00297B7B"/>
    <w:rsid w:val="002A0E19"/>
    <w:rsid w:val="002A106B"/>
    <w:rsid w:val="002A12EA"/>
    <w:rsid w:val="002B2589"/>
    <w:rsid w:val="002B291C"/>
    <w:rsid w:val="002B45C6"/>
    <w:rsid w:val="002B57CC"/>
    <w:rsid w:val="002B5E79"/>
    <w:rsid w:val="002C0859"/>
    <w:rsid w:val="002C2AA8"/>
    <w:rsid w:val="002C2BBF"/>
    <w:rsid w:val="002C497D"/>
    <w:rsid w:val="002C4D0D"/>
    <w:rsid w:val="002C4D61"/>
    <w:rsid w:val="002D044F"/>
    <w:rsid w:val="002E03BA"/>
    <w:rsid w:val="002E0A97"/>
    <w:rsid w:val="002E7098"/>
    <w:rsid w:val="002F1947"/>
    <w:rsid w:val="002F4062"/>
    <w:rsid w:val="002F7F5B"/>
    <w:rsid w:val="0030042D"/>
    <w:rsid w:val="00306D94"/>
    <w:rsid w:val="003113BE"/>
    <w:rsid w:val="003125DF"/>
    <w:rsid w:val="00325270"/>
    <w:rsid w:val="003306BB"/>
    <w:rsid w:val="00330A0B"/>
    <w:rsid w:val="0033297D"/>
    <w:rsid w:val="00334086"/>
    <w:rsid w:val="00335736"/>
    <w:rsid w:val="00336437"/>
    <w:rsid w:val="003431DE"/>
    <w:rsid w:val="00343579"/>
    <w:rsid w:val="00350F1D"/>
    <w:rsid w:val="00351677"/>
    <w:rsid w:val="0035266A"/>
    <w:rsid w:val="003545E3"/>
    <w:rsid w:val="003563D2"/>
    <w:rsid w:val="00370D58"/>
    <w:rsid w:val="003728B1"/>
    <w:rsid w:val="00373075"/>
    <w:rsid w:val="003756FC"/>
    <w:rsid w:val="00376FA5"/>
    <w:rsid w:val="00377ECE"/>
    <w:rsid w:val="0038031D"/>
    <w:rsid w:val="003814A1"/>
    <w:rsid w:val="00381C13"/>
    <w:rsid w:val="003A0663"/>
    <w:rsid w:val="003A1479"/>
    <w:rsid w:val="003A1813"/>
    <w:rsid w:val="003A4290"/>
    <w:rsid w:val="003A59B7"/>
    <w:rsid w:val="003A7794"/>
    <w:rsid w:val="003B45C5"/>
    <w:rsid w:val="003B7D82"/>
    <w:rsid w:val="003C23B2"/>
    <w:rsid w:val="003C4644"/>
    <w:rsid w:val="003C5BE3"/>
    <w:rsid w:val="003D16AA"/>
    <w:rsid w:val="003E1D80"/>
    <w:rsid w:val="003E557C"/>
    <w:rsid w:val="003E636E"/>
    <w:rsid w:val="003E7342"/>
    <w:rsid w:val="003F1F21"/>
    <w:rsid w:val="003F2392"/>
    <w:rsid w:val="003F4555"/>
    <w:rsid w:val="003F7433"/>
    <w:rsid w:val="00400CA6"/>
    <w:rsid w:val="00406041"/>
    <w:rsid w:val="004103D6"/>
    <w:rsid w:val="0041063D"/>
    <w:rsid w:val="00413A7C"/>
    <w:rsid w:val="004141DD"/>
    <w:rsid w:val="00416BE2"/>
    <w:rsid w:val="0043175E"/>
    <w:rsid w:val="004402AF"/>
    <w:rsid w:val="00442DF1"/>
    <w:rsid w:val="00443DC4"/>
    <w:rsid w:val="004441A0"/>
    <w:rsid w:val="00450E3B"/>
    <w:rsid w:val="00451289"/>
    <w:rsid w:val="00454F83"/>
    <w:rsid w:val="00461804"/>
    <w:rsid w:val="0046296D"/>
    <w:rsid w:val="004643F7"/>
    <w:rsid w:val="00464A2B"/>
    <w:rsid w:val="00465794"/>
    <w:rsid w:val="00466810"/>
    <w:rsid w:val="00466A20"/>
    <w:rsid w:val="0047048C"/>
    <w:rsid w:val="00472E95"/>
    <w:rsid w:val="0047706A"/>
    <w:rsid w:val="004816B5"/>
    <w:rsid w:val="00483DD2"/>
    <w:rsid w:val="00494E6F"/>
    <w:rsid w:val="0049574D"/>
    <w:rsid w:val="00497C6F"/>
    <w:rsid w:val="004A1B4D"/>
    <w:rsid w:val="004A1F51"/>
    <w:rsid w:val="004A4B13"/>
    <w:rsid w:val="004A58DD"/>
    <w:rsid w:val="004A6119"/>
    <w:rsid w:val="004B1386"/>
    <w:rsid w:val="004B1542"/>
    <w:rsid w:val="004B17D6"/>
    <w:rsid w:val="004B47DC"/>
    <w:rsid w:val="004B67E0"/>
    <w:rsid w:val="004E0DB5"/>
    <w:rsid w:val="004E3DF6"/>
    <w:rsid w:val="004E75B3"/>
    <w:rsid w:val="004F04BA"/>
    <w:rsid w:val="004F0EFF"/>
    <w:rsid w:val="0050093F"/>
    <w:rsid w:val="005046EB"/>
    <w:rsid w:val="00512529"/>
    <w:rsid w:val="00512941"/>
    <w:rsid w:val="00514788"/>
    <w:rsid w:val="00517503"/>
    <w:rsid w:val="005307B2"/>
    <w:rsid w:val="0054371B"/>
    <w:rsid w:val="0054616D"/>
    <w:rsid w:val="00546651"/>
    <w:rsid w:val="00555BF9"/>
    <w:rsid w:val="00566012"/>
    <w:rsid w:val="0056615E"/>
    <w:rsid w:val="005666F2"/>
    <w:rsid w:val="00574168"/>
    <w:rsid w:val="0057515F"/>
    <w:rsid w:val="0058227B"/>
    <w:rsid w:val="005861D0"/>
    <w:rsid w:val="00594B81"/>
    <w:rsid w:val="00594C27"/>
    <w:rsid w:val="005A20AD"/>
    <w:rsid w:val="005A319F"/>
    <w:rsid w:val="005A4745"/>
    <w:rsid w:val="005B2DDF"/>
    <w:rsid w:val="005B4AE7"/>
    <w:rsid w:val="005B53B0"/>
    <w:rsid w:val="005B6024"/>
    <w:rsid w:val="005B78F1"/>
    <w:rsid w:val="005C16D8"/>
    <w:rsid w:val="005C2902"/>
    <w:rsid w:val="005C4073"/>
    <w:rsid w:val="005D0D1B"/>
    <w:rsid w:val="005D129F"/>
    <w:rsid w:val="005D4207"/>
    <w:rsid w:val="005D4525"/>
    <w:rsid w:val="005D45B3"/>
    <w:rsid w:val="005E3FC1"/>
    <w:rsid w:val="005E455A"/>
    <w:rsid w:val="005F0A71"/>
    <w:rsid w:val="005F6005"/>
    <w:rsid w:val="005F6AAB"/>
    <w:rsid w:val="00601118"/>
    <w:rsid w:val="00601B3F"/>
    <w:rsid w:val="0060637C"/>
    <w:rsid w:val="006064AB"/>
    <w:rsid w:val="00607184"/>
    <w:rsid w:val="00610A81"/>
    <w:rsid w:val="00611081"/>
    <w:rsid w:val="00613C9A"/>
    <w:rsid w:val="00613F3A"/>
    <w:rsid w:val="00621BD2"/>
    <w:rsid w:val="00622BB5"/>
    <w:rsid w:val="00630E3F"/>
    <w:rsid w:val="00633A86"/>
    <w:rsid w:val="00645396"/>
    <w:rsid w:val="00645A11"/>
    <w:rsid w:val="006470D8"/>
    <w:rsid w:val="00647333"/>
    <w:rsid w:val="00652B8C"/>
    <w:rsid w:val="00652D74"/>
    <w:rsid w:val="00655345"/>
    <w:rsid w:val="0065683E"/>
    <w:rsid w:val="00657481"/>
    <w:rsid w:val="006575CB"/>
    <w:rsid w:val="00671130"/>
    <w:rsid w:val="00672536"/>
    <w:rsid w:val="006750B9"/>
    <w:rsid w:val="00681EDC"/>
    <w:rsid w:val="00683D66"/>
    <w:rsid w:val="00686037"/>
    <w:rsid w:val="0068649F"/>
    <w:rsid w:val="00687189"/>
    <w:rsid w:val="00687ED1"/>
    <w:rsid w:val="00692C93"/>
    <w:rsid w:val="00697CCC"/>
    <w:rsid w:val="006B13B7"/>
    <w:rsid w:val="006B2137"/>
    <w:rsid w:val="006B2942"/>
    <w:rsid w:val="006B3994"/>
    <w:rsid w:val="006C0E45"/>
    <w:rsid w:val="006C473A"/>
    <w:rsid w:val="006C6749"/>
    <w:rsid w:val="006D2E77"/>
    <w:rsid w:val="006D4829"/>
    <w:rsid w:val="006E0F2C"/>
    <w:rsid w:val="006E18EC"/>
    <w:rsid w:val="006E558A"/>
    <w:rsid w:val="006F35E4"/>
    <w:rsid w:val="006F3B38"/>
    <w:rsid w:val="006F4E68"/>
    <w:rsid w:val="006F71E7"/>
    <w:rsid w:val="007039F5"/>
    <w:rsid w:val="007137A4"/>
    <w:rsid w:val="00715FE5"/>
    <w:rsid w:val="0071736D"/>
    <w:rsid w:val="007319A2"/>
    <w:rsid w:val="0073446B"/>
    <w:rsid w:val="00745418"/>
    <w:rsid w:val="0074778B"/>
    <w:rsid w:val="00756BA7"/>
    <w:rsid w:val="007612C1"/>
    <w:rsid w:val="007658AF"/>
    <w:rsid w:val="0077225E"/>
    <w:rsid w:val="007857F7"/>
    <w:rsid w:val="00785FDA"/>
    <w:rsid w:val="00791860"/>
    <w:rsid w:val="00793F48"/>
    <w:rsid w:val="00796FDB"/>
    <w:rsid w:val="00797932"/>
    <w:rsid w:val="007A2ED7"/>
    <w:rsid w:val="007A741F"/>
    <w:rsid w:val="007A784C"/>
    <w:rsid w:val="007B35B2"/>
    <w:rsid w:val="007B41AB"/>
    <w:rsid w:val="007B5590"/>
    <w:rsid w:val="007B7F4B"/>
    <w:rsid w:val="007C2C27"/>
    <w:rsid w:val="007C5295"/>
    <w:rsid w:val="007C552B"/>
    <w:rsid w:val="007C7D4D"/>
    <w:rsid w:val="007D1C42"/>
    <w:rsid w:val="007D1FFF"/>
    <w:rsid w:val="007D42A0"/>
    <w:rsid w:val="007E2DA5"/>
    <w:rsid w:val="007E55F7"/>
    <w:rsid w:val="007E61E2"/>
    <w:rsid w:val="007E62C5"/>
    <w:rsid w:val="007E685C"/>
    <w:rsid w:val="007F14EC"/>
    <w:rsid w:val="007F21BF"/>
    <w:rsid w:val="007F3F8A"/>
    <w:rsid w:val="007F4830"/>
    <w:rsid w:val="007F6108"/>
    <w:rsid w:val="007F7097"/>
    <w:rsid w:val="007F775C"/>
    <w:rsid w:val="0080192C"/>
    <w:rsid w:val="00806678"/>
    <w:rsid w:val="008067A6"/>
    <w:rsid w:val="008140CC"/>
    <w:rsid w:val="00815879"/>
    <w:rsid w:val="008249AF"/>
    <w:rsid w:val="008251B3"/>
    <w:rsid w:val="00830330"/>
    <w:rsid w:val="008408AC"/>
    <w:rsid w:val="00844E5F"/>
    <w:rsid w:val="00844F1D"/>
    <w:rsid w:val="0084537C"/>
    <w:rsid w:val="0084749F"/>
    <w:rsid w:val="008526A0"/>
    <w:rsid w:val="00854B1F"/>
    <w:rsid w:val="00856FDD"/>
    <w:rsid w:val="00864202"/>
    <w:rsid w:val="00865B88"/>
    <w:rsid w:val="0087640A"/>
    <w:rsid w:val="00893497"/>
    <w:rsid w:val="008B4EFE"/>
    <w:rsid w:val="008B4FA0"/>
    <w:rsid w:val="008B5443"/>
    <w:rsid w:val="008B7A1E"/>
    <w:rsid w:val="008C2853"/>
    <w:rsid w:val="008C70E6"/>
    <w:rsid w:val="008C7EEB"/>
    <w:rsid w:val="008D0DEF"/>
    <w:rsid w:val="008D2256"/>
    <w:rsid w:val="008D3501"/>
    <w:rsid w:val="008D43BD"/>
    <w:rsid w:val="008D5E3D"/>
    <w:rsid w:val="008E09D4"/>
    <w:rsid w:val="008F7133"/>
    <w:rsid w:val="00905BC6"/>
    <w:rsid w:val="0090737A"/>
    <w:rsid w:val="009100E6"/>
    <w:rsid w:val="00913E91"/>
    <w:rsid w:val="00940037"/>
    <w:rsid w:val="00940640"/>
    <w:rsid w:val="00941F03"/>
    <w:rsid w:val="0094215E"/>
    <w:rsid w:val="00942C0D"/>
    <w:rsid w:val="009441BF"/>
    <w:rsid w:val="00947693"/>
    <w:rsid w:val="0094786F"/>
    <w:rsid w:val="00950491"/>
    <w:rsid w:val="00950F17"/>
    <w:rsid w:val="0096108C"/>
    <w:rsid w:val="00961595"/>
    <w:rsid w:val="00963BA0"/>
    <w:rsid w:val="00964D25"/>
    <w:rsid w:val="00967764"/>
    <w:rsid w:val="00975253"/>
    <w:rsid w:val="00975E6B"/>
    <w:rsid w:val="009773A0"/>
    <w:rsid w:val="009805D7"/>
    <w:rsid w:val="009810EE"/>
    <w:rsid w:val="0098187C"/>
    <w:rsid w:val="009837DB"/>
    <w:rsid w:val="009843CC"/>
    <w:rsid w:val="009844A4"/>
    <w:rsid w:val="00984CC9"/>
    <w:rsid w:val="00985C32"/>
    <w:rsid w:val="0098613B"/>
    <w:rsid w:val="00987E10"/>
    <w:rsid w:val="00990E51"/>
    <w:rsid w:val="0099233F"/>
    <w:rsid w:val="00996834"/>
    <w:rsid w:val="00996E78"/>
    <w:rsid w:val="009A0F8D"/>
    <w:rsid w:val="009A1010"/>
    <w:rsid w:val="009A1A5C"/>
    <w:rsid w:val="009A3BD5"/>
    <w:rsid w:val="009B26EC"/>
    <w:rsid w:val="009B4604"/>
    <w:rsid w:val="009B54A0"/>
    <w:rsid w:val="009B7DAE"/>
    <w:rsid w:val="009C284D"/>
    <w:rsid w:val="009C4ECD"/>
    <w:rsid w:val="009C6405"/>
    <w:rsid w:val="009C7C5F"/>
    <w:rsid w:val="009E10CB"/>
    <w:rsid w:val="009E61BB"/>
    <w:rsid w:val="009F07FF"/>
    <w:rsid w:val="009F3675"/>
    <w:rsid w:val="009F6B2C"/>
    <w:rsid w:val="00A01E69"/>
    <w:rsid w:val="00A04BF0"/>
    <w:rsid w:val="00A07F3B"/>
    <w:rsid w:val="00A117E0"/>
    <w:rsid w:val="00A15A0B"/>
    <w:rsid w:val="00A26601"/>
    <w:rsid w:val="00A30799"/>
    <w:rsid w:val="00A476C1"/>
    <w:rsid w:val="00A503A1"/>
    <w:rsid w:val="00A54147"/>
    <w:rsid w:val="00A55113"/>
    <w:rsid w:val="00A57FE8"/>
    <w:rsid w:val="00A63888"/>
    <w:rsid w:val="00A64ECE"/>
    <w:rsid w:val="00A66185"/>
    <w:rsid w:val="00A71CAD"/>
    <w:rsid w:val="00A72D0C"/>
    <w:rsid w:val="00A731A2"/>
    <w:rsid w:val="00A732BA"/>
    <w:rsid w:val="00A768C9"/>
    <w:rsid w:val="00A76FC6"/>
    <w:rsid w:val="00A77FBA"/>
    <w:rsid w:val="00A824F5"/>
    <w:rsid w:val="00A827B0"/>
    <w:rsid w:val="00A827C1"/>
    <w:rsid w:val="00A835DA"/>
    <w:rsid w:val="00A856B5"/>
    <w:rsid w:val="00A85DF3"/>
    <w:rsid w:val="00A92AFF"/>
    <w:rsid w:val="00A92CBE"/>
    <w:rsid w:val="00A93F40"/>
    <w:rsid w:val="00A96C37"/>
    <w:rsid w:val="00A96F93"/>
    <w:rsid w:val="00AB1F46"/>
    <w:rsid w:val="00AB3DED"/>
    <w:rsid w:val="00AB65FF"/>
    <w:rsid w:val="00AC2081"/>
    <w:rsid w:val="00AC7E0E"/>
    <w:rsid w:val="00AD03FF"/>
    <w:rsid w:val="00AD0758"/>
    <w:rsid w:val="00AD122F"/>
    <w:rsid w:val="00AD39DA"/>
    <w:rsid w:val="00AD5DFE"/>
    <w:rsid w:val="00AD70AF"/>
    <w:rsid w:val="00AD7C05"/>
    <w:rsid w:val="00AE2AB0"/>
    <w:rsid w:val="00AE5772"/>
    <w:rsid w:val="00AF1556"/>
    <w:rsid w:val="00AF22AD"/>
    <w:rsid w:val="00AF5107"/>
    <w:rsid w:val="00AF5A33"/>
    <w:rsid w:val="00AF7A69"/>
    <w:rsid w:val="00B01630"/>
    <w:rsid w:val="00B01FB1"/>
    <w:rsid w:val="00B05EC0"/>
    <w:rsid w:val="00B06264"/>
    <w:rsid w:val="00B07C8F"/>
    <w:rsid w:val="00B14704"/>
    <w:rsid w:val="00B213F9"/>
    <w:rsid w:val="00B228EB"/>
    <w:rsid w:val="00B24D14"/>
    <w:rsid w:val="00B275D4"/>
    <w:rsid w:val="00B32D27"/>
    <w:rsid w:val="00B3371D"/>
    <w:rsid w:val="00B36306"/>
    <w:rsid w:val="00B437C8"/>
    <w:rsid w:val="00B54106"/>
    <w:rsid w:val="00B620DC"/>
    <w:rsid w:val="00B64F45"/>
    <w:rsid w:val="00B75051"/>
    <w:rsid w:val="00B762DB"/>
    <w:rsid w:val="00B775BD"/>
    <w:rsid w:val="00B77CC5"/>
    <w:rsid w:val="00B80F19"/>
    <w:rsid w:val="00B81702"/>
    <w:rsid w:val="00B8418D"/>
    <w:rsid w:val="00B859DE"/>
    <w:rsid w:val="00B96D21"/>
    <w:rsid w:val="00BA5304"/>
    <w:rsid w:val="00BA5D71"/>
    <w:rsid w:val="00BB3E68"/>
    <w:rsid w:val="00BB5D33"/>
    <w:rsid w:val="00BC3C7C"/>
    <w:rsid w:val="00BC716E"/>
    <w:rsid w:val="00BC77CC"/>
    <w:rsid w:val="00BD0436"/>
    <w:rsid w:val="00BD0E59"/>
    <w:rsid w:val="00BD21A2"/>
    <w:rsid w:val="00BD5EE9"/>
    <w:rsid w:val="00BD62A9"/>
    <w:rsid w:val="00BD7FC1"/>
    <w:rsid w:val="00BE0288"/>
    <w:rsid w:val="00BE3444"/>
    <w:rsid w:val="00BE7366"/>
    <w:rsid w:val="00BF3C88"/>
    <w:rsid w:val="00C04B80"/>
    <w:rsid w:val="00C05A8E"/>
    <w:rsid w:val="00C12D2F"/>
    <w:rsid w:val="00C25B58"/>
    <w:rsid w:val="00C277A8"/>
    <w:rsid w:val="00C309AE"/>
    <w:rsid w:val="00C31596"/>
    <w:rsid w:val="00C365CE"/>
    <w:rsid w:val="00C417EB"/>
    <w:rsid w:val="00C42CEF"/>
    <w:rsid w:val="00C44221"/>
    <w:rsid w:val="00C528AE"/>
    <w:rsid w:val="00C53DBC"/>
    <w:rsid w:val="00C5599C"/>
    <w:rsid w:val="00C559CF"/>
    <w:rsid w:val="00C709DE"/>
    <w:rsid w:val="00C774E7"/>
    <w:rsid w:val="00C7774A"/>
    <w:rsid w:val="00C878A2"/>
    <w:rsid w:val="00C87E0E"/>
    <w:rsid w:val="00C90830"/>
    <w:rsid w:val="00C922BE"/>
    <w:rsid w:val="00C946A6"/>
    <w:rsid w:val="00CA4C45"/>
    <w:rsid w:val="00CA5AB9"/>
    <w:rsid w:val="00CA5D23"/>
    <w:rsid w:val="00CB0B79"/>
    <w:rsid w:val="00CC060E"/>
    <w:rsid w:val="00CD4BDF"/>
    <w:rsid w:val="00CD793C"/>
    <w:rsid w:val="00CD7A3F"/>
    <w:rsid w:val="00CE0FEE"/>
    <w:rsid w:val="00CE1392"/>
    <w:rsid w:val="00CE45B0"/>
    <w:rsid w:val="00CE6134"/>
    <w:rsid w:val="00CE748F"/>
    <w:rsid w:val="00CF1393"/>
    <w:rsid w:val="00CF2A88"/>
    <w:rsid w:val="00CF4F3A"/>
    <w:rsid w:val="00D0014D"/>
    <w:rsid w:val="00D12029"/>
    <w:rsid w:val="00D12707"/>
    <w:rsid w:val="00D14232"/>
    <w:rsid w:val="00D17C66"/>
    <w:rsid w:val="00D22819"/>
    <w:rsid w:val="00D244DC"/>
    <w:rsid w:val="00D2541A"/>
    <w:rsid w:val="00D25BBB"/>
    <w:rsid w:val="00D33929"/>
    <w:rsid w:val="00D37A4A"/>
    <w:rsid w:val="00D4241E"/>
    <w:rsid w:val="00D45ECA"/>
    <w:rsid w:val="00D511F0"/>
    <w:rsid w:val="00D5284A"/>
    <w:rsid w:val="00D54EE5"/>
    <w:rsid w:val="00D55E98"/>
    <w:rsid w:val="00D56DEA"/>
    <w:rsid w:val="00D60496"/>
    <w:rsid w:val="00D60959"/>
    <w:rsid w:val="00D63F82"/>
    <w:rsid w:val="00D63FBC"/>
    <w:rsid w:val="00D640FC"/>
    <w:rsid w:val="00D6740A"/>
    <w:rsid w:val="00D70F7D"/>
    <w:rsid w:val="00D711C8"/>
    <w:rsid w:val="00D75552"/>
    <w:rsid w:val="00D75E98"/>
    <w:rsid w:val="00D761F7"/>
    <w:rsid w:val="00D85D08"/>
    <w:rsid w:val="00D904F9"/>
    <w:rsid w:val="00D91FF4"/>
    <w:rsid w:val="00D92929"/>
    <w:rsid w:val="00D930BF"/>
    <w:rsid w:val="00D93C2E"/>
    <w:rsid w:val="00D95EB9"/>
    <w:rsid w:val="00D966AB"/>
    <w:rsid w:val="00D970A5"/>
    <w:rsid w:val="00DA18C5"/>
    <w:rsid w:val="00DA41B8"/>
    <w:rsid w:val="00DB4967"/>
    <w:rsid w:val="00DC1A1C"/>
    <w:rsid w:val="00DC22CF"/>
    <w:rsid w:val="00DC5CC0"/>
    <w:rsid w:val="00DC7930"/>
    <w:rsid w:val="00DD1EB7"/>
    <w:rsid w:val="00DD4FEC"/>
    <w:rsid w:val="00DD6993"/>
    <w:rsid w:val="00DE4F29"/>
    <w:rsid w:val="00DE50CB"/>
    <w:rsid w:val="00DE6E8D"/>
    <w:rsid w:val="00DF11BA"/>
    <w:rsid w:val="00DF3F6C"/>
    <w:rsid w:val="00E071C6"/>
    <w:rsid w:val="00E0752F"/>
    <w:rsid w:val="00E16AB5"/>
    <w:rsid w:val="00E205D3"/>
    <w:rsid w:val="00E206AE"/>
    <w:rsid w:val="00E20F02"/>
    <w:rsid w:val="00E21526"/>
    <w:rsid w:val="00E2197A"/>
    <w:rsid w:val="00E229C1"/>
    <w:rsid w:val="00E22CD0"/>
    <w:rsid w:val="00E23397"/>
    <w:rsid w:val="00E24485"/>
    <w:rsid w:val="00E25A90"/>
    <w:rsid w:val="00E27CE2"/>
    <w:rsid w:val="00E32CD7"/>
    <w:rsid w:val="00E356FC"/>
    <w:rsid w:val="00E365E9"/>
    <w:rsid w:val="00E36A27"/>
    <w:rsid w:val="00E37312"/>
    <w:rsid w:val="00E37DF5"/>
    <w:rsid w:val="00E44EE1"/>
    <w:rsid w:val="00E5241D"/>
    <w:rsid w:val="00E55EE8"/>
    <w:rsid w:val="00E5680C"/>
    <w:rsid w:val="00E61A16"/>
    <w:rsid w:val="00E64DDC"/>
    <w:rsid w:val="00E652FC"/>
    <w:rsid w:val="00E72765"/>
    <w:rsid w:val="00E7358D"/>
    <w:rsid w:val="00E76267"/>
    <w:rsid w:val="00E76649"/>
    <w:rsid w:val="00E80F10"/>
    <w:rsid w:val="00E82899"/>
    <w:rsid w:val="00E87E97"/>
    <w:rsid w:val="00EA0C25"/>
    <w:rsid w:val="00EA535B"/>
    <w:rsid w:val="00EB25D8"/>
    <w:rsid w:val="00EC1BB7"/>
    <w:rsid w:val="00EC579D"/>
    <w:rsid w:val="00ED44DF"/>
    <w:rsid w:val="00ED5BDC"/>
    <w:rsid w:val="00ED69CC"/>
    <w:rsid w:val="00ED7DAC"/>
    <w:rsid w:val="00EE2F54"/>
    <w:rsid w:val="00EF4B7E"/>
    <w:rsid w:val="00EF4E73"/>
    <w:rsid w:val="00EF5C09"/>
    <w:rsid w:val="00F01D72"/>
    <w:rsid w:val="00F067A6"/>
    <w:rsid w:val="00F11016"/>
    <w:rsid w:val="00F20B25"/>
    <w:rsid w:val="00F212F3"/>
    <w:rsid w:val="00F278C3"/>
    <w:rsid w:val="00F30F15"/>
    <w:rsid w:val="00F42E14"/>
    <w:rsid w:val="00F45F4D"/>
    <w:rsid w:val="00F52E56"/>
    <w:rsid w:val="00F70C03"/>
    <w:rsid w:val="00F77F2B"/>
    <w:rsid w:val="00F85ED3"/>
    <w:rsid w:val="00F8651A"/>
    <w:rsid w:val="00F904C0"/>
    <w:rsid w:val="00F9084A"/>
    <w:rsid w:val="00F91B5F"/>
    <w:rsid w:val="00F94F87"/>
    <w:rsid w:val="00F960BA"/>
    <w:rsid w:val="00FA055C"/>
    <w:rsid w:val="00FA3230"/>
    <w:rsid w:val="00FA54AE"/>
    <w:rsid w:val="00FB6E40"/>
    <w:rsid w:val="00FC74B6"/>
    <w:rsid w:val="00FD1CCB"/>
    <w:rsid w:val="00FD5BF8"/>
    <w:rsid w:val="00FD69AD"/>
    <w:rsid w:val="00FE0CEA"/>
    <w:rsid w:val="00FE1C2F"/>
    <w:rsid w:val="00FE270A"/>
    <w:rsid w:val="00FE6126"/>
    <w:rsid w:val="00FE654B"/>
    <w:rsid w:val="00FE6DC4"/>
    <w:rsid w:val="00FF13F9"/>
    <w:rsid w:val="00FF32CF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FADD1"/>
  <w15:docId w15:val="{773F5AA8-C6A3-45C6-B942-106A72D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Date">
    <w:name w:val="Date"/>
    <w:basedOn w:val="Normal"/>
    <w:next w:val="Normal"/>
    <w:link w:val="DateChar"/>
    <w:qFormat/>
    <w:rsid w:val="00D904F9"/>
    <w:pPr>
      <w:spacing w:before="0" w:after="480" w:line="276" w:lineRule="auto"/>
      <w:ind w:left="187"/>
      <w:jc w:val="center"/>
    </w:pPr>
    <w:rPr>
      <w:rFonts w:asciiTheme="minorHAnsi" w:hAnsiTheme="minorHAnsi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D904F9"/>
    <w:rPr>
      <w:rFonts w:asciiTheme="minorHAnsi" w:hAnsiTheme="minorHAnsi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904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F9"/>
  </w:style>
  <w:style w:type="character" w:styleId="FollowedHyperlink">
    <w:name w:val="FollowedHyperlink"/>
    <w:basedOn w:val="DefaultParagraphFont"/>
    <w:semiHidden/>
    <w:unhideWhenUsed/>
    <w:rsid w:val="001279D0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nicole.juan@state.mn.us" TargetMode="External"/><Relationship Id="rId18" Type="http://schemas.openxmlformats.org/officeDocument/2006/relationships/hyperlink" Target="https://mape.org/proposal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ape.org/scholarships?fbclid=IwAR3fZOOwHsbnKY1qTOu2GYdGs2eM92GxpKGVUNPzgueR4gjjLd6c06TGLN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anessa.vogl@state.mn.us" TargetMode="External"/><Relationship Id="rId17" Type="http://schemas.openxmlformats.org/officeDocument/2006/relationships/hyperlink" Target="https://mn.gov/governor/connect/contact-us/contact-form.js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mape.org/news/push-week-action-register-now" TargetMode="External"/><Relationship Id="rId20" Type="http://schemas.openxmlformats.org/officeDocument/2006/relationships/hyperlink" Target="https://mape.org/join-map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e.org/committees/meet-and-confer-committees/dh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ape.org/news/strike-education-training" TargetMode="External"/><Relationship Id="rId23" Type="http://schemas.openxmlformats.org/officeDocument/2006/relationships/hyperlink" Target="mailto:elizabeth.pearson@state.mn.us" TargetMode="External"/><Relationship Id="rId10" Type="http://schemas.openxmlformats.org/officeDocument/2006/relationships/hyperlink" Target="mailto:mnegussie@mape.org" TargetMode="External"/><Relationship Id="rId19" Type="http://schemas.openxmlformats.org/officeDocument/2006/relationships/hyperlink" Target="https://www.lrl.mn.gov/docs/2023/mandated/23079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e.org/join-mape" TargetMode="External"/><Relationship Id="rId14" Type="http://schemas.openxmlformats.org/officeDocument/2006/relationships/hyperlink" Target="mailto:christine.retkwa@state.mn.us" TargetMode="External"/><Relationship Id="rId22" Type="http://schemas.openxmlformats.org/officeDocument/2006/relationships/hyperlink" Target="https://dhs.intranet.mn.gov/policies-procedures-forms/policies-summary/human-resources/multilingual-pay-differential-policy/index.jsp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emp48\appdata\local\microsoft\office\DHS_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F4B6-DA50-4D63-BDC9-58062955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84</TotalTime>
  <Pages>4</Pages>
  <Words>1615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2101 MAPE Meeting – June 13, 2023</vt:lpstr>
    </vt:vector>
  </TitlesOfParts>
  <Manager/>
  <Company>Minnesota Department of Human Services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2101 MAPE Meeting – June 13, 2023</dc:title>
  <dc:subject/>
  <dc:creator>Pearson, Elizabeth</dc:creator>
  <cp:keywords/>
  <dc:description/>
  <cp:lastModifiedBy>Pearson, Elizabeth M (She/Her/Hers) (DHS)</cp:lastModifiedBy>
  <cp:revision>5</cp:revision>
  <dcterms:created xsi:type="dcterms:W3CDTF">2023-06-22T12:08:00Z</dcterms:created>
  <dcterms:modified xsi:type="dcterms:W3CDTF">2023-06-22T19:08:00Z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