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167F" w14:textId="77777777" w:rsidR="005D1EFB" w:rsidRPr="00B749D5" w:rsidRDefault="005D1EFB" w:rsidP="005D1EFB">
      <w:pPr>
        <w:jc w:val="center"/>
        <w:rPr>
          <w:rFonts w:ascii="Georgia" w:hAnsi="Georgia"/>
          <w:sz w:val="32"/>
          <w:szCs w:val="32"/>
        </w:rPr>
      </w:pPr>
      <w:r w:rsidRPr="00B749D5">
        <w:rPr>
          <w:rFonts w:ascii="Georgia" w:hAnsi="Georgia"/>
          <w:noProof/>
          <w:sz w:val="20"/>
          <w:szCs w:val="20"/>
        </w:rPr>
        <w:drawing>
          <wp:inline distT="0" distB="0" distL="0" distR="0" wp14:anchorId="287437E9" wp14:editId="0D919B12">
            <wp:extent cx="1979930" cy="1105535"/>
            <wp:effectExtent l="0" t="0" r="1270" b="0"/>
            <wp:docPr id="1" name="Picture 1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1208" w14:textId="260E4646" w:rsidR="005D1EFB" w:rsidRDefault="005D1EFB" w:rsidP="005D1EFB">
      <w:pPr>
        <w:jc w:val="center"/>
        <w:rPr>
          <w:rFonts w:ascii="Georgia" w:hAnsi="Georgia"/>
          <w:sz w:val="28"/>
          <w:szCs w:val="28"/>
        </w:rPr>
      </w:pPr>
    </w:p>
    <w:p w14:paraId="0CAAB04B" w14:textId="02EF30BD" w:rsidR="00C57EA0" w:rsidRPr="00C57EA0" w:rsidRDefault="00C57EA0" w:rsidP="005D1EFB">
      <w:pPr>
        <w:jc w:val="center"/>
        <w:rPr>
          <w:rFonts w:ascii="Georgia" w:hAnsi="Georgia"/>
          <w:i/>
          <w:iCs/>
          <w:sz w:val="44"/>
          <w:szCs w:val="44"/>
        </w:rPr>
      </w:pPr>
      <w:r w:rsidRPr="00C57EA0">
        <w:rPr>
          <w:rFonts w:ascii="Georgia" w:hAnsi="Georgia"/>
          <w:i/>
          <w:iCs/>
          <w:sz w:val="44"/>
          <w:szCs w:val="44"/>
        </w:rPr>
        <w:t>SAMPLE</w:t>
      </w:r>
    </w:p>
    <w:p w14:paraId="2A34752E" w14:textId="77777777" w:rsidR="005D1EFB" w:rsidRPr="00346025" w:rsidRDefault="005D1EFB" w:rsidP="005D1EFB">
      <w:pPr>
        <w:jc w:val="center"/>
        <w:rPr>
          <w:rFonts w:ascii="Georgia" w:hAnsi="Georgia"/>
          <w:sz w:val="32"/>
          <w:szCs w:val="32"/>
        </w:rPr>
      </w:pPr>
      <w:r w:rsidRPr="00346025">
        <w:rPr>
          <w:rFonts w:ascii="Georgia" w:hAnsi="Georgia"/>
          <w:sz w:val="32"/>
          <w:szCs w:val="32"/>
        </w:rPr>
        <w:t>Notice of Local Special Election and Call for Nominations</w:t>
      </w:r>
    </w:p>
    <w:p w14:paraId="398028FF" w14:textId="77777777" w:rsidR="005D1EFB" w:rsidRPr="00E94190" w:rsidRDefault="005D1EFB" w:rsidP="005D1EFB">
      <w:pPr>
        <w:jc w:val="center"/>
        <w:rPr>
          <w:rFonts w:ascii="Georgia" w:hAnsi="Georgia"/>
          <w:b/>
          <w:bCs/>
          <w:sz w:val="28"/>
          <w:szCs w:val="28"/>
        </w:rPr>
      </w:pPr>
      <w:r w:rsidRPr="00B749D5">
        <w:rPr>
          <w:rFonts w:ascii="Georgia" w:hAnsi="Georgia"/>
          <w:sz w:val="28"/>
          <w:szCs w:val="28"/>
        </w:rPr>
        <w:t xml:space="preserve">For the Following Offices of Local </w:t>
      </w:r>
      <w:r w:rsidRPr="00A546F0">
        <w:rPr>
          <w:rFonts w:ascii="Georgia" w:hAnsi="Georgia"/>
          <w:b/>
          <w:bCs/>
          <w:sz w:val="28"/>
          <w:szCs w:val="28"/>
          <w:u w:val="single"/>
        </w:rPr>
        <w:t>1234</w:t>
      </w:r>
    </w:p>
    <w:p w14:paraId="40545650" w14:textId="5D4E031C" w:rsidR="00E94190" w:rsidRPr="00E94190" w:rsidRDefault="00E94190" w:rsidP="00A546F0">
      <w:pPr>
        <w:pStyle w:val="ListParagraph"/>
        <w:ind w:left="1800"/>
        <w:rPr>
          <w:rFonts w:ascii="Georgia" w:hAnsi="Georgia"/>
          <w:b/>
          <w:bCs/>
          <w:sz w:val="28"/>
          <w:szCs w:val="28"/>
        </w:rPr>
      </w:pPr>
      <w:r w:rsidRPr="00E94190">
        <w:rPr>
          <w:rFonts w:ascii="Georgia" w:hAnsi="Georgia"/>
          <w:b/>
          <w:bCs/>
          <w:sz w:val="28"/>
          <w:szCs w:val="28"/>
        </w:rPr>
        <w:t>List your vacant positions here:</w:t>
      </w:r>
    </w:p>
    <w:p w14:paraId="04B19CD3" w14:textId="6A5E579F" w:rsidR="005D1EFB" w:rsidRPr="00E94190" w:rsidRDefault="005D1EFB" w:rsidP="005D1EF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E94190">
        <w:rPr>
          <w:rFonts w:ascii="Georgia" w:hAnsi="Georgia"/>
          <w:b/>
          <w:bCs/>
          <w:sz w:val="28"/>
          <w:szCs w:val="28"/>
        </w:rPr>
        <w:t>OFFICER</w:t>
      </w:r>
      <w:bookmarkStart w:id="0" w:name="_GoBack"/>
      <w:bookmarkEnd w:id="0"/>
      <w:r w:rsidRPr="00E94190">
        <w:rPr>
          <w:rFonts w:ascii="Georgia" w:hAnsi="Georgia"/>
          <w:b/>
          <w:bCs/>
          <w:sz w:val="28"/>
          <w:szCs w:val="28"/>
        </w:rPr>
        <w:t xml:space="preserve"> 1</w:t>
      </w:r>
    </w:p>
    <w:p w14:paraId="2CDA0A7E" w14:textId="77777777" w:rsidR="005D1EFB" w:rsidRPr="00E94190" w:rsidRDefault="005D1EFB" w:rsidP="005D1EF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E94190">
        <w:rPr>
          <w:rFonts w:ascii="Georgia" w:hAnsi="Georgia"/>
          <w:b/>
          <w:bCs/>
          <w:sz w:val="28"/>
          <w:szCs w:val="28"/>
        </w:rPr>
        <w:t>OFFICER 2</w:t>
      </w:r>
    </w:p>
    <w:p w14:paraId="43D15452" w14:textId="3DBEAC2A" w:rsidR="005D1EFB" w:rsidRPr="00E94190" w:rsidRDefault="005D1EFB" w:rsidP="005D1EF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E94190">
        <w:rPr>
          <w:rFonts w:ascii="Georgia" w:hAnsi="Georgia"/>
          <w:b/>
          <w:bCs/>
          <w:sz w:val="28"/>
          <w:szCs w:val="28"/>
        </w:rPr>
        <w:t>OFFICER 3</w:t>
      </w:r>
    </w:p>
    <w:p w14:paraId="56DF896B" w14:textId="3594A453" w:rsidR="00E94190" w:rsidRDefault="002D36B1" w:rsidP="005D1EF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E94190">
        <w:rPr>
          <w:rFonts w:ascii="Georgia" w:hAnsi="Georgia"/>
          <w:b/>
          <w:bCs/>
          <w:sz w:val="28"/>
          <w:szCs w:val="28"/>
        </w:rPr>
        <w:t>OFFICER</w:t>
      </w:r>
      <w:r>
        <w:rPr>
          <w:rFonts w:ascii="Georgia" w:hAnsi="Georgia"/>
          <w:b/>
          <w:bCs/>
          <w:sz w:val="28"/>
          <w:szCs w:val="28"/>
        </w:rPr>
        <w:t xml:space="preserve"> 4</w:t>
      </w:r>
    </w:p>
    <w:p w14:paraId="3F226111" w14:textId="06DC189D" w:rsidR="002D36B1" w:rsidRDefault="002D36B1" w:rsidP="005D1EFB">
      <w:pPr>
        <w:pStyle w:val="ListParagraph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E94190">
        <w:rPr>
          <w:rFonts w:ascii="Georgia" w:hAnsi="Georgia"/>
          <w:b/>
          <w:bCs/>
          <w:sz w:val="28"/>
          <w:szCs w:val="28"/>
        </w:rPr>
        <w:t>OFFICER</w:t>
      </w:r>
      <w:r>
        <w:rPr>
          <w:rFonts w:ascii="Georgia" w:hAnsi="Georgia"/>
          <w:b/>
          <w:bCs/>
          <w:sz w:val="28"/>
          <w:szCs w:val="28"/>
        </w:rPr>
        <w:t xml:space="preserve"> 5</w:t>
      </w:r>
    </w:p>
    <w:p w14:paraId="6EDE9AB5" w14:textId="160AEB19" w:rsidR="00E764CA" w:rsidRPr="00E764CA" w:rsidRDefault="00E764CA" w:rsidP="00E764CA">
      <w:pPr>
        <w:jc w:val="center"/>
        <w:rPr>
          <w:rFonts w:ascii="Georgia" w:hAnsi="Georgia"/>
          <w:sz w:val="28"/>
          <w:szCs w:val="28"/>
        </w:rPr>
      </w:pPr>
      <w:r w:rsidRPr="00E764CA">
        <w:rPr>
          <w:rFonts w:ascii="Georgia" w:hAnsi="Georgia"/>
          <w:sz w:val="28"/>
          <w:szCs w:val="28"/>
        </w:rPr>
        <w:t>And for the Following Regional Position:</w:t>
      </w:r>
    </w:p>
    <w:p w14:paraId="3BE9E02B" w14:textId="21DD52DE" w:rsidR="00E764CA" w:rsidRPr="00E764CA" w:rsidRDefault="00E764CA" w:rsidP="00E764CA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8"/>
          <w:szCs w:val="28"/>
        </w:rPr>
      </w:pPr>
      <w:r w:rsidRPr="00E764CA">
        <w:rPr>
          <w:rFonts w:ascii="Georgia" w:hAnsi="Georgia"/>
          <w:b/>
          <w:bCs/>
          <w:sz w:val="28"/>
          <w:szCs w:val="28"/>
        </w:rPr>
        <w:t>Regional Director of Region __</w:t>
      </w:r>
    </w:p>
    <w:p w14:paraId="3764BAED" w14:textId="77777777" w:rsidR="00E764CA" w:rsidRDefault="00E764CA" w:rsidP="005D1EFB">
      <w:pPr>
        <w:rPr>
          <w:rFonts w:ascii="Georgia" w:hAnsi="Georgia"/>
        </w:rPr>
      </w:pPr>
    </w:p>
    <w:p w14:paraId="265BABB4" w14:textId="4FA37E2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Nominations open on </w:t>
      </w:r>
      <w:r w:rsidR="002D36B1">
        <w:rPr>
          <w:rFonts w:ascii="Georgia" w:hAnsi="Georgia"/>
        </w:rPr>
        <w:t>December 24</w:t>
      </w:r>
      <w:r w:rsidRPr="00B749D5">
        <w:rPr>
          <w:rFonts w:ascii="Georgia" w:hAnsi="Georgia"/>
        </w:rPr>
        <w:t xml:space="preserve">, 2019 and will close on </w:t>
      </w:r>
      <w:r w:rsidR="002D36B1">
        <w:rPr>
          <w:rFonts w:ascii="Georgia" w:hAnsi="Georgia"/>
        </w:rPr>
        <w:t>January 23</w:t>
      </w:r>
      <w:r>
        <w:rPr>
          <w:rFonts w:ascii="Georgia" w:hAnsi="Georgia"/>
        </w:rPr>
        <w:t>, 20</w:t>
      </w:r>
      <w:r w:rsidR="002D36B1">
        <w:rPr>
          <w:rFonts w:ascii="Georgia" w:hAnsi="Georgia"/>
        </w:rPr>
        <w:t>20</w:t>
      </w:r>
      <w:r>
        <w:rPr>
          <w:rFonts w:ascii="Georgia" w:hAnsi="Georgia"/>
        </w:rPr>
        <w:t>.</w:t>
      </w:r>
    </w:p>
    <w:p w14:paraId="3F23951E" w14:textId="7044BBCC" w:rsidR="005D1EFB" w:rsidRDefault="005D1EFB" w:rsidP="00E94190">
      <w:pPr>
        <w:spacing w:after="0" w:line="240" w:lineRule="auto"/>
        <w:rPr>
          <w:rFonts w:ascii="Georgia" w:hAnsi="Georgia"/>
          <w:b/>
          <w:bCs/>
        </w:rPr>
      </w:pPr>
      <w:r w:rsidRPr="00B749D5">
        <w:rPr>
          <w:rFonts w:ascii="Georgia" w:hAnsi="Georgia"/>
        </w:rPr>
        <w:t>The terms of these offices shall be</w:t>
      </w:r>
      <w:r>
        <w:rPr>
          <w:rFonts w:ascii="Georgia" w:hAnsi="Georgia"/>
        </w:rPr>
        <w:t xml:space="preserve"> </w:t>
      </w:r>
      <w:r w:rsidR="006F2F7F" w:rsidRPr="006F2F7F">
        <w:rPr>
          <w:rFonts w:ascii="Georgia" w:hAnsi="Georgia"/>
          <w:b/>
          <w:bCs/>
        </w:rPr>
        <w:t>[</w:t>
      </w:r>
      <w:r w:rsidR="00E94190" w:rsidRPr="006F2F7F">
        <w:rPr>
          <w:rFonts w:ascii="Georgia" w:hAnsi="Georgia" w:cstheme="majorBidi"/>
          <w:b/>
          <w:bCs/>
        </w:rPr>
        <w:t>T</w:t>
      </w:r>
      <w:r w:rsidR="00E94190" w:rsidRPr="00E94190">
        <w:rPr>
          <w:rFonts w:ascii="Georgia" w:hAnsi="Georgia" w:cstheme="majorBidi"/>
          <w:b/>
          <w:bCs/>
        </w:rPr>
        <w:t>he terms of local offices in even-numbered regions will be until June 1st, 2021.  The terms of local offices in odd-numbered regions will be until June 1st, 2020.</w:t>
      </w:r>
      <w:r w:rsidR="006F2F7F">
        <w:rPr>
          <w:rFonts w:ascii="Georgia" w:hAnsi="Georgia" w:cstheme="majorBidi"/>
          <w:b/>
          <w:bCs/>
        </w:rPr>
        <w:t xml:space="preserve"> </w:t>
      </w:r>
      <w:r w:rsidRPr="00E94190">
        <w:rPr>
          <w:rFonts w:ascii="Georgia" w:hAnsi="Georgia"/>
          <w:b/>
          <w:bCs/>
        </w:rPr>
        <w:t>whichever applies]</w:t>
      </w:r>
    </w:p>
    <w:p w14:paraId="047A1775" w14:textId="77777777" w:rsidR="00E94190" w:rsidRPr="00E94190" w:rsidRDefault="00E94190" w:rsidP="00E94190">
      <w:pPr>
        <w:spacing w:after="0" w:line="240" w:lineRule="auto"/>
        <w:rPr>
          <w:rFonts w:ascii="Georgia" w:hAnsi="Georgia" w:cstheme="majorBidi"/>
          <w:b/>
          <w:bCs/>
        </w:rPr>
      </w:pPr>
    </w:p>
    <w:p w14:paraId="531C82F4" w14:textId="7019719D" w:rsidR="005D1EFB" w:rsidRPr="00B749D5" w:rsidRDefault="005D1EFB" w:rsidP="005D1EFB">
      <w:pPr>
        <w:rPr>
          <w:rFonts w:ascii="Georgia" w:hAnsi="Georgia"/>
        </w:rPr>
      </w:pPr>
      <w:bookmarkStart w:id="1" w:name="_Hlk27732614"/>
      <w:r w:rsidRPr="00B749D5">
        <w:rPr>
          <w:rFonts w:ascii="Georgia" w:hAnsi="Georgia"/>
        </w:rPr>
        <w:t>Duties of these</w:t>
      </w:r>
      <w:r w:rsidR="006F2F7F">
        <w:rPr>
          <w:rFonts w:ascii="Georgia" w:hAnsi="Georgia"/>
        </w:rPr>
        <w:t xml:space="preserve"> local </w:t>
      </w:r>
      <w:r w:rsidRPr="00B749D5">
        <w:rPr>
          <w:rFonts w:ascii="Georgia" w:hAnsi="Georgia"/>
        </w:rPr>
        <w:t>positions include:</w:t>
      </w:r>
    </w:p>
    <w:bookmarkEnd w:id="1"/>
    <w:p w14:paraId="2BE3E9AE" w14:textId="4B867A5D" w:rsidR="005616C3" w:rsidRPr="005616C3" w:rsidRDefault="002D36B1" w:rsidP="005616C3">
      <w:pPr>
        <w:rPr>
          <w:rFonts w:ascii="Georgia" w:hAnsi="Georgia"/>
          <w:b/>
        </w:rPr>
      </w:pPr>
      <w:r>
        <w:rPr>
          <w:rFonts w:ascii="Georgia" w:hAnsi="Georgia"/>
        </w:rPr>
        <w:t>PRESIDENT:</w:t>
      </w:r>
      <w:r w:rsidR="005616C3" w:rsidRPr="005616C3">
        <w:rPr>
          <w:rFonts w:ascii="Georgia" w:hAnsi="Georgia" w:cstheme="majorBidi"/>
        </w:rPr>
        <w:t xml:space="preserve"> </w:t>
      </w:r>
      <w:r w:rsidR="005616C3" w:rsidRPr="005616C3">
        <w:rPr>
          <w:rFonts w:ascii="Georgia" w:hAnsi="Georgia"/>
        </w:rPr>
        <w:t>shall conduct the affairs of the Local and preside at Local meetings. The President shall be a member of the Local Presidents Committee.</w:t>
      </w:r>
    </w:p>
    <w:p w14:paraId="1DE88BD3" w14:textId="350CE414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VICE PRESIDENT: preside at local meetings at which the President is not in attendance and shall chair</w:t>
      </w:r>
      <w:r>
        <w:rPr>
          <w:rFonts w:ascii="Georgia" w:hAnsi="Georgia"/>
        </w:rPr>
        <w:t>.</w:t>
      </w:r>
    </w:p>
    <w:p w14:paraId="7D48CD3A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SECRETARY: maintains a record of the local’s proceedings.</w:t>
      </w:r>
    </w:p>
    <w:p w14:paraId="6CF63762" w14:textId="443A68B5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TREASURER: responsible for any funds received or disbursed directly by the </w:t>
      </w:r>
      <w:r w:rsidR="00E94190">
        <w:rPr>
          <w:rFonts w:ascii="Georgia" w:hAnsi="Georgia"/>
        </w:rPr>
        <w:t>l</w:t>
      </w:r>
      <w:r w:rsidR="00E94190" w:rsidRPr="00B749D5">
        <w:rPr>
          <w:rFonts w:ascii="Georgia" w:hAnsi="Georgia"/>
        </w:rPr>
        <w:t>ocal and</w:t>
      </w:r>
      <w:r w:rsidRPr="00B749D5">
        <w:rPr>
          <w:rFonts w:ascii="Georgia" w:hAnsi="Georgia"/>
        </w:rPr>
        <w:t xml:space="preserve"> shall maintain a record of the local's financial transactions.</w:t>
      </w:r>
    </w:p>
    <w:p w14:paraId="6AB38E84" w14:textId="577BE66D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MEMBERSHIP SECRETARY: maintain a record of the local’s membership records and promote member recruitment, retention, and involvement. </w:t>
      </w:r>
    </w:p>
    <w:p w14:paraId="18E13FB8" w14:textId="1C320F69" w:rsidR="005D1EFB" w:rsidRDefault="005D1EFB" w:rsidP="005D1EFB">
      <w:pPr>
        <w:rPr>
          <w:rFonts w:ascii="Georgia" w:hAnsi="Georgia"/>
          <w:b/>
          <w:bCs/>
        </w:rPr>
      </w:pPr>
      <w:r w:rsidRPr="00B749D5">
        <w:rPr>
          <w:rFonts w:ascii="Georgia" w:hAnsi="Georgia"/>
        </w:rPr>
        <w:t xml:space="preserve">Nominations must be submitted by members via email to </w:t>
      </w:r>
      <w:r w:rsidR="00E94190" w:rsidRPr="006F2F7F">
        <w:rPr>
          <w:rFonts w:ascii="Georgia" w:hAnsi="Georgia"/>
          <w:b/>
          <w:bCs/>
        </w:rPr>
        <w:t>[</w:t>
      </w:r>
      <w:r w:rsidRPr="00E94190">
        <w:rPr>
          <w:rFonts w:ascii="Georgia" w:hAnsi="Georgia"/>
          <w:b/>
          <w:bCs/>
        </w:rPr>
        <w:t xml:space="preserve">the Local </w:t>
      </w:r>
      <w:r w:rsidRPr="00A546F0">
        <w:rPr>
          <w:rFonts w:ascii="Georgia" w:hAnsi="Georgia"/>
          <w:b/>
          <w:bCs/>
          <w:u w:val="single"/>
        </w:rPr>
        <w:t>1234</w:t>
      </w:r>
      <w:r w:rsidRPr="00E94190">
        <w:rPr>
          <w:rFonts w:ascii="Georgia" w:hAnsi="Georgia"/>
          <w:b/>
          <w:bCs/>
        </w:rPr>
        <w:t xml:space="preserve"> election committee at </w:t>
      </w:r>
      <w:hyperlink r:id="rId7" w:history="1">
        <w:r w:rsidR="006F2F7F" w:rsidRPr="00D240A8">
          <w:rPr>
            <w:rStyle w:val="Hyperlink"/>
            <w:rFonts w:ascii="Georgia" w:hAnsi="Georgia"/>
            <w:b/>
            <w:bCs/>
          </w:rPr>
          <w:t>local1234electioncommittee@state.mn.us</w:t>
        </w:r>
      </w:hyperlink>
      <w:r w:rsidRPr="00E94190">
        <w:rPr>
          <w:rFonts w:ascii="Georgia" w:hAnsi="Georgia"/>
          <w:b/>
          <w:bCs/>
        </w:rPr>
        <w:t>.</w:t>
      </w:r>
      <w:r w:rsidR="00E94190">
        <w:rPr>
          <w:rFonts w:ascii="Georgia" w:hAnsi="Georgia"/>
          <w:b/>
          <w:bCs/>
        </w:rPr>
        <w:t>]</w:t>
      </w:r>
    </w:p>
    <w:p w14:paraId="7B3F62C5" w14:textId="4785FE7E" w:rsidR="006F2F7F" w:rsidRDefault="006F2F7F" w:rsidP="005D1EFB">
      <w:pPr>
        <w:rPr>
          <w:rFonts w:ascii="Georgia" w:hAnsi="Georgia"/>
          <w:b/>
          <w:bCs/>
        </w:rPr>
      </w:pPr>
    </w:p>
    <w:p w14:paraId="7A810F52" w14:textId="77777777" w:rsidR="006F2F7F" w:rsidRPr="00E94190" w:rsidRDefault="006F2F7F" w:rsidP="005D1EFB">
      <w:pPr>
        <w:rPr>
          <w:rFonts w:ascii="Georgia" w:hAnsi="Georgia"/>
          <w:b/>
          <w:bCs/>
        </w:rPr>
      </w:pPr>
    </w:p>
    <w:p w14:paraId="230139B3" w14:textId="3B49D707" w:rsidR="006F2F7F" w:rsidRPr="006F2F7F" w:rsidRDefault="006F2F7F" w:rsidP="006F2F7F">
      <w:pPr>
        <w:tabs>
          <w:tab w:val="left" w:pos="9387"/>
        </w:tabs>
        <w:spacing w:after="0" w:line="240" w:lineRule="auto"/>
        <w:contextualSpacing/>
        <w:rPr>
          <w:rFonts w:ascii="Georgia" w:hAnsi="Georgia" w:cstheme="majorBidi"/>
          <w:b/>
        </w:rPr>
      </w:pPr>
      <w:r w:rsidRPr="006F2F7F">
        <w:rPr>
          <w:rFonts w:ascii="Georgia" w:hAnsi="Georgia" w:cstheme="majorBidi"/>
          <w:bCs/>
        </w:rPr>
        <w:t>REGIONAL DIRECTOR POSITION:</w:t>
      </w:r>
      <w:r w:rsidRPr="006F2F7F">
        <w:rPr>
          <w:rFonts w:ascii="Georgia" w:hAnsi="Georgia" w:cstheme="majorBidi"/>
          <w:b/>
        </w:rPr>
        <w:t xml:space="preserve"> </w:t>
      </w:r>
      <w:r w:rsidRPr="006F2F7F">
        <w:rPr>
          <w:rFonts w:ascii="Georgia" w:hAnsi="Georgia" w:cstheme="majorBidi"/>
        </w:rPr>
        <w:t>A Regional Director must be a member of the Region s/he serves. The term of the Region</w:t>
      </w:r>
      <w:r>
        <w:rPr>
          <w:rFonts w:ascii="Georgia" w:hAnsi="Georgia" w:cstheme="majorBidi"/>
        </w:rPr>
        <w:t xml:space="preserve">al </w:t>
      </w:r>
      <w:r w:rsidRPr="006F2F7F">
        <w:rPr>
          <w:rFonts w:ascii="Georgia" w:hAnsi="Georgia" w:cstheme="majorBidi"/>
        </w:rPr>
        <w:t xml:space="preserve">Director </w:t>
      </w:r>
      <w:r>
        <w:rPr>
          <w:rFonts w:ascii="Georgia" w:hAnsi="Georgia" w:cstheme="majorBidi"/>
        </w:rPr>
        <w:t>position</w:t>
      </w:r>
      <w:r w:rsidRPr="006F2F7F">
        <w:rPr>
          <w:rFonts w:ascii="Georgia" w:hAnsi="Georgia" w:cstheme="majorBidi"/>
        </w:rPr>
        <w:t xml:space="preserve"> is until June 1st, 2020</w:t>
      </w:r>
      <w:r w:rsidRPr="006F2F7F">
        <w:rPr>
          <w:rFonts w:ascii="Georgia" w:hAnsi="Georgia" w:cstheme="majorBidi"/>
          <w:b/>
          <w:bCs/>
        </w:rPr>
        <w:t xml:space="preserve">. </w:t>
      </w:r>
    </w:p>
    <w:p w14:paraId="010F4E77" w14:textId="77777777" w:rsidR="006F2F7F" w:rsidRPr="006F2F7F" w:rsidRDefault="006F2F7F" w:rsidP="006F2F7F">
      <w:pPr>
        <w:tabs>
          <w:tab w:val="left" w:pos="9387"/>
        </w:tabs>
        <w:spacing w:after="0" w:line="240" w:lineRule="auto"/>
        <w:ind w:left="720"/>
        <w:contextualSpacing/>
        <w:rPr>
          <w:rFonts w:ascii="Georgia" w:hAnsi="Georgia" w:cstheme="majorBidi"/>
          <w:b/>
        </w:rPr>
      </w:pPr>
    </w:p>
    <w:p w14:paraId="4341D4D1" w14:textId="77777777" w:rsidR="006F2F7F" w:rsidRPr="006F2F7F" w:rsidRDefault="006F2F7F" w:rsidP="006F2F7F">
      <w:pPr>
        <w:tabs>
          <w:tab w:val="num" w:pos="540"/>
        </w:tabs>
        <w:spacing w:line="259" w:lineRule="auto"/>
        <w:rPr>
          <w:rFonts w:ascii="Georgia" w:hAnsi="Georgia" w:cstheme="majorBidi"/>
          <w:b/>
        </w:rPr>
      </w:pPr>
      <w:r w:rsidRPr="006F2F7F">
        <w:rPr>
          <w:rFonts w:ascii="Georgia" w:hAnsi="Georgia" w:cstheme="majorBidi"/>
        </w:rPr>
        <w:tab/>
      </w:r>
      <w:r w:rsidRPr="006F2F7F">
        <w:rPr>
          <w:rFonts w:ascii="Georgia" w:hAnsi="Georgia" w:cstheme="majorBidi"/>
        </w:rPr>
        <w:tab/>
        <w:t>Duties of a Regional Director include, but are not limited to:</w:t>
      </w:r>
    </w:p>
    <w:p w14:paraId="4F8E287F" w14:textId="77777777" w:rsidR="006F2F7F" w:rsidRPr="006F2F7F" w:rsidRDefault="006F2F7F" w:rsidP="006F2F7F">
      <w:pPr>
        <w:numPr>
          <w:ilvl w:val="1"/>
          <w:numId w:val="4"/>
        </w:numPr>
        <w:tabs>
          <w:tab w:val="left" w:pos="9387"/>
        </w:tabs>
        <w:spacing w:after="0" w:line="240" w:lineRule="auto"/>
        <w:ind w:left="1350" w:hanging="270"/>
        <w:rPr>
          <w:rFonts w:ascii="Georgia" w:hAnsi="Georgia" w:cstheme="majorBidi"/>
          <w:b/>
        </w:rPr>
      </w:pPr>
      <w:r w:rsidRPr="006F2F7F">
        <w:rPr>
          <w:rFonts w:ascii="Georgia" w:hAnsi="Georgia" w:cstheme="majorBidi"/>
        </w:rPr>
        <w:t>Gathering concerns and interests of people s/he represents</w:t>
      </w:r>
    </w:p>
    <w:p w14:paraId="1BB47BE3" w14:textId="77777777" w:rsidR="006F2F7F" w:rsidRPr="006F2F7F" w:rsidRDefault="006F2F7F" w:rsidP="006F2F7F">
      <w:pPr>
        <w:numPr>
          <w:ilvl w:val="1"/>
          <w:numId w:val="4"/>
        </w:numPr>
        <w:tabs>
          <w:tab w:val="left" w:pos="9387"/>
        </w:tabs>
        <w:spacing w:after="0" w:line="240" w:lineRule="auto"/>
        <w:ind w:left="1350" w:hanging="270"/>
        <w:rPr>
          <w:rFonts w:ascii="Georgia" w:hAnsi="Georgia" w:cstheme="majorBidi"/>
          <w:b/>
        </w:rPr>
      </w:pPr>
      <w:r w:rsidRPr="006F2F7F">
        <w:rPr>
          <w:rFonts w:ascii="Georgia" w:hAnsi="Georgia" w:cstheme="majorBidi"/>
        </w:rPr>
        <w:t>Making policies that reflect her/his constituents’ interest</w:t>
      </w:r>
    </w:p>
    <w:p w14:paraId="76016E95" w14:textId="77777777" w:rsidR="006F2F7F" w:rsidRPr="006F2F7F" w:rsidRDefault="006F2F7F" w:rsidP="006F2F7F">
      <w:pPr>
        <w:numPr>
          <w:ilvl w:val="1"/>
          <w:numId w:val="4"/>
        </w:numPr>
        <w:tabs>
          <w:tab w:val="left" w:pos="9387"/>
        </w:tabs>
        <w:spacing w:after="0" w:line="240" w:lineRule="auto"/>
        <w:ind w:left="1350" w:hanging="270"/>
        <w:rPr>
          <w:rFonts w:ascii="Georgia" w:hAnsi="Georgia" w:cstheme="majorBidi"/>
          <w:b/>
        </w:rPr>
      </w:pPr>
      <w:r w:rsidRPr="006F2F7F">
        <w:rPr>
          <w:rFonts w:ascii="Georgia" w:hAnsi="Georgia" w:cstheme="majorBidi"/>
        </w:rPr>
        <w:t>Performing other duties as assigned by the Board of Directors in accordance with the Board’s policies</w:t>
      </w:r>
    </w:p>
    <w:p w14:paraId="2FFC3008" w14:textId="77777777" w:rsidR="006F2F7F" w:rsidRPr="006F2F7F" w:rsidRDefault="006F2F7F" w:rsidP="006F2F7F">
      <w:pPr>
        <w:numPr>
          <w:ilvl w:val="1"/>
          <w:numId w:val="4"/>
        </w:numPr>
        <w:tabs>
          <w:tab w:val="left" w:pos="9387"/>
        </w:tabs>
        <w:spacing w:after="0" w:line="240" w:lineRule="auto"/>
        <w:ind w:left="1350" w:hanging="270"/>
        <w:rPr>
          <w:rFonts w:ascii="Georgia" w:hAnsi="Georgia" w:cstheme="majorBidi"/>
          <w:b/>
        </w:rPr>
      </w:pPr>
      <w:r w:rsidRPr="006F2F7F">
        <w:rPr>
          <w:rFonts w:ascii="Georgia" w:hAnsi="Georgia" w:cstheme="majorBidi"/>
        </w:rPr>
        <w:t>Disseminating information regarding status of MAPE and newly enacted policies as well as standing policies of MAPE</w:t>
      </w:r>
    </w:p>
    <w:p w14:paraId="78CB7DF1" w14:textId="77777777" w:rsidR="006F2F7F" w:rsidRPr="006F2F7F" w:rsidRDefault="006F2F7F" w:rsidP="006F2F7F">
      <w:pPr>
        <w:spacing w:after="0" w:line="240" w:lineRule="auto"/>
        <w:rPr>
          <w:rFonts w:ascii="Georgia" w:hAnsi="Georgia" w:cstheme="majorBidi"/>
          <w:b/>
        </w:rPr>
      </w:pPr>
    </w:p>
    <w:p w14:paraId="4946B38C" w14:textId="77777777" w:rsidR="006F2F7F" w:rsidRPr="006F2F7F" w:rsidRDefault="006F2F7F" w:rsidP="006F2F7F">
      <w:pPr>
        <w:spacing w:after="0" w:line="259" w:lineRule="auto"/>
        <w:contextualSpacing/>
        <w:rPr>
          <w:rFonts w:ascii="Georgia" w:hAnsi="Georgia" w:cstheme="majorBidi"/>
          <w:u w:val="single"/>
        </w:rPr>
      </w:pPr>
      <w:r w:rsidRPr="006F2F7F">
        <w:rPr>
          <w:rFonts w:ascii="Georgia" w:hAnsi="Georgia" w:cstheme="majorBidi"/>
          <w:u w:val="single"/>
        </w:rPr>
        <w:t xml:space="preserve">Nominations for the Regional Director </w:t>
      </w:r>
    </w:p>
    <w:p w14:paraId="3862E37E" w14:textId="079B58D2" w:rsidR="006F2F7F" w:rsidRPr="006F2F7F" w:rsidRDefault="006F2F7F" w:rsidP="006F2F7F">
      <w:pPr>
        <w:spacing w:after="0" w:line="259" w:lineRule="auto"/>
        <w:contextualSpacing/>
        <w:rPr>
          <w:rFonts w:ascii="Georgia" w:hAnsi="Georgia" w:cstheme="majorBidi"/>
        </w:rPr>
      </w:pPr>
      <w:r w:rsidRPr="006F2F7F">
        <w:rPr>
          <w:rFonts w:ascii="Georgia" w:hAnsi="Georgia" w:cstheme="majorBidi"/>
        </w:rPr>
        <w:t xml:space="preserve">Members must send their </w:t>
      </w:r>
      <w:bookmarkStart w:id="2" w:name="_Hlk27726533"/>
      <w:r w:rsidRPr="006F2F7F">
        <w:rPr>
          <w:rFonts w:ascii="Georgia" w:hAnsi="Georgia" w:cstheme="majorBidi"/>
        </w:rPr>
        <w:t xml:space="preserve">nominations </w:t>
      </w:r>
      <w:bookmarkStart w:id="3" w:name="_Hlk352878"/>
      <w:r w:rsidRPr="006F2F7F">
        <w:rPr>
          <w:rFonts w:ascii="Georgia" w:hAnsi="Georgia" w:cstheme="majorBidi"/>
        </w:rPr>
        <w:t xml:space="preserve">for the Regional Director </w:t>
      </w:r>
      <w:bookmarkEnd w:id="2"/>
      <w:r>
        <w:rPr>
          <w:rFonts w:ascii="Georgia" w:hAnsi="Georgia" w:cstheme="majorBidi"/>
        </w:rPr>
        <w:t>position</w:t>
      </w:r>
      <w:r w:rsidRPr="006F2F7F">
        <w:rPr>
          <w:rFonts w:ascii="Georgia" w:hAnsi="Georgia" w:cstheme="majorBidi"/>
        </w:rPr>
        <w:t xml:space="preserve"> to</w:t>
      </w:r>
      <w:r>
        <w:rPr>
          <w:rFonts w:ascii="Georgia" w:hAnsi="Georgia" w:cstheme="majorBidi"/>
        </w:rPr>
        <w:t xml:space="preserve"> </w:t>
      </w:r>
      <w:r w:rsidRPr="006F2F7F">
        <w:rPr>
          <w:rFonts w:ascii="Georgia" w:hAnsi="Georgia" w:cstheme="majorBidi"/>
        </w:rPr>
        <w:t xml:space="preserve">the </w:t>
      </w:r>
      <w:r>
        <w:rPr>
          <w:rFonts w:ascii="Georgia" w:hAnsi="Georgia" w:cstheme="majorBidi"/>
        </w:rPr>
        <w:t xml:space="preserve">MAPE </w:t>
      </w:r>
      <w:r w:rsidRPr="006F2F7F">
        <w:rPr>
          <w:rFonts w:ascii="Georgia" w:hAnsi="Georgia" w:cstheme="majorBidi"/>
        </w:rPr>
        <w:t>Elections Committee (</w:t>
      </w:r>
      <w:r w:rsidRPr="006F2F7F">
        <w:rPr>
          <w:rFonts w:ascii="Georgia" w:hAnsi="Georgia" w:cstheme="majorBidi"/>
          <w:color w:val="0000FF"/>
          <w:u w:val="single"/>
        </w:rPr>
        <w:t>swelect@mape.org</w:t>
      </w:r>
      <w:r w:rsidRPr="006F2F7F">
        <w:rPr>
          <w:rFonts w:ascii="Georgia" w:hAnsi="Georgia" w:cstheme="majorBidi"/>
        </w:rPr>
        <w:t>).</w:t>
      </w:r>
      <w:bookmarkEnd w:id="3"/>
    </w:p>
    <w:p w14:paraId="7B48F32E" w14:textId="77777777" w:rsidR="006F2F7F" w:rsidRDefault="006F2F7F" w:rsidP="005D1EFB">
      <w:pPr>
        <w:rPr>
          <w:rFonts w:ascii="Georgia" w:hAnsi="Georgia"/>
        </w:rPr>
      </w:pPr>
    </w:p>
    <w:p w14:paraId="14563B61" w14:textId="4DCE380C" w:rsidR="005D1EFB" w:rsidRPr="00A546F0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The election</w:t>
      </w:r>
      <w:r w:rsidR="006F2F7F">
        <w:rPr>
          <w:rFonts w:ascii="Georgia" w:hAnsi="Georgia"/>
        </w:rPr>
        <w:t>s</w:t>
      </w:r>
      <w:r w:rsidRPr="00B749D5">
        <w:rPr>
          <w:rFonts w:ascii="Georgia" w:hAnsi="Georgia"/>
        </w:rPr>
        <w:t xml:space="preserve"> will be held via online balloting between </w:t>
      </w:r>
      <w:r w:rsidR="002D36B1">
        <w:rPr>
          <w:rFonts w:ascii="Georgia" w:hAnsi="Georgia"/>
        </w:rPr>
        <w:t>February 6, 2020</w:t>
      </w:r>
      <w:r w:rsidR="00E94190">
        <w:rPr>
          <w:rFonts w:ascii="Georgia" w:hAnsi="Georgia"/>
        </w:rPr>
        <w:t xml:space="preserve"> and </w:t>
      </w:r>
      <w:r w:rsidR="002D36B1">
        <w:rPr>
          <w:rFonts w:ascii="Georgia" w:hAnsi="Georgia"/>
        </w:rPr>
        <w:t>February 19, 2020</w:t>
      </w:r>
      <w:r w:rsidR="00E94190">
        <w:rPr>
          <w:rFonts w:ascii="Georgia" w:hAnsi="Georgia"/>
        </w:rPr>
        <w:t>. A</w:t>
      </w:r>
      <w:r w:rsidRPr="00B749D5">
        <w:rPr>
          <w:rFonts w:ascii="Georgia" w:hAnsi="Georgia"/>
        </w:rPr>
        <w:t xml:space="preserve"> link will </w:t>
      </w:r>
      <w:r w:rsidRPr="00A546F0">
        <w:rPr>
          <w:rFonts w:ascii="Georgia" w:hAnsi="Georgia"/>
        </w:rPr>
        <w:t xml:space="preserve">be sent via e-mail to access the online voting on </w:t>
      </w:r>
      <w:r w:rsidR="002D36B1" w:rsidRPr="00A546F0">
        <w:rPr>
          <w:rFonts w:ascii="Georgia" w:hAnsi="Georgia"/>
        </w:rPr>
        <w:t>February 6, 2020</w:t>
      </w:r>
      <w:r w:rsidRPr="00A546F0">
        <w:rPr>
          <w:rFonts w:ascii="Georgia" w:hAnsi="Georgia"/>
        </w:rPr>
        <w:t>.</w:t>
      </w:r>
    </w:p>
    <w:p w14:paraId="4B30C14B" w14:textId="557FEBDA" w:rsidR="00BD6259" w:rsidRPr="00A546F0" w:rsidRDefault="00E94190">
      <w:pPr>
        <w:rPr>
          <w:rFonts w:ascii="Georgia" w:hAnsi="Georgia"/>
        </w:rPr>
      </w:pPr>
      <w:r w:rsidRPr="00A546F0">
        <w:rPr>
          <w:rFonts w:ascii="Georgia" w:hAnsi="Georgia"/>
        </w:rPr>
        <w:t>Thank you,</w:t>
      </w:r>
    </w:p>
    <w:p w14:paraId="3F22554F" w14:textId="64E4ACCC" w:rsidR="00E94190" w:rsidRPr="00A546F0" w:rsidRDefault="00E94190">
      <w:pPr>
        <w:rPr>
          <w:rFonts w:ascii="Georgia" w:hAnsi="Georgia"/>
          <w:b/>
          <w:bCs/>
        </w:rPr>
      </w:pPr>
      <w:r w:rsidRPr="00A546F0">
        <w:rPr>
          <w:rFonts w:ascii="Georgia" w:hAnsi="Georgia"/>
          <w:b/>
          <w:bCs/>
        </w:rPr>
        <w:t>[Your name here]</w:t>
      </w:r>
    </w:p>
    <w:sectPr w:rsidR="00E94190" w:rsidRPr="00A546F0" w:rsidSect="00AE5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37DF"/>
    <w:multiLevelType w:val="hybridMultilevel"/>
    <w:tmpl w:val="4E2EAB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6007672"/>
    <w:multiLevelType w:val="hybridMultilevel"/>
    <w:tmpl w:val="8068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E5069"/>
    <w:multiLevelType w:val="hybridMultilevel"/>
    <w:tmpl w:val="27DA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CF6F8E"/>
    <w:multiLevelType w:val="hybridMultilevel"/>
    <w:tmpl w:val="EB444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A07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6470"/>
    <w:multiLevelType w:val="hybridMultilevel"/>
    <w:tmpl w:val="E402B0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FB"/>
    <w:rsid w:val="002C7C2B"/>
    <w:rsid w:val="002D36B1"/>
    <w:rsid w:val="002F789D"/>
    <w:rsid w:val="004275CE"/>
    <w:rsid w:val="00487F1E"/>
    <w:rsid w:val="004E6AAA"/>
    <w:rsid w:val="005616C3"/>
    <w:rsid w:val="005D1EFB"/>
    <w:rsid w:val="0063051C"/>
    <w:rsid w:val="006F2F7F"/>
    <w:rsid w:val="0096155A"/>
    <w:rsid w:val="00A546F0"/>
    <w:rsid w:val="00AB17C8"/>
    <w:rsid w:val="00C57EA0"/>
    <w:rsid w:val="00DC5D8C"/>
    <w:rsid w:val="00E764CA"/>
    <w:rsid w:val="00E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6A60"/>
  <w15:chartTrackingRefBased/>
  <w15:docId w15:val="{2E0E1505-6F14-4B79-9C57-624DA07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FB"/>
    <w:pPr>
      <w:spacing w:line="254" w:lineRule="auto"/>
    </w:pPr>
    <w:rPr>
      <w:rFonts w:ascii="Montserrat" w:hAnsi="Montserr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cal1234electioncommittee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37C.971A47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Davia Curran</cp:lastModifiedBy>
  <cp:revision>2</cp:revision>
  <dcterms:created xsi:type="dcterms:W3CDTF">2019-12-20T19:15:00Z</dcterms:created>
  <dcterms:modified xsi:type="dcterms:W3CDTF">2019-12-20T19:15:00Z</dcterms:modified>
</cp:coreProperties>
</file>