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EFFD" w14:textId="77777777" w:rsidR="004F442C" w:rsidRPr="00806BF4" w:rsidRDefault="00562D12" w:rsidP="00562D12">
      <w:pPr>
        <w:spacing w:after="0" w:line="240" w:lineRule="auto"/>
        <w:jc w:val="center"/>
        <w:rPr>
          <w:rFonts w:ascii="Arial" w:hAnsi="Arial" w:cs="Arial"/>
          <w:b/>
        </w:rPr>
      </w:pPr>
      <w:r w:rsidRPr="00806BF4">
        <w:rPr>
          <w:rFonts w:ascii="Arial" w:hAnsi="Arial" w:cs="Arial"/>
          <w:b/>
        </w:rPr>
        <w:t xml:space="preserve">MAPE / </w:t>
      </w:r>
      <w:r w:rsidR="0087604C" w:rsidRPr="00806BF4">
        <w:rPr>
          <w:rFonts w:ascii="Arial" w:hAnsi="Arial" w:cs="Arial"/>
          <w:b/>
        </w:rPr>
        <w:t>MDHR MEE</w:t>
      </w:r>
      <w:r w:rsidRPr="00806BF4">
        <w:rPr>
          <w:rFonts w:ascii="Arial" w:hAnsi="Arial" w:cs="Arial"/>
          <w:b/>
        </w:rPr>
        <w:t>T AND CONFER MINUTES</w:t>
      </w:r>
    </w:p>
    <w:p w14:paraId="1B019016" w14:textId="77777777" w:rsidR="00562D12" w:rsidRPr="00806BF4" w:rsidRDefault="00007B3A" w:rsidP="00562D12">
      <w:pPr>
        <w:spacing w:after="0" w:line="240" w:lineRule="auto"/>
        <w:jc w:val="center"/>
        <w:rPr>
          <w:rFonts w:ascii="Arial" w:hAnsi="Arial" w:cs="Arial"/>
          <w:b/>
        </w:rPr>
      </w:pPr>
      <w:r>
        <w:rPr>
          <w:rFonts w:ascii="Arial" w:hAnsi="Arial" w:cs="Arial"/>
          <w:b/>
        </w:rPr>
        <w:t>Dec</w:t>
      </w:r>
      <w:r w:rsidR="007D71D5">
        <w:rPr>
          <w:rFonts w:ascii="Arial" w:hAnsi="Arial" w:cs="Arial"/>
          <w:b/>
        </w:rPr>
        <w:t>ember 2</w:t>
      </w:r>
      <w:r>
        <w:rPr>
          <w:rFonts w:ascii="Arial" w:hAnsi="Arial" w:cs="Arial"/>
          <w:b/>
        </w:rPr>
        <w:t>3</w:t>
      </w:r>
      <w:r w:rsidR="0038271C">
        <w:rPr>
          <w:rFonts w:ascii="Arial" w:hAnsi="Arial" w:cs="Arial"/>
          <w:b/>
        </w:rPr>
        <w:t>, 2019</w:t>
      </w:r>
    </w:p>
    <w:p w14:paraId="26014C66" w14:textId="77777777" w:rsidR="00562D12" w:rsidRPr="00806BF4" w:rsidRDefault="00562D12" w:rsidP="00562D12">
      <w:pPr>
        <w:spacing w:after="0" w:line="240" w:lineRule="auto"/>
        <w:rPr>
          <w:rFonts w:ascii="Arial" w:hAnsi="Arial" w:cs="Arial"/>
        </w:rPr>
      </w:pPr>
    </w:p>
    <w:p w14:paraId="1ADCA592" w14:textId="77777777" w:rsidR="00562D12" w:rsidRPr="00806BF4" w:rsidRDefault="00562D12" w:rsidP="00562D12">
      <w:pPr>
        <w:spacing w:after="0" w:line="240" w:lineRule="auto"/>
        <w:rPr>
          <w:rFonts w:ascii="Arial" w:hAnsi="Arial" w:cs="Arial"/>
        </w:rPr>
      </w:pPr>
    </w:p>
    <w:p w14:paraId="1DC89494" w14:textId="77777777" w:rsidR="00562D12" w:rsidRPr="00806BF4" w:rsidRDefault="00562D12" w:rsidP="00562D12">
      <w:pPr>
        <w:spacing w:after="0" w:line="240" w:lineRule="auto"/>
        <w:ind w:left="2160" w:hanging="2160"/>
        <w:rPr>
          <w:rFonts w:ascii="Arial" w:hAnsi="Arial" w:cs="Arial"/>
          <w:b/>
        </w:rPr>
      </w:pPr>
      <w:r w:rsidRPr="00806BF4">
        <w:rPr>
          <w:rFonts w:ascii="Arial" w:hAnsi="Arial" w:cs="Arial"/>
          <w:b/>
        </w:rPr>
        <w:t>For the Union</w:t>
      </w:r>
      <w:r w:rsidRPr="00806BF4">
        <w:rPr>
          <w:rFonts w:ascii="Arial" w:hAnsi="Arial" w:cs="Arial"/>
        </w:rPr>
        <w:t>:</w:t>
      </w:r>
      <w:r w:rsidRPr="00806BF4">
        <w:rPr>
          <w:rFonts w:ascii="Arial" w:hAnsi="Arial" w:cs="Arial"/>
        </w:rPr>
        <w:tab/>
      </w:r>
      <w:r w:rsidR="00003700">
        <w:rPr>
          <w:rFonts w:ascii="Arial" w:hAnsi="Arial" w:cs="Arial"/>
        </w:rPr>
        <w:t>Brianne Lucio</w:t>
      </w:r>
      <w:r w:rsidR="00773CBF">
        <w:rPr>
          <w:rFonts w:ascii="Arial" w:hAnsi="Arial" w:cs="Arial"/>
        </w:rPr>
        <w:t xml:space="preserve">, </w:t>
      </w:r>
      <w:r w:rsidRPr="00806BF4">
        <w:rPr>
          <w:rFonts w:ascii="Arial" w:hAnsi="Arial" w:cs="Arial"/>
        </w:rPr>
        <w:t>Shawn Swinson-Stafford</w:t>
      </w:r>
      <w:r w:rsidR="00F20704" w:rsidRPr="00806BF4">
        <w:rPr>
          <w:rFonts w:ascii="Arial" w:hAnsi="Arial" w:cs="Arial"/>
        </w:rPr>
        <w:t xml:space="preserve"> (chair)</w:t>
      </w:r>
      <w:r w:rsidR="00687EB5">
        <w:rPr>
          <w:rFonts w:ascii="Arial" w:hAnsi="Arial" w:cs="Arial"/>
        </w:rPr>
        <w:t xml:space="preserve">, </w:t>
      </w:r>
      <w:r w:rsidR="00180846">
        <w:rPr>
          <w:rFonts w:ascii="Arial" w:hAnsi="Arial" w:cs="Arial"/>
        </w:rPr>
        <w:t>Elaine Valadez</w:t>
      </w:r>
      <w:r w:rsidR="00773CBF">
        <w:rPr>
          <w:rFonts w:ascii="Arial" w:hAnsi="Arial" w:cs="Arial"/>
        </w:rPr>
        <w:t xml:space="preserve">, </w:t>
      </w:r>
      <w:r w:rsidR="00180846">
        <w:rPr>
          <w:rFonts w:ascii="Arial" w:hAnsi="Arial" w:cs="Arial"/>
        </w:rPr>
        <w:t xml:space="preserve">Jonathan Wong, </w:t>
      </w:r>
      <w:r w:rsidR="00773CBF">
        <w:rPr>
          <w:rFonts w:ascii="Arial" w:hAnsi="Arial" w:cs="Arial"/>
        </w:rPr>
        <w:t xml:space="preserve">and </w:t>
      </w:r>
      <w:r w:rsidR="00180846">
        <w:rPr>
          <w:rFonts w:ascii="Arial" w:hAnsi="Arial" w:cs="Arial"/>
        </w:rPr>
        <w:t>P</w:t>
      </w:r>
      <w:r w:rsidR="00773CBF">
        <w:rPr>
          <w:rFonts w:ascii="Arial" w:hAnsi="Arial" w:cs="Arial"/>
        </w:rPr>
        <w:t xml:space="preserve">aul </w:t>
      </w:r>
      <w:r w:rsidR="00180846">
        <w:rPr>
          <w:rFonts w:ascii="Arial" w:hAnsi="Arial" w:cs="Arial"/>
        </w:rPr>
        <w:t>Ziezulewicz</w:t>
      </w:r>
    </w:p>
    <w:p w14:paraId="32F8B0A2" w14:textId="77777777" w:rsidR="00E24968" w:rsidRDefault="00E24968" w:rsidP="00562D12">
      <w:pPr>
        <w:spacing w:after="0" w:line="240" w:lineRule="auto"/>
        <w:ind w:left="2160" w:hanging="2160"/>
        <w:rPr>
          <w:rFonts w:ascii="Arial" w:hAnsi="Arial" w:cs="Arial"/>
          <w:b/>
        </w:rPr>
      </w:pPr>
    </w:p>
    <w:p w14:paraId="099CF98B" w14:textId="77777777" w:rsidR="00562D12" w:rsidRPr="00806BF4" w:rsidRDefault="001A6B99" w:rsidP="00562D12">
      <w:pPr>
        <w:spacing w:after="0" w:line="240" w:lineRule="auto"/>
        <w:ind w:left="2160" w:hanging="2160"/>
        <w:rPr>
          <w:rFonts w:ascii="Arial" w:hAnsi="Arial" w:cs="Arial"/>
        </w:rPr>
      </w:pPr>
      <w:r w:rsidRPr="00806BF4">
        <w:rPr>
          <w:rFonts w:ascii="Arial" w:hAnsi="Arial" w:cs="Arial"/>
          <w:b/>
        </w:rPr>
        <w:t>For Management</w:t>
      </w:r>
      <w:r w:rsidR="00562D12" w:rsidRPr="00806BF4">
        <w:rPr>
          <w:rFonts w:ascii="Arial" w:hAnsi="Arial" w:cs="Arial"/>
        </w:rPr>
        <w:t xml:space="preserve">: </w:t>
      </w:r>
      <w:r w:rsidR="00562D12" w:rsidRPr="00806BF4">
        <w:rPr>
          <w:rFonts w:ascii="Arial" w:hAnsi="Arial" w:cs="Arial"/>
        </w:rPr>
        <w:tab/>
      </w:r>
      <w:r w:rsidR="00397260">
        <w:rPr>
          <w:rFonts w:ascii="Arial" w:hAnsi="Arial" w:cs="Arial"/>
        </w:rPr>
        <w:t xml:space="preserve">Commissioner Rebecca Lucero, </w:t>
      </w:r>
      <w:r w:rsidR="00981E6E">
        <w:rPr>
          <w:rFonts w:ascii="Arial" w:hAnsi="Arial" w:cs="Arial"/>
        </w:rPr>
        <w:t xml:space="preserve">Deputy </w:t>
      </w:r>
      <w:r w:rsidR="005D645F">
        <w:rPr>
          <w:rFonts w:ascii="Arial" w:hAnsi="Arial" w:cs="Arial"/>
        </w:rPr>
        <w:t xml:space="preserve">Commissioner </w:t>
      </w:r>
      <w:r w:rsidR="00981E6E">
        <w:rPr>
          <w:rFonts w:ascii="Arial" w:hAnsi="Arial" w:cs="Arial"/>
        </w:rPr>
        <w:t>Irina Vaynerman</w:t>
      </w:r>
      <w:r w:rsidR="00397260">
        <w:rPr>
          <w:rFonts w:ascii="Arial" w:hAnsi="Arial" w:cs="Arial"/>
        </w:rPr>
        <w:t>, and Human Resources Specialist Jessica Fenlon</w:t>
      </w:r>
    </w:p>
    <w:p w14:paraId="661DEFEF" w14:textId="77777777" w:rsidR="00562D12" w:rsidRDefault="00562D12" w:rsidP="00562D12">
      <w:pPr>
        <w:spacing w:after="0" w:line="240" w:lineRule="auto"/>
        <w:ind w:left="2160" w:hanging="2160"/>
        <w:rPr>
          <w:rFonts w:ascii="Arial" w:hAnsi="Arial" w:cs="Arial"/>
          <w:b/>
        </w:rPr>
      </w:pPr>
    </w:p>
    <w:p w14:paraId="258A84A2" w14:textId="77777777" w:rsidR="00B665BE" w:rsidRDefault="00B665BE" w:rsidP="00562D12">
      <w:pPr>
        <w:spacing w:after="0" w:line="240" w:lineRule="auto"/>
        <w:ind w:left="2160" w:hanging="2160"/>
        <w:rPr>
          <w:rFonts w:ascii="Arial" w:hAnsi="Arial" w:cs="Arial"/>
          <w:b/>
        </w:rPr>
      </w:pPr>
    </w:p>
    <w:p w14:paraId="4E0F0867" w14:textId="77777777" w:rsidR="00B665BE" w:rsidRPr="00806BF4" w:rsidRDefault="00B665BE" w:rsidP="00B665BE">
      <w:pPr>
        <w:spacing w:after="0" w:line="240" w:lineRule="auto"/>
        <w:ind w:left="2160" w:hanging="2160"/>
        <w:rPr>
          <w:rFonts w:ascii="Arial" w:hAnsi="Arial" w:cs="Arial"/>
          <w:b/>
        </w:rPr>
      </w:pPr>
      <w:r w:rsidRPr="00806BF4">
        <w:rPr>
          <w:rFonts w:ascii="Arial" w:hAnsi="Arial" w:cs="Arial"/>
          <w:b/>
        </w:rPr>
        <w:t xml:space="preserve">1 </w:t>
      </w:r>
      <w:r w:rsidR="00B01BC7">
        <w:rPr>
          <w:rFonts w:ascii="Arial" w:hAnsi="Arial" w:cs="Arial"/>
          <w:b/>
        </w:rPr>
        <w:t xml:space="preserve">Meeting Minutes </w:t>
      </w:r>
      <w:r w:rsidR="00AF0AF9">
        <w:rPr>
          <w:rFonts w:ascii="Arial" w:hAnsi="Arial" w:cs="Arial"/>
          <w:b/>
        </w:rPr>
        <w:t>(Local Concern, CBA Article 32, Section 2)</w:t>
      </w:r>
    </w:p>
    <w:p w14:paraId="31C2312F" w14:textId="77777777" w:rsidR="00B665BE" w:rsidRDefault="00B665BE" w:rsidP="00B665BE">
      <w:pPr>
        <w:spacing w:after="0" w:line="240" w:lineRule="auto"/>
        <w:rPr>
          <w:rFonts w:ascii="Arial" w:hAnsi="Arial" w:cs="Arial"/>
        </w:rPr>
      </w:pPr>
      <w:r w:rsidRPr="00806BF4">
        <w:rPr>
          <w:rFonts w:ascii="Arial" w:hAnsi="Arial" w:cs="Arial"/>
        </w:rPr>
        <w:t xml:space="preserve">Management and MAPE discussed the following </w:t>
      </w:r>
      <w:r w:rsidR="00397260">
        <w:rPr>
          <w:rFonts w:ascii="Arial" w:hAnsi="Arial" w:cs="Arial"/>
        </w:rPr>
        <w:t xml:space="preserve">minutes-related </w:t>
      </w:r>
      <w:r w:rsidRPr="00806BF4">
        <w:rPr>
          <w:rFonts w:ascii="Arial" w:hAnsi="Arial" w:cs="Arial"/>
        </w:rPr>
        <w:t>topic</w:t>
      </w:r>
      <w:r w:rsidR="002E4B10">
        <w:rPr>
          <w:rFonts w:ascii="Arial" w:hAnsi="Arial" w:cs="Arial"/>
        </w:rPr>
        <w:t>s</w:t>
      </w:r>
      <w:r w:rsidRPr="00806BF4">
        <w:rPr>
          <w:rFonts w:ascii="Arial" w:hAnsi="Arial" w:cs="Arial"/>
        </w:rPr>
        <w:t>:</w:t>
      </w:r>
    </w:p>
    <w:p w14:paraId="01E5A2C8" w14:textId="77777777" w:rsidR="006560D9" w:rsidRDefault="0002011C" w:rsidP="00FE2CDD">
      <w:pPr>
        <w:pStyle w:val="ListParagraph"/>
        <w:numPr>
          <w:ilvl w:val="0"/>
          <w:numId w:val="1"/>
        </w:numPr>
        <w:spacing w:after="0" w:line="240" w:lineRule="auto"/>
        <w:rPr>
          <w:rFonts w:ascii="Arial" w:hAnsi="Arial" w:cs="Arial"/>
        </w:rPr>
      </w:pPr>
      <w:r>
        <w:rPr>
          <w:rFonts w:ascii="Arial" w:hAnsi="Arial" w:cs="Arial"/>
        </w:rPr>
        <w:t>The Committee</w:t>
      </w:r>
      <w:r w:rsidR="00397260">
        <w:rPr>
          <w:rFonts w:ascii="Arial" w:hAnsi="Arial" w:cs="Arial"/>
        </w:rPr>
        <w:t xml:space="preserve"> asked if Rebeca Lucero and Irina Vaynerman agreed that the minutes of the November 25, 2019 Meet and Confer were complete and accurate.  Rebecca Lucero replied that the minutes were complete and accurate.</w:t>
      </w:r>
    </w:p>
    <w:p w14:paraId="61A289CD" w14:textId="77777777" w:rsidR="00B665BE" w:rsidRDefault="00B665BE" w:rsidP="00562D12">
      <w:pPr>
        <w:spacing w:after="0" w:line="240" w:lineRule="auto"/>
        <w:ind w:left="2160" w:hanging="2160"/>
        <w:rPr>
          <w:rFonts w:ascii="Arial" w:hAnsi="Arial" w:cs="Arial"/>
          <w:b/>
        </w:rPr>
      </w:pPr>
    </w:p>
    <w:p w14:paraId="338D71B1" w14:textId="77777777" w:rsidR="003A3234" w:rsidRPr="00806BF4" w:rsidRDefault="003A3234" w:rsidP="003A3234">
      <w:pPr>
        <w:spacing w:after="0" w:line="240" w:lineRule="auto"/>
        <w:ind w:left="2160" w:hanging="2160"/>
        <w:rPr>
          <w:rFonts w:ascii="Arial" w:hAnsi="Arial" w:cs="Arial"/>
          <w:b/>
        </w:rPr>
      </w:pPr>
      <w:r>
        <w:rPr>
          <w:rFonts w:ascii="Arial" w:hAnsi="Arial" w:cs="Arial"/>
          <w:b/>
        </w:rPr>
        <w:t>2</w:t>
      </w:r>
      <w:r w:rsidRPr="00806BF4">
        <w:rPr>
          <w:rFonts w:ascii="Arial" w:hAnsi="Arial" w:cs="Arial"/>
          <w:b/>
        </w:rPr>
        <w:t xml:space="preserve"> </w:t>
      </w:r>
      <w:r>
        <w:rPr>
          <w:rFonts w:ascii="Arial" w:hAnsi="Arial" w:cs="Arial"/>
          <w:b/>
        </w:rPr>
        <w:t>Procedural (Local Concern, CBA Article 32, Section 2)</w:t>
      </w:r>
    </w:p>
    <w:p w14:paraId="544F5337" w14:textId="77777777" w:rsidR="003A3234" w:rsidRDefault="003A3234" w:rsidP="003A3234">
      <w:pPr>
        <w:spacing w:after="0" w:line="240" w:lineRule="auto"/>
        <w:rPr>
          <w:rFonts w:ascii="Arial" w:hAnsi="Arial" w:cs="Arial"/>
        </w:rPr>
      </w:pPr>
      <w:r w:rsidRPr="00806BF4">
        <w:rPr>
          <w:rFonts w:ascii="Arial" w:hAnsi="Arial" w:cs="Arial"/>
        </w:rPr>
        <w:t xml:space="preserve">Management and MAPE discussed the following </w:t>
      </w:r>
      <w:r>
        <w:rPr>
          <w:rFonts w:ascii="Arial" w:hAnsi="Arial" w:cs="Arial"/>
        </w:rPr>
        <w:t xml:space="preserve">procedural </w:t>
      </w:r>
      <w:r w:rsidRPr="00806BF4">
        <w:rPr>
          <w:rFonts w:ascii="Arial" w:hAnsi="Arial" w:cs="Arial"/>
        </w:rPr>
        <w:t>topic</w:t>
      </w:r>
      <w:r>
        <w:rPr>
          <w:rFonts w:ascii="Arial" w:hAnsi="Arial" w:cs="Arial"/>
        </w:rPr>
        <w:t>s</w:t>
      </w:r>
      <w:r w:rsidRPr="00806BF4">
        <w:rPr>
          <w:rFonts w:ascii="Arial" w:hAnsi="Arial" w:cs="Arial"/>
        </w:rPr>
        <w:t>:</w:t>
      </w:r>
    </w:p>
    <w:p w14:paraId="02383C80" w14:textId="77777777" w:rsidR="003A3234" w:rsidRDefault="00A83C47" w:rsidP="003A3234">
      <w:pPr>
        <w:pStyle w:val="ListParagraph"/>
        <w:numPr>
          <w:ilvl w:val="0"/>
          <w:numId w:val="1"/>
        </w:numPr>
        <w:spacing w:after="0" w:line="240" w:lineRule="auto"/>
        <w:rPr>
          <w:rFonts w:ascii="Arial" w:hAnsi="Arial" w:cs="Arial"/>
        </w:rPr>
      </w:pPr>
      <w:r>
        <w:rPr>
          <w:rFonts w:ascii="Arial" w:hAnsi="Arial" w:cs="Arial"/>
        </w:rPr>
        <w:t xml:space="preserve">The Committee </w:t>
      </w:r>
      <w:r w:rsidR="0002011C">
        <w:rPr>
          <w:rFonts w:ascii="Arial" w:hAnsi="Arial" w:cs="Arial"/>
        </w:rPr>
        <w:t xml:space="preserve">welcomed Jessica Fenlon, MDHR’s new </w:t>
      </w:r>
      <w:proofErr w:type="spellStart"/>
      <w:r w:rsidR="0002011C">
        <w:rPr>
          <w:rFonts w:ascii="Arial" w:hAnsi="Arial" w:cs="Arial"/>
        </w:rPr>
        <w:t>SmART</w:t>
      </w:r>
      <w:proofErr w:type="spellEnd"/>
      <w:r w:rsidR="0002011C">
        <w:rPr>
          <w:rFonts w:ascii="Arial" w:hAnsi="Arial" w:cs="Arial"/>
        </w:rPr>
        <w:t xml:space="preserve"> Account Manager</w:t>
      </w:r>
      <w:r>
        <w:rPr>
          <w:rFonts w:ascii="Arial" w:hAnsi="Arial" w:cs="Arial"/>
        </w:rPr>
        <w:t>.</w:t>
      </w:r>
    </w:p>
    <w:p w14:paraId="4275B3F8" w14:textId="77777777" w:rsidR="00A83C47" w:rsidRDefault="00874BB5" w:rsidP="003A3234">
      <w:pPr>
        <w:pStyle w:val="ListParagraph"/>
        <w:numPr>
          <w:ilvl w:val="0"/>
          <w:numId w:val="1"/>
        </w:numPr>
        <w:spacing w:after="0" w:line="240" w:lineRule="auto"/>
        <w:rPr>
          <w:rFonts w:ascii="Arial" w:hAnsi="Arial" w:cs="Arial"/>
        </w:rPr>
      </w:pPr>
      <w:r>
        <w:rPr>
          <w:rFonts w:ascii="Arial" w:hAnsi="Arial" w:cs="Arial"/>
        </w:rPr>
        <w:t xml:space="preserve">The Committee noted that </w:t>
      </w:r>
      <w:r w:rsidR="00CC3298">
        <w:rPr>
          <w:rFonts w:ascii="Arial" w:hAnsi="Arial" w:cs="Arial"/>
        </w:rPr>
        <w:t xml:space="preserve">Dept. of </w:t>
      </w:r>
      <w:r w:rsidR="00A83C47">
        <w:rPr>
          <w:rFonts w:ascii="Arial" w:hAnsi="Arial" w:cs="Arial"/>
        </w:rPr>
        <w:t>Admin Staffing Supervisor Cathy Bisser</w:t>
      </w:r>
      <w:r w:rsidR="002C30BF">
        <w:rPr>
          <w:rFonts w:ascii="Arial" w:hAnsi="Arial" w:cs="Arial"/>
        </w:rPr>
        <w:t xml:space="preserve"> declined the meeting</w:t>
      </w:r>
      <w:r>
        <w:rPr>
          <w:rFonts w:ascii="Arial" w:hAnsi="Arial" w:cs="Arial"/>
        </w:rPr>
        <w:t>;</w:t>
      </w:r>
      <w:r w:rsidR="00A83C47">
        <w:rPr>
          <w:rFonts w:ascii="Arial" w:hAnsi="Arial" w:cs="Arial"/>
        </w:rPr>
        <w:t xml:space="preserve"> </w:t>
      </w:r>
      <w:r w:rsidR="002C30BF">
        <w:rPr>
          <w:rFonts w:ascii="Arial" w:hAnsi="Arial" w:cs="Arial"/>
        </w:rPr>
        <w:t>that Committee member Audel Shokozadeh was on vacation</w:t>
      </w:r>
      <w:r>
        <w:rPr>
          <w:rFonts w:ascii="Arial" w:hAnsi="Arial" w:cs="Arial"/>
        </w:rPr>
        <w:t>;</w:t>
      </w:r>
      <w:r w:rsidR="002C30BF">
        <w:rPr>
          <w:rFonts w:ascii="Arial" w:hAnsi="Arial" w:cs="Arial"/>
        </w:rPr>
        <w:t xml:space="preserve"> </w:t>
      </w:r>
      <w:r w:rsidR="00421D9B">
        <w:rPr>
          <w:rFonts w:ascii="Arial" w:hAnsi="Arial" w:cs="Arial"/>
        </w:rPr>
        <w:t>and that</w:t>
      </w:r>
      <w:r w:rsidR="00A83C47">
        <w:rPr>
          <w:rFonts w:ascii="Arial" w:hAnsi="Arial" w:cs="Arial"/>
        </w:rPr>
        <w:t xml:space="preserve"> MAPE Business Agent Debbie Prokopf </w:t>
      </w:r>
      <w:r w:rsidR="00421D9B">
        <w:rPr>
          <w:rFonts w:ascii="Arial" w:hAnsi="Arial" w:cs="Arial"/>
        </w:rPr>
        <w:t xml:space="preserve">had tentatively accepted the meeting, but was </w:t>
      </w:r>
      <w:r w:rsidR="00A83C47">
        <w:rPr>
          <w:rFonts w:ascii="Arial" w:hAnsi="Arial" w:cs="Arial"/>
        </w:rPr>
        <w:t>not present.</w:t>
      </w:r>
    </w:p>
    <w:p w14:paraId="38861726" w14:textId="77777777" w:rsidR="00874BB5" w:rsidRDefault="00874BB5" w:rsidP="003A3234">
      <w:pPr>
        <w:pStyle w:val="ListParagraph"/>
        <w:numPr>
          <w:ilvl w:val="0"/>
          <w:numId w:val="1"/>
        </w:numPr>
        <w:spacing w:after="0" w:line="240" w:lineRule="auto"/>
        <w:rPr>
          <w:rFonts w:ascii="Arial" w:hAnsi="Arial" w:cs="Arial"/>
        </w:rPr>
      </w:pPr>
      <w:r w:rsidRPr="00874BB5">
        <w:rPr>
          <w:rFonts w:ascii="Arial" w:hAnsi="Arial" w:cs="Arial"/>
        </w:rPr>
        <w:t>Shawn Swinson-Stafford</w:t>
      </w:r>
      <w:r>
        <w:rPr>
          <w:rFonts w:ascii="Arial" w:hAnsi="Arial" w:cs="Arial"/>
        </w:rPr>
        <w:t xml:space="preserve"> asked Jessica Fenlon if the Committee should continue inviting Cathy Bisser to Meet and Confer.  Jessica Fenlon replied that it is okay for the Committee to invite Jessica Fenlon only, instead of Jessica Fenlon and Cathy Bisser together.</w:t>
      </w:r>
    </w:p>
    <w:p w14:paraId="0B32E66C" w14:textId="77777777" w:rsidR="00DD73D4" w:rsidRDefault="00DD73D4" w:rsidP="00562D12">
      <w:pPr>
        <w:spacing w:after="0" w:line="240" w:lineRule="auto"/>
        <w:ind w:left="2160" w:hanging="2160"/>
        <w:rPr>
          <w:rFonts w:ascii="Arial" w:hAnsi="Arial" w:cs="Arial"/>
          <w:b/>
        </w:rPr>
      </w:pPr>
    </w:p>
    <w:p w14:paraId="3ABE7A00" w14:textId="77777777" w:rsidR="007D6561" w:rsidRDefault="000C5C2E" w:rsidP="00750774">
      <w:pPr>
        <w:spacing w:after="0" w:line="240" w:lineRule="auto"/>
        <w:ind w:left="2160" w:hanging="2160"/>
        <w:rPr>
          <w:rFonts w:ascii="Arial" w:hAnsi="Arial" w:cs="Arial"/>
          <w:b/>
        </w:rPr>
      </w:pPr>
      <w:r>
        <w:rPr>
          <w:rFonts w:ascii="Arial" w:hAnsi="Arial" w:cs="Arial"/>
          <w:b/>
        </w:rPr>
        <w:t>3</w:t>
      </w:r>
      <w:r w:rsidR="00750774">
        <w:rPr>
          <w:rFonts w:ascii="Arial" w:hAnsi="Arial" w:cs="Arial"/>
          <w:b/>
        </w:rPr>
        <w:t xml:space="preserve"> </w:t>
      </w:r>
      <w:r w:rsidR="009A57F8">
        <w:rPr>
          <w:rFonts w:ascii="Arial" w:hAnsi="Arial" w:cs="Arial"/>
          <w:b/>
        </w:rPr>
        <w:t>Reallocation / Hay Process / Range R</w:t>
      </w:r>
      <w:r w:rsidR="008D33F8">
        <w:rPr>
          <w:rFonts w:ascii="Arial" w:hAnsi="Arial" w:cs="Arial"/>
          <w:b/>
        </w:rPr>
        <w:t>eassignment</w:t>
      </w:r>
      <w:r w:rsidR="009A57F8">
        <w:rPr>
          <w:rFonts w:ascii="Arial" w:hAnsi="Arial" w:cs="Arial"/>
          <w:b/>
        </w:rPr>
        <w:t xml:space="preserve"> (Local Concern, CBA Article 32,</w:t>
      </w:r>
    </w:p>
    <w:p w14:paraId="385B37C1" w14:textId="77777777" w:rsidR="00750774" w:rsidRDefault="009A57F8" w:rsidP="00750774">
      <w:pPr>
        <w:spacing w:after="0" w:line="240" w:lineRule="auto"/>
        <w:ind w:left="2160" w:hanging="2160"/>
        <w:rPr>
          <w:rFonts w:ascii="Arial" w:hAnsi="Arial" w:cs="Arial"/>
          <w:b/>
        </w:rPr>
      </w:pPr>
      <w:r>
        <w:rPr>
          <w:rFonts w:ascii="Arial" w:hAnsi="Arial" w:cs="Arial"/>
          <w:b/>
        </w:rPr>
        <w:t>Section 2)</w:t>
      </w:r>
    </w:p>
    <w:p w14:paraId="1E76B438" w14:textId="77777777" w:rsidR="00750774" w:rsidRDefault="00750774" w:rsidP="00750774">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w:t>
      </w:r>
      <w:r w:rsidR="00096118">
        <w:rPr>
          <w:rFonts w:ascii="Arial" w:hAnsi="Arial" w:cs="Arial"/>
        </w:rPr>
        <w:t xml:space="preserve">Reallocation / </w:t>
      </w:r>
      <w:r>
        <w:rPr>
          <w:rFonts w:ascii="Arial" w:hAnsi="Arial" w:cs="Arial"/>
        </w:rPr>
        <w:t>Hay</w:t>
      </w:r>
      <w:r w:rsidR="00096118">
        <w:rPr>
          <w:rFonts w:ascii="Arial" w:hAnsi="Arial" w:cs="Arial"/>
        </w:rPr>
        <w:t xml:space="preserve"> Process / R</w:t>
      </w:r>
      <w:r>
        <w:rPr>
          <w:rFonts w:ascii="Arial" w:hAnsi="Arial" w:cs="Arial"/>
        </w:rPr>
        <w:t>ange-</w:t>
      </w:r>
      <w:r w:rsidR="00096118">
        <w:rPr>
          <w:rFonts w:ascii="Arial" w:hAnsi="Arial" w:cs="Arial"/>
        </w:rPr>
        <w:t>R</w:t>
      </w:r>
      <w:r>
        <w:rPr>
          <w:rFonts w:ascii="Arial" w:hAnsi="Arial" w:cs="Arial"/>
        </w:rPr>
        <w:t>eassignment topics</w:t>
      </w:r>
      <w:r w:rsidRPr="00806BF4">
        <w:rPr>
          <w:rFonts w:ascii="Arial" w:hAnsi="Arial" w:cs="Arial"/>
        </w:rPr>
        <w:t>:</w:t>
      </w:r>
    </w:p>
    <w:p w14:paraId="4AEC784C" w14:textId="77777777" w:rsidR="00F57F44" w:rsidRDefault="000500EE" w:rsidP="00750774">
      <w:pPr>
        <w:pStyle w:val="ListParagraph"/>
        <w:numPr>
          <w:ilvl w:val="0"/>
          <w:numId w:val="14"/>
        </w:numPr>
        <w:spacing w:after="0" w:line="240" w:lineRule="auto"/>
        <w:rPr>
          <w:rFonts w:ascii="Arial" w:hAnsi="Arial" w:cs="Arial"/>
        </w:rPr>
      </w:pPr>
      <w:r>
        <w:rPr>
          <w:rFonts w:ascii="Arial" w:hAnsi="Arial" w:cs="Arial"/>
        </w:rPr>
        <w:t xml:space="preserve">The Committee </w:t>
      </w:r>
      <w:r w:rsidR="000C5C2E">
        <w:rPr>
          <w:rFonts w:ascii="Arial" w:hAnsi="Arial" w:cs="Arial"/>
        </w:rPr>
        <w:t xml:space="preserve">thanked Rebecca Lucero and </w:t>
      </w:r>
      <w:r w:rsidR="003D52F4">
        <w:rPr>
          <w:rFonts w:ascii="Arial" w:hAnsi="Arial" w:cs="Arial"/>
        </w:rPr>
        <w:t>Irina Vaynerman for their continuing hard work and transparency on these matters.</w:t>
      </w:r>
    </w:p>
    <w:p w14:paraId="6CCFDF09" w14:textId="77777777" w:rsidR="00DA5249" w:rsidRDefault="00DA5249" w:rsidP="00750774">
      <w:pPr>
        <w:pStyle w:val="ListParagraph"/>
        <w:numPr>
          <w:ilvl w:val="0"/>
          <w:numId w:val="14"/>
        </w:numPr>
        <w:spacing w:after="0" w:line="240" w:lineRule="auto"/>
        <w:rPr>
          <w:rFonts w:ascii="Arial" w:hAnsi="Arial" w:cs="Arial"/>
        </w:rPr>
      </w:pPr>
      <w:r>
        <w:rPr>
          <w:rFonts w:ascii="Arial" w:hAnsi="Arial" w:cs="Arial"/>
        </w:rPr>
        <w:t>The Committee</w:t>
      </w:r>
      <w:r w:rsidR="008E35F4">
        <w:rPr>
          <w:rFonts w:ascii="Arial" w:hAnsi="Arial" w:cs="Arial"/>
        </w:rPr>
        <w:t xml:space="preserve"> asked </w:t>
      </w:r>
      <w:r>
        <w:rPr>
          <w:rFonts w:ascii="Arial" w:hAnsi="Arial" w:cs="Arial"/>
        </w:rPr>
        <w:t xml:space="preserve">Management how pay steps might change in the event that employees are elevated in pay range following the Hay study (e.g., </w:t>
      </w:r>
      <w:r w:rsidR="00DE0B5D">
        <w:rPr>
          <w:rFonts w:ascii="Arial" w:hAnsi="Arial" w:cs="Arial"/>
        </w:rPr>
        <w:t>would a 10L at the 8</w:t>
      </w:r>
      <w:r w:rsidR="00DE0B5D" w:rsidRPr="00DE0B5D">
        <w:rPr>
          <w:rFonts w:ascii="Arial" w:hAnsi="Arial" w:cs="Arial"/>
          <w:vertAlign w:val="superscript"/>
        </w:rPr>
        <w:t>th</w:t>
      </w:r>
      <w:r w:rsidR="00DE0B5D">
        <w:rPr>
          <w:rFonts w:ascii="Arial" w:hAnsi="Arial" w:cs="Arial"/>
        </w:rPr>
        <w:t xml:space="preserve"> step become a 12L at the 8</w:t>
      </w:r>
      <w:r w:rsidR="00DE0B5D" w:rsidRPr="00DE0B5D">
        <w:rPr>
          <w:rFonts w:ascii="Arial" w:hAnsi="Arial" w:cs="Arial"/>
          <w:vertAlign w:val="superscript"/>
        </w:rPr>
        <w:t>th</w:t>
      </w:r>
      <w:r w:rsidR="00DE0B5D">
        <w:rPr>
          <w:rFonts w:ascii="Arial" w:hAnsi="Arial" w:cs="Arial"/>
        </w:rPr>
        <w:t xml:space="preserve"> step).</w:t>
      </w:r>
    </w:p>
    <w:p w14:paraId="7DAC5DE4" w14:textId="77777777" w:rsidR="00EF0384" w:rsidRDefault="004706B1" w:rsidP="00EF0384">
      <w:pPr>
        <w:pStyle w:val="ListParagraph"/>
        <w:numPr>
          <w:ilvl w:val="1"/>
          <w:numId w:val="14"/>
        </w:numPr>
        <w:spacing w:after="0" w:line="240" w:lineRule="auto"/>
        <w:rPr>
          <w:rFonts w:ascii="Arial" w:hAnsi="Arial" w:cs="Arial"/>
        </w:rPr>
      </w:pPr>
      <w:r>
        <w:rPr>
          <w:rFonts w:ascii="Arial" w:hAnsi="Arial" w:cs="Arial"/>
        </w:rPr>
        <w:t>Jessica Fenlon replied that the driver is the dollar amount the employee is making, not the employee’s step.</w:t>
      </w:r>
    </w:p>
    <w:p w14:paraId="589AFD52" w14:textId="77777777" w:rsidR="00EF0384" w:rsidRDefault="00EF0384" w:rsidP="00EF0384">
      <w:pPr>
        <w:pStyle w:val="ListParagraph"/>
        <w:numPr>
          <w:ilvl w:val="1"/>
          <w:numId w:val="14"/>
        </w:numPr>
        <w:spacing w:after="0" w:line="240" w:lineRule="auto"/>
        <w:rPr>
          <w:rFonts w:ascii="Arial" w:hAnsi="Arial" w:cs="Arial"/>
        </w:rPr>
      </w:pPr>
      <w:r>
        <w:rPr>
          <w:rFonts w:ascii="Arial" w:hAnsi="Arial" w:cs="Arial"/>
        </w:rPr>
        <w:t>Elaine Val</w:t>
      </w:r>
      <w:r w:rsidR="00E5535F">
        <w:rPr>
          <w:rFonts w:ascii="Arial" w:hAnsi="Arial" w:cs="Arial"/>
        </w:rPr>
        <w:t xml:space="preserve">adez asked if it was correct </w:t>
      </w:r>
      <w:r>
        <w:rPr>
          <w:rFonts w:ascii="Arial" w:hAnsi="Arial" w:cs="Arial"/>
        </w:rPr>
        <w:t xml:space="preserve">that </w:t>
      </w:r>
      <w:r w:rsidR="00D16133">
        <w:rPr>
          <w:rFonts w:ascii="Arial" w:hAnsi="Arial" w:cs="Arial"/>
        </w:rPr>
        <w:t xml:space="preserve">if an employee was making $10 per hour while on a lower pay level, the employee would still make $10 per hour on a higher pay level. </w:t>
      </w:r>
      <w:r w:rsidR="00154529">
        <w:rPr>
          <w:rFonts w:ascii="Arial" w:hAnsi="Arial" w:cs="Arial"/>
        </w:rPr>
        <w:t xml:space="preserve"> Jessica Fenlon replied that this was correct.</w:t>
      </w:r>
    </w:p>
    <w:p w14:paraId="4CF5189E" w14:textId="77777777" w:rsidR="000C7A3E" w:rsidRDefault="00193924" w:rsidP="00EF0384">
      <w:pPr>
        <w:pStyle w:val="ListParagraph"/>
        <w:numPr>
          <w:ilvl w:val="1"/>
          <w:numId w:val="14"/>
        </w:numPr>
        <w:spacing w:after="0" w:line="240" w:lineRule="auto"/>
        <w:rPr>
          <w:rFonts w:ascii="Arial" w:hAnsi="Arial" w:cs="Arial"/>
        </w:rPr>
      </w:pPr>
      <w:r>
        <w:rPr>
          <w:rFonts w:ascii="Arial" w:hAnsi="Arial" w:cs="Arial"/>
        </w:rPr>
        <w:t>Irina Vaynerman asked what would happen with a reclassification change.  Jessica Fenlon replied that a change in classification would not necessarily mean more money.</w:t>
      </w:r>
    </w:p>
    <w:p w14:paraId="71BE3977" w14:textId="77777777" w:rsidR="00372CFC" w:rsidRDefault="00637C13" w:rsidP="00EF0384">
      <w:pPr>
        <w:pStyle w:val="ListParagraph"/>
        <w:numPr>
          <w:ilvl w:val="1"/>
          <w:numId w:val="14"/>
        </w:numPr>
        <w:spacing w:after="0" w:line="240" w:lineRule="auto"/>
        <w:rPr>
          <w:rFonts w:ascii="Arial" w:hAnsi="Arial" w:cs="Arial"/>
        </w:rPr>
      </w:pPr>
      <w:r>
        <w:rPr>
          <w:rFonts w:ascii="Arial" w:hAnsi="Arial" w:cs="Arial"/>
        </w:rPr>
        <w:t xml:space="preserve">Rebecca Lucero </w:t>
      </w:r>
      <w:r w:rsidR="00C60610">
        <w:rPr>
          <w:rFonts w:ascii="Arial" w:hAnsi="Arial" w:cs="Arial"/>
        </w:rPr>
        <w:t xml:space="preserve">asked what would happen if the </w:t>
      </w:r>
      <w:r w:rsidR="00C94537">
        <w:rPr>
          <w:rFonts w:ascii="Arial" w:hAnsi="Arial" w:cs="Arial"/>
        </w:rPr>
        <w:t xml:space="preserve">State reclassified an employee </w:t>
      </w:r>
      <w:r w:rsidR="00C60610">
        <w:rPr>
          <w:rFonts w:ascii="Arial" w:hAnsi="Arial" w:cs="Arial"/>
        </w:rPr>
        <w:t>as an 8L at step 10 via promotion.  Jessica Fenlon replied that such an employee would probably end up at step 8 of the employee’s new pay range</w:t>
      </w:r>
      <w:r>
        <w:rPr>
          <w:rFonts w:ascii="Arial" w:hAnsi="Arial" w:cs="Arial"/>
        </w:rPr>
        <w:t>.</w:t>
      </w:r>
      <w:r w:rsidR="00C60610">
        <w:rPr>
          <w:rFonts w:ascii="Arial" w:hAnsi="Arial" w:cs="Arial"/>
        </w:rPr>
        <w:t xml:space="preserve">  Jessica Fenlon noted that these changes are always tied to dollar amounts, and that it </w:t>
      </w:r>
      <w:r w:rsidR="00C60610">
        <w:rPr>
          <w:rFonts w:ascii="Arial" w:hAnsi="Arial" w:cs="Arial"/>
        </w:rPr>
        <w:lastRenderedPageBreak/>
        <w:t>would not be a matter of going from step 8 to step 8.</w:t>
      </w:r>
      <w:r w:rsidR="000F0F1B">
        <w:rPr>
          <w:rFonts w:ascii="Arial" w:hAnsi="Arial" w:cs="Arial"/>
        </w:rPr>
        <w:t xml:space="preserve">  Jessica Fenlon reiterated that the dollar amount drives the process.</w:t>
      </w:r>
    </w:p>
    <w:p w14:paraId="29AF82CB" w14:textId="77777777" w:rsidR="00EC1721" w:rsidRDefault="00422DB6" w:rsidP="00EC1721">
      <w:pPr>
        <w:pStyle w:val="ListParagraph"/>
        <w:numPr>
          <w:ilvl w:val="0"/>
          <w:numId w:val="14"/>
        </w:numPr>
        <w:spacing w:after="0" w:line="240" w:lineRule="auto"/>
        <w:rPr>
          <w:rFonts w:ascii="Arial" w:hAnsi="Arial" w:cs="Arial"/>
        </w:rPr>
      </w:pPr>
      <w:r>
        <w:rPr>
          <w:rFonts w:ascii="Arial" w:hAnsi="Arial" w:cs="Arial"/>
        </w:rPr>
        <w:t xml:space="preserve">Given that pay steps were an issue with the recent reallocation (with investigators going up two ranges, but one step back), and given the transition from numerical performance measures to being Efficient, Effective, and Proactive, the Committee </w:t>
      </w:r>
      <w:r w:rsidR="00A07ADA">
        <w:rPr>
          <w:rFonts w:ascii="Arial" w:hAnsi="Arial" w:cs="Arial"/>
        </w:rPr>
        <w:t>asked Management under what circumstances-if any-Management would deny step increases.</w:t>
      </w:r>
    </w:p>
    <w:p w14:paraId="4D396343" w14:textId="77777777" w:rsidR="00EC1721" w:rsidRDefault="0024030A" w:rsidP="0024030A">
      <w:pPr>
        <w:pStyle w:val="ListParagraph"/>
        <w:numPr>
          <w:ilvl w:val="1"/>
          <w:numId w:val="14"/>
        </w:numPr>
        <w:spacing w:after="0" w:line="240" w:lineRule="auto"/>
        <w:rPr>
          <w:rFonts w:ascii="Arial" w:hAnsi="Arial" w:cs="Arial"/>
        </w:rPr>
      </w:pPr>
      <w:r>
        <w:rPr>
          <w:rFonts w:ascii="Arial" w:hAnsi="Arial" w:cs="Arial"/>
        </w:rPr>
        <w:t xml:space="preserve">Rebecca Lucero </w:t>
      </w:r>
      <w:r w:rsidR="006E6D85">
        <w:rPr>
          <w:rFonts w:ascii="Arial" w:hAnsi="Arial" w:cs="Arial"/>
        </w:rPr>
        <w:t>replied that step increases could be denied or granted.</w:t>
      </w:r>
    </w:p>
    <w:p w14:paraId="2DA1E00D" w14:textId="77777777" w:rsidR="00925A3F" w:rsidRDefault="00925A3F" w:rsidP="0024030A">
      <w:pPr>
        <w:pStyle w:val="ListParagraph"/>
        <w:numPr>
          <w:ilvl w:val="1"/>
          <w:numId w:val="14"/>
        </w:numPr>
        <w:spacing w:after="0" w:line="240" w:lineRule="auto"/>
        <w:rPr>
          <w:rFonts w:ascii="Arial" w:hAnsi="Arial" w:cs="Arial"/>
        </w:rPr>
      </w:pPr>
      <w:r>
        <w:rPr>
          <w:rFonts w:ascii="Arial" w:hAnsi="Arial" w:cs="Arial"/>
        </w:rPr>
        <w:t>Paul Ziezulewicz asked Rebecca Lucero and Irina Vaynerman if Rebecca Lucero and Irina Vaynerman would be involved in the granting or denial of step increase</w:t>
      </w:r>
      <w:r w:rsidR="00091E36">
        <w:rPr>
          <w:rFonts w:ascii="Arial" w:hAnsi="Arial" w:cs="Arial"/>
        </w:rPr>
        <w:t>s</w:t>
      </w:r>
      <w:r>
        <w:rPr>
          <w:rFonts w:ascii="Arial" w:hAnsi="Arial" w:cs="Arial"/>
        </w:rPr>
        <w:t xml:space="preserve">.  </w:t>
      </w:r>
      <w:r w:rsidR="004A4DF4" w:rsidRPr="00806F22">
        <w:rPr>
          <w:rFonts w:ascii="Arial" w:hAnsi="Arial" w:cs="Arial"/>
        </w:rPr>
        <w:t>Irina Vaynerman</w:t>
      </w:r>
      <w:r w:rsidR="004A4DF4">
        <w:rPr>
          <w:rFonts w:ascii="Arial" w:hAnsi="Arial" w:cs="Arial"/>
        </w:rPr>
        <w:t xml:space="preserve"> replied that Rebecca </w:t>
      </w:r>
      <w:r w:rsidR="00806F22">
        <w:rPr>
          <w:rFonts w:ascii="Arial" w:hAnsi="Arial" w:cs="Arial"/>
        </w:rPr>
        <w:t>Lucero</w:t>
      </w:r>
      <w:r w:rsidR="004A4DF4">
        <w:rPr>
          <w:rFonts w:ascii="Arial" w:hAnsi="Arial" w:cs="Arial"/>
        </w:rPr>
        <w:t xml:space="preserve"> and </w:t>
      </w:r>
      <w:r w:rsidR="00806F22">
        <w:rPr>
          <w:rFonts w:ascii="Arial" w:hAnsi="Arial" w:cs="Arial"/>
        </w:rPr>
        <w:t>Irina Vaynerman</w:t>
      </w:r>
      <w:r w:rsidR="00A76C50">
        <w:rPr>
          <w:rFonts w:ascii="Arial" w:hAnsi="Arial" w:cs="Arial"/>
        </w:rPr>
        <w:t xml:space="preserve"> sign the performance reviews, but that the supervisor makes the determination as to whether the employee will receive a step increase.</w:t>
      </w:r>
    </w:p>
    <w:p w14:paraId="361D1CFA" w14:textId="77777777" w:rsidR="00D903F7" w:rsidRDefault="00D903F7" w:rsidP="0024030A">
      <w:pPr>
        <w:pStyle w:val="ListParagraph"/>
        <w:numPr>
          <w:ilvl w:val="1"/>
          <w:numId w:val="14"/>
        </w:numPr>
        <w:spacing w:after="0" w:line="240" w:lineRule="auto"/>
        <w:rPr>
          <w:rFonts w:ascii="Arial" w:hAnsi="Arial" w:cs="Arial"/>
        </w:rPr>
      </w:pPr>
      <w:r>
        <w:rPr>
          <w:rFonts w:ascii="Arial" w:hAnsi="Arial" w:cs="Arial"/>
        </w:rPr>
        <w:t xml:space="preserve">Rebecca Lucero noted that the </w:t>
      </w:r>
      <w:r w:rsidR="001728A7">
        <w:rPr>
          <w:rFonts w:ascii="Arial" w:hAnsi="Arial" w:cs="Arial"/>
        </w:rPr>
        <w:t>current process i</w:t>
      </w:r>
      <w:r>
        <w:rPr>
          <w:rFonts w:ascii="Arial" w:hAnsi="Arial" w:cs="Arial"/>
        </w:rPr>
        <w:t>s</w:t>
      </w:r>
      <w:r w:rsidR="001728A7">
        <w:rPr>
          <w:rFonts w:ascii="Arial" w:hAnsi="Arial" w:cs="Arial"/>
        </w:rPr>
        <w:t xml:space="preserve"> not</w:t>
      </w:r>
      <w:r>
        <w:rPr>
          <w:rFonts w:ascii="Arial" w:hAnsi="Arial" w:cs="Arial"/>
        </w:rPr>
        <w:t xml:space="preserve"> </w:t>
      </w:r>
      <w:r w:rsidR="001728A7">
        <w:rPr>
          <w:rFonts w:ascii="Arial" w:hAnsi="Arial" w:cs="Arial"/>
        </w:rPr>
        <w:t>“a clean process,” but</w:t>
      </w:r>
      <w:r w:rsidR="000D2E43">
        <w:rPr>
          <w:rFonts w:ascii="Arial" w:hAnsi="Arial" w:cs="Arial"/>
        </w:rPr>
        <w:t xml:space="preserve"> that</w:t>
      </w:r>
      <w:r w:rsidR="001728A7">
        <w:rPr>
          <w:rFonts w:ascii="Arial" w:hAnsi="Arial" w:cs="Arial"/>
        </w:rPr>
        <w:t xml:space="preserve"> the Department is moving away from numerical measures.</w:t>
      </w:r>
      <w:r w:rsidR="00F34E06">
        <w:rPr>
          <w:rFonts w:ascii="Arial" w:hAnsi="Arial" w:cs="Arial"/>
        </w:rPr>
        <w:t xml:space="preserve">  Rebecca Lucero also noted that there is a “big hangover” from how the previous administration measured performance.  Rebecca Lucero further noted that an employee can ask the employee’s supervisor how the employee is doing.</w:t>
      </w:r>
    </w:p>
    <w:p w14:paraId="15ED7CE3" w14:textId="77777777" w:rsidR="003447E1" w:rsidRDefault="003447E1" w:rsidP="0024030A">
      <w:pPr>
        <w:pStyle w:val="ListParagraph"/>
        <w:numPr>
          <w:ilvl w:val="1"/>
          <w:numId w:val="14"/>
        </w:numPr>
        <w:spacing w:after="0" w:line="240" w:lineRule="auto"/>
        <w:rPr>
          <w:rFonts w:ascii="Arial" w:hAnsi="Arial" w:cs="Arial"/>
        </w:rPr>
      </w:pPr>
      <w:r>
        <w:rPr>
          <w:rFonts w:ascii="Arial" w:hAnsi="Arial" w:cs="Arial"/>
        </w:rPr>
        <w:t xml:space="preserve">Brianne Lucio noted that employees are not sure how performance is being measured.  Brianne Lucio further noted, by way of example, that </w:t>
      </w:r>
      <w:r w:rsidR="003F6E36">
        <w:rPr>
          <w:rFonts w:ascii="Arial" w:hAnsi="Arial" w:cs="Arial"/>
        </w:rPr>
        <w:t xml:space="preserve">employees in the Equity &amp; Inclusion Unit </w:t>
      </w:r>
      <w:r w:rsidR="00AB038E">
        <w:rPr>
          <w:rFonts w:ascii="Arial" w:hAnsi="Arial" w:cs="Arial"/>
        </w:rPr>
        <w:t xml:space="preserve">are confused </w:t>
      </w:r>
      <w:r w:rsidR="003F6E36">
        <w:rPr>
          <w:rFonts w:ascii="Arial" w:hAnsi="Arial" w:cs="Arial"/>
        </w:rPr>
        <w:t>by the change in the Unit’s goals.</w:t>
      </w:r>
      <w:r w:rsidR="004E2A5A">
        <w:rPr>
          <w:rFonts w:ascii="Arial" w:hAnsi="Arial" w:cs="Arial"/>
        </w:rPr>
        <w:t xml:space="preserve">  Rebecca Lucero replied that when the current MDHR administration started, the administration met with the investigators and the </w:t>
      </w:r>
      <w:r w:rsidR="00530BC7">
        <w:rPr>
          <w:rFonts w:ascii="Arial" w:hAnsi="Arial" w:cs="Arial"/>
        </w:rPr>
        <w:t>E &amp; I Uni</w:t>
      </w:r>
      <w:r w:rsidR="00DE5037">
        <w:rPr>
          <w:rFonts w:ascii="Arial" w:hAnsi="Arial" w:cs="Arial"/>
        </w:rPr>
        <w:t xml:space="preserve">t, and learned from the investigators and the E &amp; I Unit that numerical goals were causing stress and anxiety.  </w:t>
      </w:r>
      <w:r w:rsidR="00910813">
        <w:rPr>
          <w:rFonts w:ascii="Arial" w:hAnsi="Arial" w:cs="Arial"/>
        </w:rPr>
        <w:t xml:space="preserve">Rebecca </w:t>
      </w:r>
      <w:r w:rsidR="00F5336F">
        <w:rPr>
          <w:rFonts w:ascii="Arial" w:hAnsi="Arial" w:cs="Arial"/>
        </w:rPr>
        <w:t xml:space="preserve">Lucero </w:t>
      </w:r>
      <w:r w:rsidR="00910813">
        <w:rPr>
          <w:rFonts w:ascii="Arial" w:hAnsi="Arial" w:cs="Arial"/>
        </w:rPr>
        <w:t>noted that there is a difference between an investigator having eight dismissals and an investigator having one challenging, complicated case.</w:t>
      </w:r>
      <w:r w:rsidR="00F5336F">
        <w:rPr>
          <w:rFonts w:ascii="Arial" w:hAnsi="Arial" w:cs="Arial"/>
        </w:rPr>
        <w:t xml:space="preserve">  Rebecca Lucero further noted that </w:t>
      </w:r>
      <w:r w:rsidR="00875DDC">
        <w:rPr>
          <w:rFonts w:ascii="Arial" w:hAnsi="Arial" w:cs="Arial"/>
        </w:rPr>
        <w:t>there are growing pains associated with the new performance management</w:t>
      </w:r>
      <w:r w:rsidR="00DA6971">
        <w:rPr>
          <w:rFonts w:ascii="Arial" w:hAnsi="Arial" w:cs="Arial"/>
        </w:rPr>
        <w:t>, and that employees should work with their direct supervisors</w:t>
      </w:r>
      <w:r w:rsidR="00875DDC">
        <w:rPr>
          <w:rFonts w:ascii="Arial" w:hAnsi="Arial" w:cs="Arial"/>
        </w:rPr>
        <w:t>.</w:t>
      </w:r>
    </w:p>
    <w:p w14:paraId="52DCD0AD" w14:textId="77777777" w:rsidR="00F93113" w:rsidRDefault="00F93113" w:rsidP="0024030A">
      <w:pPr>
        <w:pStyle w:val="ListParagraph"/>
        <w:numPr>
          <w:ilvl w:val="1"/>
          <w:numId w:val="14"/>
        </w:numPr>
        <w:spacing w:after="0" w:line="240" w:lineRule="auto"/>
        <w:rPr>
          <w:rFonts w:ascii="Arial" w:hAnsi="Arial" w:cs="Arial"/>
        </w:rPr>
      </w:pPr>
      <w:r>
        <w:rPr>
          <w:rFonts w:ascii="Arial" w:hAnsi="Arial" w:cs="Arial"/>
        </w:rPr>
        <w:t xml:space="preserve">Brianne Lucio asked </w:t>
      </w:r>
      <w:r w:rsidR="00D63D8A">
        <w:rPr>
          <w:rFonts w:ascii="Arial" w:hAnsi="Arial" w:cs="Arial"/>
        </w:rPr>
        <w:t xml:space="preserve">Rebecca Lucero if Rebecca Lucero was recommending </w:t>
      </w:r>
      <w:r w:rsidR="00F73551">
        <w:rPr>
          <w:rFonts w:ascii="Arial" w:hAnsi="Arial" w:cs="Arial"/>
        </w:rPr>
        <w:t xml:space="preserve">posing performance questions directly to one’s supervisor.  Rebecca Lucero replied that </w:t>
      </w:r>
      <w:r w:rsidR="00DA2651">
        <w:rPr>
          <w:rFonts w:ascii="Arial" w:hAnsi="Arial" w:cs="Arial"/>
        </w:rPr>
        <w:t xml:space="preserve">an </w:t>
      </w:r>
      <w:r w:rsidR="00F73551">
        <w:rPr>
          <w:rFonts w:ascii="Arial" w:hAnsi="Arial" w:cs="Arial"/>
        </w:rPr>
        <w:t xml:space="preserve">employee should use the Weekly Check-In Agenda and </w:t>
      </w:r>
      <w:r w:rsidR="00766A07">
        <w:rPr>
          <w:rFonts w:ascii="Arial" w:hAnsi="Arial" w:cs="Arial"/>
        </w:rPr>
        <w:t>converse with the employee’s supervisor.</w:t>
      </w:r>
      <w:r w:rsidR="00AD189F">
        <w:rPr>
          <w:rFonts w:ascii="Arial" w:hAnsi="Arial" w:cs="Arial"/>
        </w:rPr>
        <w:t xml:space="preserve">  Rebecca Lucero continued that employees are not instructed from top down and</w:t>
      </w:r>
      <w:r w:rsidR="00434FE6">
        <w:rPr>
          <w:rFonts w:ascii="Arial" w:hAnsi="Arial" w:cs="Arial"/>
        </w:rPr>
        <w:t xml:space="preserve"> that</w:t>
      </w:r>
      <w:r w:rsidR="00AD189F">
        <w:rPr>
          <w:rFonts w:ascii="Arial" w:hAnsi="Arial" w:cs="Arial"/>
        </w:rPr>
        <w:t xml:space="preserve"> the administration has given employees a sense of ownership.</w:t>
      </w:r>
    </w:p>
    <w:p w14:paraId="7C3E703C" w14:textId="77777777" w:rsidR="007964EB" w:rsidRDefault="007964EB" w:rsidP="0024030A">
      <w:pPr>
        <w:pStyle w:val="ListParagraph"/>
        <w:numPr>
          <w:ilvl w:val="1"/>
          <w:numId w:val="14"/>
        </w:numPr>
        <w:spacing w:after="0" w:line="240" w:lineRule="auto"/>
        <w:rPr>
          <w:rFonts w:ascii="Arial" w:hAnsi="Arial" w:cs="Arial"/>
        </w:rPr>
      </w:pPr>
      <w:r>
        <w:rPr>
          <w:rFonts w:ascii="Arial" w:hAnsi="Arial" w:cs="Arial"/>
        </w:rPr>
        <w:t xml:space="preserve">Irina Vaynerman </w:t>
      </w:r>
      <w:r w:rsidR="000B5A32">
        <w:rPr>
          <w:rFonts w:ascii="Arial" w:hAnsi="Arial" w:cs="Arial"/>
        </w:rPr>
        <w:t xml:space="preserve">pointed out </w:t>
      </w:r>
      <w:r>
        <w:rPr>
          <w:rFonts w:ascii="Arial" w:hAnsi="Arial" w:cs="Arial"/>
        </w:rPr>
        <w:t xml:space="preserve">the Equity &amp; Inclusion Unit’s </w:t>
      </w:r>
      <w:r w:rsidR="001F48F0">
        <w:rPr>
          <w:rFonts w:ascii="Arial" w:hAnsi="Arial" w:cs="Arial"/>
        </w:rPr>
        <w:t>shift to strategic compliance, and that the Unit is shifting on the certification side</w:t>
      </w:r>
      <w:r w:rsidR="001E29AC">
        <w:rPr>
          <w:rFonts w:ascii="Arial" w:hAnsi="Arial" w:cs="Arial"/>
        </w:rPr>
        <w:t xml:space="preserve"> too</w:t>
      </w:r>
      <w:r w:rsidR="001F48F0">
        <w:rPr>
          <w:rFonts w:ascii="Arial" w:hAnsi="Arial" w:cs="Arial"/>
        </w:rPr>
        <w:t>.</w:t>
      </w:r>
    </w:p>
    <w:p w14:paraId="0264A383" w14:textId="77777777" w:rsidR="00857C06" w:rsidRDefault="00857C06" w:rsidP="0024030A">
      <w:pPr>
        <w:pStyle w:val="ListParagraph"/>
        <w:numPr>
          <w:ilvl w:val="1"/>
          <w:numId w:val="14"/>
        </w:numPr>
        <w:spacing w:after="0" w:line="240" w:lineRule="auto"/>
        <w:rPr>
          <w:rFonts w:ascii="Arial" w:hAnsi="Arial" w:cs="Arial"/>
        </w:rPr>
      </w:pPr>
      <w:r>
        <w:rPr>
          <w:rFonts w:ascii="Arial" w:hAnsi="Arial" w:cs="Arial"/>
        </w:rPr>
        <w:t xml:space="preserve">Rebecca Lucero noted that before, success in the Equity and Inclusion Unit was defined based on the number of audits per day but that now, the focus is on making sure that the </w:t>
      </w:r>
      <w:r w:rsidRPr="00DD6800">
        <w:rPr>
          <w:rFonts w:ascii="Arial" w:hAnsi="Arial" w:cs="Arial"/>
          <w:u w:val="single"/>
        </w:rPr>
        <w:t>right</w:t>
      </w:r>
      <w:r w:rsidR="00DD6800">
        <w:rPr>
          <w:rFonts w:ascii="Arial" w:hAnsi="Arial" w:cs="Arial"/>
        </w:rPr>
        <w:t xml:space="preserve"> </w:t>
      </w:r>
      <w:r w:rsidRPr="00DD6800">
        <w:rPr>
          <w:rFonts w:ascii="Arial" w:hAnsi="Arial" w:cs="Arial"/>
        </w:rPr>
        <w:t>work</w:t>
      </w:r>
      <w:r>
        <w:rPr>
          <w:rFonts w:ascii="Arial" w:hAnsi="Arial" w:cs="Arial"/>
        </w:rPr>
        <w:t xml:space="preserve"> is done.</w:t>
      </w:r>
    </w:p>
    <w:p w14:paraId="69E199DA" w14:textId="77777777" w:rsidR="0014727C" w:rsidRDefault="00EB28D9" w:rsidP="0014727C">
      <w:pPr>
        <w:pStyle w:val="ListParagraph"/>
        <w:numPr>
          <w:ilvl w:val="1"/>
          <w:numId w:val="14"/>
        </w:numPr>
        <w:spacing w:after="0" w:line="240" w:lineRule="auto"/>
        <w:rPr>
          <w:rFonts w:ascii="Arial" w:hAnsi="Arial" w:cs="Arial"/>
        </w:rPr>
      </w:pPr>
      <w:r w:rsidRPr="0014727C">
        <w:rPr>
          <w:rFonts w:ascii="Arial" w:hAnsi="Arial" w:cs="Arial"/>
        </w:rPr>
        <w:t xml:space="preserve">Elaine Valadez noted that part of the concern in the Equity &amp; Inclusion Unit is shifting away from former performance measurements.  </w:t>
      </w:r>
      <w:r w:rsidR="00E40C22" w:rsidRPr="0014727C">
        <w:rPr>
          <w:rFonts w:ascii="Arial" w:hAnsi="Arial" w:cs="Arial"/>
        </w:rPr>
        <w:t>Rebecca Lucero replied that through the check-in form, the employee drives the performance process.</w:t>
      </w:r>
      <w:r w:rsidR="0014727C" w:rsidRPr="0014727C">
        <w:rPr>
          <w:rFonts w:ascii="Arial" w:hAnsi="Arial" w:cs="Arial"/>
        </w:rPr>
        <w:t xml:space="preserve">  Irina Vaynerman noted that there is a performance pressure point.</w:t>
      </w:r>
      <w:r w:rsidR="00510520">
        <w:rPr>
          <w:rFonts w:ascii="Arial" w:hAnsi="Arial" w:cs="Arial"/>
        </w:rPr>
        <w:t xml:space="preserve">  Rebecca Lucero noted that the check-in form is a powerful tool.</w:t>
      </w:r>
    </w:p>
    <w:p w14:paraId="0ED8220F" w14:textId="77777777" w:rsidR="00D01F63" w:rsidRDefault="00D01F63" w:rsidP="0014727C">
      <w:pPr>
        <w:pStyle w:val="ListParagraph"/>
        <w:numPr>
          <w:ilvl w:val="1"/>
          <w:numId w:val="14"/>
        </w:numPr>
        <w:spacing w:after="0" w:line="240" w:lineRule="auto"/>
        <w:rPr>
          <w:rFonts w:ascii="Arial" w:hAnsi="Arial" w:cs="Arial"/>
        </w:rPr>
      </w:pPr>
      <w:r w:rsidRPr="00D01F63">
        <w:rPr>
          <w:rFonts w:ascii="Arial" w:hAnsi="Arial" w:cs="Arial"/>
        </w:rPr>
        <w:t>Shawn Swinson-Stafford</w:t>
      </w:r>
      <w:r>
        <w:rPr>
          <w:rFonts w:ascii="Arial" w:hAnsi="Arial" w:cs="Arial"/>
        </w:rPr>
        <w:t xml:space="preserve"> asked if the check-in form could be adjusted to incorporate supervisory feedback.  Rebecca Lucero replied that</w:t>
      </w:r>
      <w:r w:rsidR="00845F63">
        <w:rPr>
          <w:rFonts w:ascii="Arial" w:hAnsi="Arial" w:cs="Arial"/>
        </w:rPr>
        <w:t xml:space="preserve"> the check-in form</w:t>
      </w:r>
      <w:r>
        <w:rPr>
          <w:rFonts w:ascii="Arial" w:hAnsi="Arial" w:cs="Arial"/>
        </w:rPr>
        <w:t xml:space="preserve"> already </w:t>
      </w:r>
      <w:r w:rsidR="00845F63">
        <w:rPr>
          <w:rFonts w:ascii="Arial" w:hAnsi="Arial" w:cs="Arial"/>
        </w:rPr>
        <w:t xml:space="preserve">includes a section </w:t>
      </w:r>
      <w:r>
        <w:rPr>
          <w:rFonts w:ascii="Arial" w:hAnsi="Arial" w:cs="Arial"/>
        </w:rPr>
        <w:t>for su</w:t>
      </w:r>
      <w:r w:rsidR="00845F63">
        <w:rPr>
          <w:rFonts w:ascii="Arial" w:hAnsi="Arial" w:cs="Arial"/>
        </w:rPr>
        <w:t xml:space="preserve">pervisory </w:t>
      </w:r>
      <w:r>
        <w:rPr>
          <w:rFonts w:ascii="Arial" w:hAnsi="Arial" w:cs="Arial"/>
        </w:rPr>
        <w:t>feedback</w:t>
      </w:r>
      <w:r w:rsidR="00845F63">
        <w:rPr>
          <w:rFonts w:ascii="Arial" w:hAnsi="Arial" w:cs="Arial"/>
        </w:rPr>
        <w:t xml:space="preserve">. </w:t>
      </w:r>
      <w:r w:rsidR="00113361">
        <w:rPr>
          <w:rFonts w:ascii="Arial" w:hAnsi="Arial" w:cs="Arial"/>
        </w:rPr>
        <w:t xml:space="preserve"> Shawn Swinson-Stafford elaborated that </w:t>
      </w:r>
      <w:r w:rsidRPr="00D01F63">
        <w:rPr>
          <w:rFonts w:ascii="Arial" w:hAnsi="Arial" w:cs="Arial"/>
        </w:rPr>
        <w:t>Shawn Swinson-Stafford</w:t>
      </w:r>
      <w:r>
        <w:rPr>
          <w:rFonts w:ascii="Arial" w:hAnsi="Arial" w:cs="Arial"/>
        </w:rPr>
        <w:t xml:space="preserve"> meant a section concerning the likelihood of whether an employee would get a step increase.</w:t>
      </w:r>
      <w:r w:rsidR="00ED4C95">
        <w:rPr>
          <w:rFonts w:ascii="Arial" w:hAnsi="Arial" w:cs="Arial"/>
        </w:rPr>
        <w:t xml:space="preserve">  In addition, </w:t>
      </w:r>
      <w:r w:rsidR="00ED4C95" w:rsidRPr="00ED4C95">
        <w:rPr>
          <w:rFonts w:ascii="Arial" w:hAnsi="Arial" w:cs="Arial"/>
        </w:rPr>
        <w:t>Shawn Swinson-Stafford</w:t>
      </w:r>
      <w:r w:rsidR="00ED4C95">
        <w:rPr>
          <w:rFonts w:ascii="Arial" w:hAnsi="Arial" w:cs="Arial"/>
        </w:rPr>
        <w:t xml:space="preserve"> discussed that in Shawn Swinson-Stafford’s opinion</w:t>
      </w:r>
      <w:r w:rsidR="000B0DAA">
        <w:rPr>
          <w:rFonts w:ascii="Arial" w:hAnsi="Arial" w:cs="Arial"/>
        </w:rPr>
        <w:t xml:space="preserve"> as a veteran investigator</w:t>
      </w:r>
      <w:r w:rsidR="00ED4C95">
        <w:rPr>
          <w:rFonts w:ascii="Arial" w:hAnsi="Arial" w:cs="Arial"/>
        </w:rPr>
        <w:t xml:space="preserve">, the production standard of 4.5 cases per month that the </w:t>
      </w:r>
      <w:r w:rsidR="00ED4C95">
        <w:rPr>
          <w:rFonts w:ascii="Arial" w:hAnsi="Arial" w:cs="Arial"/>
        </w:rPr>
        <w:lastRenderedPageBreak/>
        <w:t xml:space="preserve">Department had prior to former Commissioner Lindsey was reasonable, as it was challenging, but not so </w:t>
      </w:r>
      <w:r w:rsidR="0052575B">
        <w:rPr>
          <w:rFonts w:ascii="Arial" w:hAnsi="Arial" w:cs="Arial"/>
        </w:rPr>
        <w:t xml:space="preserve">unreasonably </w:t>
      </w:r>
      <w:r w:rsidR="00ED4C95">
        <w:rPr>
          <w:rFonts w:ascii="Arial" w:hAnsi="Arial" w:cs="Arial"/>
        </w:rPr>
        <w:t>challenging as to push investigators to look for simple cases to beef up their production numbers.</w:t>
      </w:r>
    </w:p>
    <w:p w14:paraId="149F461C" w14:textId="77777777" w:rsidR="00994D02" w:rsidRDefault="00994D02" w:rsidP="0014727C">
      <w:pPr>
        <w:pStyle w:val="ListParagraph"/>
        <w:numPr>
          <w:ilvl w:val="1"/>
          <w:numId w:val="14"/>
        </w:numPr>
        <w:spacing w:after="0" w:line="240" w:lineRule="auto"/>
        <w:rPr>
          <w:rFonts w:ascii="Arial" w:hAnsi="Arial" w:cs="Arial"/>
        </w:rPr>
      </w:pPr>
      <w:r>
        <w:rPr>
          <w:rFonts w:ascii="Arial" w:hAnsi="Arial" w:cs="Arial"/>
        </w:rPr>
        <w:t>Elaine Valadez noted that there is difficulty making the transition from numerical standards.</w:t>
      </w:r>
    </w:p>
    <w:p w14:paraId="3D515D8A" w14:textId="77777777" w:rsidR="00E14CE6" w:rsidRDefault="00E14CE6" w:rsidP="0014727C">
      <w:pPr>
        <w:pStyle w:val="ListParagraph"/>
        <w:numPr>
          <w:ilvl w:val="1"/>
          <w:numId w:val="14"/>
        </w:numPr>
        <w:spacing w:after="0" w:line="240" w:lineRule="auto"/>
        <w:rPr>
          <w:rFonts w:ascii="Arial" w:hAnsi="Arial" w:cs="Arial"/>
        </w:rPr>
      </w:pPr>
      <w:r>
        <w:rPr>
          <w:rFonts w:ascii="Arial" w:hAnsi="Arial" w:cs="Arial"/>
        </w:rPr>
        <w:t>Rebecca Lucero noted that Rebecca Lucero’s goal is to make the Department the best civil-rights agency in the country</w:t>
      </w:r>
      <w:r w:rsidR="00006BA0">
        <w:rPr>
          <w:rFonts w:ascii="Arial" w:hAnsi="Arial" w:cs="Arial"/>
        </w:rPr>
        <w:t>, and</w:t>
      </w:r>
      <w:r w:rsidR="00903AAE">
        <w:rPr>
          <w:rFonts w:ascii="Arial" w:hAnsi="Arial" w:cs="Arial"/>
        </w:rPr>
        <w:t xml:space="preserve"> that</w:t>
      </w:r>
      <w:r w:rsidR="00006BA0">
        <w:rPr>
          <w:rFonts w:ascii="Arial" w:hAnsi="Arial" w:cs="Arial"/>
        </w:rPr>
        <w:t xml:space="preserve"> the Department will not achieve this goal focusing on numbers</w:t>
      </w:r>
      <w:r>
        <w:rPr>
          <w:rFonts w:ascii="Arial" w:hAnsi="Arial" w:cs="Arial"/>
        </w:rPr>
        <w:t>.</w:t>
      </w:r>
    </w:p>
    <w:p w14:paraId="757E47E7" w14:textId="77777777" w:rsidR="0081655A" w:rsidRPr="0014727C" w:rsidRDefault="0081655A" w:rsidP="0014727C">
      <w:pPr>
        <w:pStyle w:val="ListParagraph"/>
        <w:numPr>
          <w:ilvl w:val="1"/>
          <w:numId w:val="14"/>
        </w:numPr>
        <w:spacing w:after="0" w:line="240" w:lineRule="auto"/>
        <w:rPr>
          <w:rFonts w:ascii="Arial" w:hAnsi="Arial" w:cs="Arial"/>
        </w:rPr>
      </w:pPr>
      <w:r>
        <w:rPr>
          <w:rFonts w:ascii="Arial" w:hAnsi="Arial" w:cs="Arial"/>
        </w:rPr>
        <w:t>Irina Vaynerman noted that in practicing civil-rights law, Irina Vaynerman did not have a goal of filing 10 cases per month.  Irina Vaynerman’s goal was filing major cases that would lead to major structural changes.</w:t>
      </w:r>
    </w:p>
    <w:p w14:paraId="089961C8" w14:textId="77777777" w:rsidR="00744862" w:rsidRDefault="008B43BD" w:rsidP="00744862">
      <w:pPr>
        <w:pStyle w:val="ListParagraph"/>
        <w:numPr>
          <w:ilvl w:val="0"/>
          <w:numId w:val="14"/>
        </w:numPr>
        <w:spacing w:after="0" w:line="240" w:lineRule="auto"/>
        <w:rPr>
          <w:rFonts w:ascii="Arial" w:hAnsi="Arial" w:cs="Arial"/>
        </w:rPr>
      </w:pPr>
      <w:r w:rsidRPr="008B43BD">
        <w:rPr>
          <w:rFonts w:ascii="Arial" w:hAnsi="Arial" w:cs="Arial"/>
        </w:rPr>
        <w:t>Shawn Swinson-Stafford</w:t>
      </w:r>
      <w:r>
        <w:rPr>
          <w:rFonts w:ascii="Arial" w:hAnsi="Arial" w:cs="Arial"/>
        </w:rPr>
        <w:t xml:space="preserve"> asked if</w:t>
      </w:r>
      <w:r w:rsidR="002567AB">
        <w:rPr>
          <w:rFonts w:ascii="Arial" w:hAnsi="Arial" w:cs="Arial"/>
        </w:rPr>
        <w:t xml:space="preserve">, at an all-staff meeting, </w:t>
      </w:r>
      <w:r>
        <w:rPr>
          <w:rFonts w:ascii="Arial" w:hAnsi="Arial" w:cs="Arial"/>
        </w:rPr>
        <w:t xml:space="preserve">Rebecca Lucero and Irina Vaynerman would be willing to discuss the transition to </w:t>
      </w:r>
      <w:r w:rsidR="00387CE2">
        <w:rPr>
          <w:rFonts w:ascii="Arial" w:hAnsi="Arial" w:cs="Arial"/>
        </w:rPr>
        <w:t>being Efficient, Effective, and Proactive.</w:t>
      </w:r>
    </w:p>
    <w:p w14:paraId="7F48E8AE" w14:textId="77777777" w:rsidR="00744862" w:rsidRPr="0024030A" w:rsidRDefault="0064169E" w:rsidP="00744862">
      <w:pPr>
        <w:pStyle w:val="ListParagraph"/>
        <w:numPr>
          <w:ilvl w:val="1"/>
          <w:numId w:val="14"/>
        </w:numPr>
        <w:spacing w:after="0" w:line="240" w:lineRule="auto"/>
        <w:rPr>
          <w:rFonts w:ascii="Arial" w:hAnsi="Arial" w:cs="Arial"/>
        </w:rPr>
      </w:pPr>
      <w:r>
        <w:rPr>
          <w:rFonts w:ascii="Arial" w:hAnsi="Arial" w:cs="Arial"/>
        </w:rPr>
        <w:t xml:space="preserve">Rebecca Lucero replied that this </w:t>
      </w:r>
      <w:r w:rsidR="002567AB">
        <w:rPr>
          <w:rFonts w:ascii="Arial" w:hAnsi="Arial" w:cs="Arial"/>
        </w:rPr>
        <w:t>matter has already been addressed in the right places.  Rebecca Lucero noted that all-staff meetings are for topics that affect the entire staff, and that some staff members have never had numerical performance measures.</w:t>
      </w:r>
      <w:r w:rsidR="003A2BCC">
        <w:rPr>
          <w:rFonts w:ascii="Arial" w:hAnsi="Arial" w:cs="Arial"/>
        </w:rPr>
        <w:t xml:space="preserve">  Brianne Lucio noted that discussing this topic at an </w:t>
      </w:r>
      <w:r w:rsidR="006F60BB">
        <w:rPr>
          <w:rFonts w:ascii="Arial" w:hAnsi="Arial" w:cs="Arial"/>
        </w:rPr>
        <w:t>all-staff meeting might cause confusion.</w:t>
      </w:r>
    </w:p>
    <w:p w14:paraId="2B134FCD" w14:textId="77777777" w:rsidR="00955287" w:rsidRDefault="00A54EFA" w:rsidP="00955287">
      <w:pPr>
        <w:pStyle w:val="ListParagraph"/>
        <w:numPr>
          <w:ilvl w:val="0"/>
          <w:numId w:val="14"/>
        </w:numPr>
        <w:spacing w:after="0" w:line="240" w:lineRule="auto"/>
        <w:rPr>
          <w:rFonts w:ascii="Arial" w:hAnsi="Arial" w:cs="Arial"/>
        </w:rPr>
      </w:pPr>
      <w:r>
        <w:rPr>
          <w:rFonts w:ascii="Arial" w:hAnsi="Arial" w:cs="Arial"/>
        </w:rPr>
        <w:t>The Committee asked to what extent, if any, employees would be eligible for back pay based on the December 19, 2019 Hay study</w:t>
      </w:r>
      <w:r w:rsidR="004550EC">
        <w:rPr>
          <w:rFonts w:ascii="Arial" w:hAnsi="Arial" w:cs="Arial"/>
        </w:rPr>
        <w:t>.</w:t>
      </w:r>
    </w:p>
    <w:p w14:paraId="1EE9373A" w14:textId="77777777" w:rsidR="00955287" w:rsidRDefault="00C62FFB" w:rsidP="00955287">
      <w:pPr>
        <w:pStyle w:val="ListParagraph"/>
        <w:numPr>
          <w:ilvl w:val="1"/>
          <w:numId w:val="14"/>
        </w:numPr>
        <w:spacing w:after="0" w:line="240" w:lineRule="auto"/>
        <w:rPr>
          <w:rFonts w:ascii="Arial" w:hAnsi="Arial" w:cs="Arial"/>
        </w:rPr>
      </w:pPr>
      <w:r>
        <w:rPr>
          <w:rFonts w:ascii="Arial" w:hAnsi="Arial" w:cs="Arial"/>
        </w:rPr>
        <w:t>Jessica Fenlon replied that</w:t>
      </w:r>
      <w:r w:rsidR="005260A8">
        <w:rPr>
          <w:rFonts w:ascii="Arial" w:hAnsi="Arial" w:cs="Arial"/>
        </w:rPr>
        <w:t xml:space="preserve"> </w:t>
      </w:r>
      <w:r w:rsidR="009E2A14">
        <w:rPr>
          <w:rFonts w:ascii="Arial" w:hAnsi="Arial" w:cs="Arial"/>
        </w:rPr>
        <w:t>regarding back pay, many different variables have to play out, and that Jessica Fenlon could not even say what the effective date for back pay would be.</w:t>
      </w:r>
    </w:p>
    <w:p w14:paraId="73F8780B" w14:textId="77777777" w:rsidR="004550EC" w:rsidRDefault="00D66279" w:rsidP="00955287">
      <w:pPr>
        <w:pStyle w:val="ListParagraph"/>
        <w:numPr>
          <w:ilvl w:val="1"/>
          <w:numId w:val="14"/>
        </w:numPr>
        <w:spacing w:after="0" w:line="240" w:lineRule="auto"/>
        <w:rPr>
          <w:rFonts w:ascii="Arial" w:hAnsi="Arial" w:cs="Arial"/>
        </w:rPr>
      </w:pPr>
      <w:r>
        <w:rPr>
          <w:rFonts w:ascii="Arial" w:hAnsi="Arial" w:cs="Arial"/>
        </w:rPr>
        <w:t xml:space="preserve">Jessica Fenlon noted that the Hay process will figure out </w:t>
      </w:r>
      <w:r w:rsidR="006B6775">
        <w:rPr>
          <w:rFonts w:ascii="Arial" w:hAnsi="Arial" w:cs="Arial"/>
        </w:rPr>
        <w:t xml:space="preserve">whether </w:t>
      </w:r>
      <w:r>
        <w:rPr>
          <w:rFonts w:ascii="Arial" w:hAnsi="Arial" w:cs="Arial"/>
        </w:rPr>
        <w:t>any new anniversary dates</w:t>
      </w:r>
      <w:r w:rsidR="006B6775">
        <w:rPr>
          <w:rFonts w:ascii="Arial" w:hAnsi="Arial" w:cs="Arial"/>
        </w:rPr>
        <w:t xml:space="preserve"> come about</w:t>
      </w:r>
      <w:r>
        <w:rPr>
          <w:rFonts w:ascii="Arial" w:hAnsi="Arial" w:cs="Arial"/>
        </w:rPr>
        <w:t>.</w:t>
      </w:r>
    </w:p>
    <w:p w14:paraId="1E22453E" w14:textId="77777777" w:rsidR="002C7D86" w:rsidRDefault="009C2AFC" w:rsidP="00955287">
      <w:pPr>
        <w:pStyle w:val="ListParagraph"/>
        <w:numPr>
          <w:ilvl w:val="1"/>
          <w:numId w:val="14"/>
        </w:numPr>
        <w:spacing w:after="0" w:line="240" w:lineRule="auto"/>
        <w:rPr>
          <w:rFonts w:ascii="Arial" w:hAnsi="Arial" w:cs="Arial"/>
        </w:rPr>
      </w:pPr>
      <w:r>
        <w:rPr>
          <w:rFonts w:ascii="Arial" w:hAnsi="Arial" w:cs="Arial"/>
        </w:rPr>
        <w:t xml:space="preserve">Rebecca Lucero noted that Rebecca Lucero has stated in the past </w:t>
      </w:r>
      <w:r w:rsidR="002C7D86">
        <w:rPr>
          <w:rFonts w:ascii="Arial" w:hAnsi="Arial" w:cs="Arial"/>
        </w:rPr>
        <w:t>that low</w:t>
      </w:r>
      <w:r w:rsidR="00A906C0">
        <w:rPr>
          <w:rFonts w:ascii="Arial" w:hAnsi="Arial" w:cs="Arial"/>
        </w:rPr>
        <w:t>-cost implementat</w:t>
      </w:r>
      <w:r w:rsidR="00426259">
        <w:rPr>
          <w:rFonts w:ascii="Arial" w:hAnsi="Arial" w:cs="Arial"/>
        </w:rPr>
        <w:t xml:space="preserve">ion will </w:t>
      </w:r>
      <w:r>
        <w:rPr>
          <w:rFonts w:ascii="Arial" w:hAnsi="Arial" w:cs="Arial"/>
        </w:rPr>
        <w:t>play a role.</w:t>
      </w:r>
    </w:p>
    <w:p w14:paraId="23C7301F" w14:textId="77777777" w:rsidR="00FD140E" w:rsidRDefault="00C210A3" w:rsidP="00955287">
      <w:pPr>
        <w:pStyle w:val="ListParagraph"/>
        <w:numPr>
          <w:ilvl w:val="1"/>
          <w:numId w:val="14"/>
        </w:numPr>
        <w:spacing w:after="0" w:line="240" w:lineRule="auto"/>
        <w:rPr>
          <w:rFonts w:ascii="Arial" w:hAnsi="Arial" w:cs="Arial"/>
        </w:rPr>
      </w:pPr>
      <w:r>
        <w:rPr>
          <w:rFonts w:ascii="Arial" w:hAnsi="Arial" w:cs="Arial"/>
        </w:rPr>
        <w:t>Jessica Fenlon and Brianne Lucio discussed transferrable</w:t>
      </w:r>
      <w:r w:rsidR="00365D77">
        <w:rPr>
          <w:rFonts w:ascii="Arial" w:hAnsi="Arial" w:cs="Arial"/>
        </w:rPr>
        <w:t xml:space="preserve"> classes.</w:t>
      </w:r>
    </w:p>
    <w:p w14:paraId="2B8DCB83" w14:textId="77777777" w:rsidR="00365D77" w:rsidRDefault="00365D77" w:rsidP="00955287">
      <w:pPr>
        <w:pStyle w:val="ListParagraph"/>
        <w:numPr>
          <w:ilvl w:val="1"/>
          <w:numId w:val="14"/>
        </w:numPr>
        <w:spacing w:after="0" w:line="240" w:lineRule="auto"/>
        <w:rPr>
          <w:rFonts w:ascii="Arial" w:hAnsi="Arial" w:cs="Arial"/>
        </w:rPr>
      </w:pPr>
      <w:r>
        <w:rPr>
          <w:rFonts w:ascii="Arial" w:hAnsi="Arial" w:cs="Arial"/>
        </w:rPr>
        <w:t>Irina Vaynerman noted that the Hay panel gives a composite number.</w:t>
      </w:r>
    </w:p>
    <w:p w14:paraId="79C5278B" w14:textId="77777777" w:rsidR="00E93793" w:rsidRDefault="00E93793" w:rsidP="00955287">
      <w:pPr>
        <w:pStyle w:val="ListParagraph"/>
        <w:numPr>
          <w:ilvl w:val="1"/>
          <w:numId w:val="14"/>
        </w:numPr>
        <w:spacing w:after="0" w:line="240" w:lineRule="auto"/>
        <w:rPr>
          <w:rFonts w:ascii="Arial" w:hAnsi="Arial" w:cs="Arial"/>
        </w:rPr>
      </w:pPr>
      <w:r>
        <w:rPr>
          <w:rFonts w:ascii="Arial" w:hAnsi="Arial" w:cs="Arial"/>
        </w:rPr>
        <w:t xml:space="preserve">Brianne Lucio asked if reallocation could be suggested by the Hay panel.  </w:t>
      </w:r>
      <w:r w:rsidR="008A4B07">
        <w:rPr>
          <w:rFonts w:ascii="Arial" w:hAnsi="Arial" w:cs="Arial"/>
        </w:rPr>
        <w:t>Jessica Fenlon replied that reallocation or other options could come into play.</w:t>
      </w:r>
    </w:p>
    <w:p w14:paraId="1B8B003A" w14:textId="77777777" w:rsidR="00174741" w:rsidRDefault="00174741" w:rsidP="00955287">
      <w:pPr>
        <w:pStyle w:val="ListParagraph"/>
        <w:numPr>
          <w:ilvl w:val="1"/>
          <w:numId w:val="14"/>
        </w:numPr>
        <w:spacing w:after="0" w:line="240" w:lineRule="auto"/>
        <w:rPr>
          <w:rFonts w:ascii="Arial" w:hAnsi="Arial" w:cs="Arial"/>
        </w:rPr>
      </w:pPr>
      <w:r w:rsidRPr="00174741">
        <w:rPr>
          <w:rFonts w:ascii="Arial" w:hAnsi="Arial" w:cs="Arial"/>
        </w:rPr>
        <w:t>Shawn Swinson-Stafford</w:t>
      </w:r>
      <w:r>
        <w:rPr>
          <w:rFonts w:ascii="Arial" w:hAnsi="Arial" w:cs="Arial"/>
        </w:rPr>
        <w:t xml:space="preserve"> asked if there could be any change in seniority.  Jess</w:t>
      </w:r>
      <w:r w:rsidR="00D501DA">
        <w:rPr>
          <w:rFonts w:ascii="Arial" w:hAnsi="Arial" w:cs="Arial"/>
        </w:rPr>
        <w:t>ica</w:t>
      </w:r>
      <w:r>
        <w:rPr>
          <w:rFonts w:ascii="Arial" w:hAnsi="Arial" w:cs="Arial"/>
        </w:rPr>
        <w:t xml:space="preserve"> Fenlon replied that a new job class would result in a new seniority status.  Elaine Valadez</w:t>
      </w:r>
      <w:r w:rsidR="003A3116">
        <w:rPr>
          <w:rFonts w:ascii="Arial" w:hAnsi="Arial" w:cs="Arial"/>
        </w:rPr>
        <w:t xml:space="preserve"> asked</w:t>
      </w:r>
      <w:r>
        <w:rPr>
          <w:rFonts w:ascii="Arial" w:hAnsi="Arial" w:cs="Arial"/>
        </w:rPr>
        <w:t xml:space="preserve"> if this meant that an employee with 16 years of State service would lose the seniority associa</w:t>
      </w:r>
      <w:r w:rsidR="00DF1F31">
        <w:rPr>
          <w:rFonts w:ascii="Arial" w:hAnsi="Arial" w:cs="Arial"/>
        </w:rPr>
        <w:t xml:space="preserve">ted </w:t>
      </w:r>
      <w:r w:rsidR="006C5A4D">
        <w:rPr>
          <w:rFonts w:ascii="Arial" w:hAnsi="Arial" w:cs="Arial"/>
        </w:rPr>
        <w:t xml:space="preserve">with </w:t>
      </w:r>
      <w:r w:rsidR="00DF1F31">
        <w:rPr>
          <w:rFonts w:ascii="Arial" w:hAnsi="Arial" w:cs="Arial"/>
        </w:rPr>
        <w:t xml:space="preserve">those 16 years of service.  </w:t>
      </w:r>
      <w:r w:rsidR="00853FE7">
        <w:rPr>
          <w:rFonts w:ascii="Arial" w:hAnsi="Arial" w:cs="Arial"/>
        </w:rPr>
        <w:t xml:space="preserve">Jessica Fenlon replied that the employee would not lose </w:t>
      </w:r>
      <w:r w:rsidR="00C25934">
        <w:rPr>
          <w:rFonts w:ascii="Arial" w:hAnsi="Arial" w:cs="Arial"/>
        </w:rPr>
        <w:t>the seniority associated with those</w:t>
      </w:r>
      <w:r w:rsidR="00785720">
        <w:rPr>
          <w:rFonts w:ascii="Arial" w:hAnsi="Arial" w:cs="Arial"/>
        </w:rPr>
        <w:t xml:space="preserve"> 16 years of service in terms of being a State employee, but would </w:t>
      </w:r>
      <w:r w:rsidR="00DA730A">
        <w:rPr>
          <w:rFonts w:ascii="Arial" w:hAnsi="Arial" w:cs="Arial"/>
        </w:rPr>
        <w:t>start new seniority in terms of class.</w:t>
      </w:r>
    </w:p>
    <w:p w14:paraId="3E9466F2" w14:textId="77777777" w:rsidR="003A01E8" w:rsidRDefault="0024570C" w:rsidP="003A01E8">
      <w:pPr>
        <w:pStyle w:val="ListParagraph"/>
        <w:numPr>
          <w:ilvl w:val="0"/>
          <w:numId w:val="14"/>
        </w:numPr>
        <w:spacing w:after="0" w:line="240" w:lineRule="auto"/>
        <w:rPr>
          <w:rFonts w:ascii="Arial" w:hAnsi="Arial" w:cs="Arial"/>
        </w:rPr>
      </w:pPr>
      <w:r>
        <w:rPr>
          <w:rFonts w:ascii="Arial" w:hAnsi="Arial" w:cs="Arial"/>
        </w:rPr>
        <w:t>The Committee asked if Rebecca Lucero and Irina Vaynerman had any new Hay-related action steps to share.</w:t>
      </w:r>
    </w:p>
    <w:p w14:paraId="5E3E1C64" w14:textId="77777777" w:rsidR="002B5330" w:rsidRDefault="0024570C" w:rsidP="00744862">
      <w:pPr>
        <w:pStyle w:val="ListParagraph"/>
        <w:numPr>
          <w:ilvl w:val="1"/>
          <w:numId w:val="14"/>
        </w:numPr>
        <w:spacing w:after="0" w:line="240" w:lineRule="auto"/>
        <w:rPr>
          <w:rFonts w:ascii="Arial" w:hAnsi="Arial" w:cs="Arial"/>
        </w:rPr>
      </w:pPr>
      <w:r>
        <w:rPr>
          <w:rFonts w:ascii="Arial" w:hAnsi="Arial" w:cs="Arial"/>
        </w:rPr>
        <w:t>Rebecca Lucero and Irina Vaynerman replied that there were no new Hay-related action steps to share.</w:t>
      </w:r>
    </w:p>
    <w:p w14:paraId="0FD4174D" w14:textId="77777777" w:rsidR="0026409B" w:rsidRPr="00D22FC9" w:rsidRDefault="0026409B" w:rsidP="00D22FC9">
      <w:pPr>
        <w:spacing w:after="0" w:line="240" w:lineRule="auto"/>
        <w:rPr>
          <w:rFonts w:ascii="Arial" w:hAnsi="Arial" w:cs="Arial"/>
        </w:rPr>
      </w:pPr>
    </w:p>
    <w:p w14:paraId="568E98D2" w14:textId="77777777" w:rsidR="0038688A" w:rsidRPr="00740175" w:rsidRDefault="005053E8" w:rsidP="0038688A">
      <w:pPr>
        <w:spacing w:after="0" w:line="240" w:lineRule="auto"/>
        <w:rPr>
          <w:rFonts w:ascii="Arial" w:hAnsi="Arial" w:cs="Arial"/>
          <w:b/>
        </w:rPr>
      </w:pPr>
      <w:r>
        <w:rPr>
          <w:rFonts w:ascii="Arial" w:hAnsi="Arial" w:cs="Arial"/>
          <w:b/>
        </w:rPr>
        <w:t>4</w:t>
      </w:r>
      <w:r w:rsidR="0038688A">
        <w:rPr>
          <w:rFonts w:ascii="Arial" w:hAnsi="Arial" w:cs="Arial"/>
          <w:b/>
        </w:rPr>
        <w:t xml:space="preserve"> </w:t>
      </w:r>
      <w:r w:rsidR="00A367F2">
        <w:rPr>
          <w:rFonts w:ascii="Arial" w:hAnsi="Arial" w:cs="Arial"/>
          <w:b/>
        </w:rPr>
        <w:t>MSRS Presenter (</w:t>
      </w:r>
      <w:r w:rsidR="00156F2E">
        <w:rPr>
          <w:rFonts w:ascii="Arial" w:hAnsi="Arial" w:cs="Arial"/>
          <w:b/>
        </w:rPr>
        <w:t>L</w:t>
      </w:r>
      <w:r w:rsidR="00A367F2">
        <w:rPr>
          <w:rFonts w:ascii="Arial" w:hAnsi="Arial" w:cs="Arial"/>
          <w:b/>
        </w:rPr>
        <w:t>ocal C</w:t>
      </w:r>
      <w:r w:rsidR="005B300E">
        <w:rPr>
          <w:rFonts w:ascii="Arial" w:hAnsi="Arial" w:cs="Arial"/>
          <w:b/>
        </w:rPr>
        <w:t>onc</w:t>
      </w:r>
      <w:r w:rsidR="00156F2E">
        <w:rPr>
          <w:rFonts w:ascii="Arial" w:hAnsi="Arial" w:cs="Arial"/>
          <w:b/>
        </w:rPr>
        <w:t>e</w:t>
      </w:r>
      <w:r w:rsidR="005B300E">
        <w:rPr>
          <w:rFonts w:ascii="Arial" w:hAnsi="Arial" w:cs="Arial"/>
          <w:b/>
        </w:rPr>
        <w:t>rn</w:t>
      </w:r>
      <w:r w:rsidR="00156F2E">
        <w:rPr>
          <w:rFonts w:ascii="Arial" w:hAnsi="Arial" w:cs="Arial"/>
          <w:b/>
        </w:rPr>
        <w:t>, CBA Article 32, Section 2)</w:t>
      </w:r>
    </w:p>
    <w:p w14:paraId="3789A4CE" w14:textId="77777777" w:rsidR="0038688A" w:rsidRDefault="0038688A" w:rsidP="0038688A">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topics</w:t>
      </w:r>
      <w:r w:rsidR="00FB2B61">
        <w:rPr>
          <w:rFonts w:ascii="Arial" w:hAnsi="Arial" w:cs="Arial"/>
        </w:rPr>
        <w:t xml:space="preserve"> concerning </w:t>
      </w:r>
      <w:r w:rsidR="006F12FA">
        <w:rPr>
          <w:rFonts w:ascii="Arial" w:hAnsi="Arial" w:cs="Arial"/>
        </w:rPr>
        <w:t>inviting an MSRS presenter to visit the Department</w:t>
      </w:r>
      <w:r w:rsidR="0082695E">
        <w:rPr>
          <w:rFonts w:ascii="Arial" w:hAnsi="Arial" w:cs="Arial"/>
        </w:rPr>
        <w:t>, especially in light of an apparent March matching deadline</w:t>
      </w:r>
      <w:r w:rsidRPr="00806BF4">
        <w:rPr>
          <w:rFonts w:ascii="Arial" w:hAnsi="Arial" w:cs="Arial"/>
        </w:rPr>
        <w:t>:</w:t>
      </w:r>
    </w:p>
    <w:p w14:paraId="3684379F" w14:textId="77777777" w:rsidR="0038688A" w:rsidRDefault="000959FD" w:rsidP="0038688A">
      <w:pPr>
        <w:pStyle w:val="ListParagraph"/>
        <w:numPr>
          <w:ilvl w:val="0"/>
          <w:numId w:val="14"/>
        </w:numPr>
        <w:spacing w:after="0" w:line="240" w:lineRule="auto"/>
        <w:rPr>
          <w:rFonts w:ascii="Arial" w:hAnsi="Arial" w:cs="Arial"/>
        </w:rPr>
      </w:pPr>
      <w:r>
        <w:rPr>
          <w:rFonts w:ascii="Arial" w:hAnsi="Arial" w:cs="Arial"/>
        </w:rPr>
        <w:t xml:space="preserve">Rebecca </w:t>
      </w:r>
      <w:r w:rsidR="001F1EF6">
        <w:rPr>
          <w:rFonts w:ascii="Arial" w:hAnsi="Arial" w:cs="Arial"/>
        </w:rPr>
        <w:t xml:space="preserve">Lucero noted </w:t>
      </w:r>
      <w:r>
        <w:rPr>
          <w:rFonts w:ascii="Arial" w:hAnsi="Arial" w:cs="Arial"/>
        </w:rPr>
        <w:t>now that Tessa Lara has recently started working fulltime in the role of Joint Executive Assistant, Tessa Lara will schedule an MS</w:t>
      </w:r>
      <w:r w:rsidR="00C766DF">
        <w:rPr>
          <w:rFonts w:ascii="Arial" w:hAnsi="Arial" w:cs="Arial"/>
        </w:rPr>
        <w:t>RS presenter.  Rebecca Lucero also noted that there are people on call at MSRS to answer questions.</w:t>
      </w:r>
    </w:p>
    <w:p w14:paraId="09569EDD" w14:textId="77777777" w:rsidR="006C0F01" w:rsidRDefault="00B426C0" w:rsidP="0038688A">
      <w:pPr>
        <w:pStyle w:val="ListParagraph"/>
        <w:numPr>
          <w:ilvl w:val="0"/>
          <w:numId w:val="14"/>
        </w:numPr>
        <w:spacing w:after="0" w:line="240" w:lineRule="auto"/>
        <w:rPr>
          <w:rFonts w:ascii="Arial" w:hAnsi="Arial" w:cs="Arial"/>
        </w:rPr>
      </w:pPr>
      <w:r>
        <w:rPr>
          <w:rFonts w:ascii="Arial" w:hAnsi="Arial" w:cs="Arial"/>
        </w:rPr>
        <w:lastRenderedPageBreak/>
        <w:t>Jessica Fenlon-who brought along some MSRS materials</w:t>
      </w:r>
      <w:r w:rsidR="009D0C9A">
        <w:rPr>
          <w:rFonts w:ascii="Arial" w:hAnsi="Arial" w:cs="Arial"/>
        </w:rPr>
        <w:t xml:space="preserve"> for distribution to MDHR staff members</w:t>
      </w:r>
      <w:r>
        <w:rPr>
          <w:rFonts w:ascii="Arial" w:hAnsi="Arial" w:cs="Arial"/>
        </w:rPr>
        <w:t>-</w:t>
      </w:r>
      <w:r w:rsidR="006C0F01">
        <w:rPr>
          <w:rFonts w:ascii="Arial" w:hAnsi="Arial" w:cs="Arial"/>
        </w:rPr>
        <w:t>noted that the State includes MSRS information in the orientation materials that new employees receive.</w:t>
      </w:r>
      <w:r w:rsidR="00FC2F3C">
        <w:rPr>
          <w:rFonts w:ascii="Arial" w:hAnsi="Arial" w:cs="Arial"/>
        </w:rPr>
        <w:t xml:space="preserve">  Jessica Fenlon also noted that one Mary Voss is the MSRS contact for MDHR.</w:t>
      </w:r>
    </w:p>
    <w:p w14:paraId="5B193E6E" w14:textId="77777777" w:rsidR="00FC0BBF" w:rsidRDefault="00FC0BBF" w:rsidP="0038688A">
      <w:pPr>
        <w:pStyle w:val="ListParagraph"/>
        <w:numPr>
          <w:ilvl w:val="0"/>
          <w:numId w:val="14"/>
        </w:numPr>
        <w:spacing w:after="0" w:line="240" w:lineRule="auto"/>
        <w:rPr>
          <w:rFonts w:ascii="Arial" w:hAnsi="Arial" w:cs="Arial"/>
        </w:rPr>
      </w:pPr>
      <w:r>
        <w:rPr>
          <w:rFonts w:ascii="Arial" w:hAnsi="Arial" w:cs="Arial"/>
        </w:rPr>
        <w:t xml:space="preserve">Regarding matching, Jessica Fenlon noted that the election must be done by the end of </w:t>
      </w:r>
      <w:r w:rsidR="009E285D">
        <w:rPr>
          <w:rFonts w:ascii="Arial" w:hAnsi="Arial" w:cs="Arial"/>
        </w:rPr>
        <w:t>the fiscal year in June, but that an employee should not wait until the end of the fiscal year to enroll.</w:t>
      </w:r>
      <w:r w:rsidR="002860A9">
        <w:rPr>
          <w:rFonts w:ascii="Arial" w:hAnsi="Arial" w:cs="Arial"/>
        </w:rPr>
        <w:t xml:space="preserve">  Jessica Fenlon also noted that MAPE recently raised its match to $200 per year.</w:t>
      </w:r>
    </w:p>
    <w:p w14:paraId="727CDA00" w14:textId="77777777" w:rsidR="00140E01" w:rsidRDefault="00140E01" w:rsidP="0038688A">
      <w:pPr>
        <w:pStyle w:val="ListParagraph"/>
        <w:numPr>
          <w:ilvl w:val="0"/>
          <w:numId w:val="14"/>
        </w:numPr>
        <w:spacing w:after="0" w:line="240" w:lineRule="auto"/>
        <w:rPr>
          <w:rFonts w:ascii="Arial" w:hAnsi="Arial" w:cs="Arial"/>
        </w:rPr>
      </w:pPr>
      <w:r>
        <w:rPr>
          <w:rFonts w:ascii="Arial" w:hAnsi="Arial" w:cs="Arial"/>
        </w:rPr>
        <w:t xml:space="preserve">Elaine Valadez noted that Elaine Valadez heard from MSRS that there is a </w:t>
      </w:r>
      <w:r w:rsidR="00773C39">
        <w:rPr>
          <w:rFonts w:ascii="Arial" w:hAnsi="Arial" w:cs="Arial"/>
        </w:rPr>
        <w:t>“</w:t>
      </w:r>
      <w:r>
        <w:rPr>
          <w:rFonts w:ascii="Arial" w:hAnsi="Arial" w:cs="Arial"/>
        </w:rPr>
        <w:t>process</w:t>
      </w:r>
      <w:r w:rsidR="00773C39">
        <w:rPr>
          <w:rFonts w:ascii="Arial" w:hAnsi="Arial" w:cs="Arial"/>
        </w:rPr>
        <w:t>”</w:t>
      </w:r>
      <w:r>
        <w:rPr>
          <w:rFonts w:ascii="Arial" w:hAnsi="Arial" w:cs="Arial"/>
        </w:rPr>
        <w:t xml:space="preserve"> and that this is where the March deadline came from.  Jessica Fenlon replied that Jessica Fenlon looked for information about a March deadline, but could not find any.</w:t>
      </w:r>
      <w:r w:rsidR="006F46B9">
        <w:rPr>
          <w:rFonts w:ascii="Arial" w:hAnsi="Arial" w:cs="Arial"/>
        </w:rPr>
        <w:t xml:space="preserve">  Elaine Valadez noted that</w:t>
      </w:r>
      <w:r w:rsidR="0053192C">
        <w:rPr>
          <w:rFonts w:ascii="Arial" w:hAnsi="Arial" w:cs="Arial"/>
        </w:rPr>
        <w:t xml:space="preserve"> someone from the MSRS office on Empire Drive told Elaine Valdez about the March deadline.</w:t>
      </w:r>
    </w:p>
    <w:p w14:paraId="3AC41C40" w14:textId="77777777" w:rsidR="00A82587" w:rsidRDefault="00500DBA" w:rsidP="0038688A">
      <w:pPr>
        <w:pStyle w:val="ListParagraph"/>
        <w:numPr>
          <w:ilvl w:val="0"/>
          <w:numId w:val="14"/>
        </w:numPr>
        <w:spacing w:after="0" w:line="240" w:lineRule="auto"/>
        <w:rPr>
          <w:rFonts w:ascii="Arial" w:hAnsi="Arial" w:cs="Arial"/>
        </w:rPr>
      </w:pPr>
      <w:r>
        <w:rPr>
          <w:rFonts w:ascii="Arial" w:hAnsi="Arial" w:cs="Arial"/>
        </w:rPr>
        <w:t xml:space="preserve">Jessica Fenlon noted that </w:t>
      </w:r>
      <w:r w:rsidR="00A82587">
        <w:rPr>
          <w:rFonts w:ascii="Arial" w:hAnsi="Arial" w:cs="Arial"/>
        </w:rPr>
        <w:t>MSRS has representative available to answer questions.</w:t>
      </w:r>
    </w:p>
    <w:p w14:paraId="107C8C9C" w14:textId="77777777" w:rsidR="00500DBA" w:rsidRDefault="00500DBA" w:rsidP="0038688A">
      <w:pPr>
        <w:pStyle w:val="ListParagraph"/>
        <w:numPr>
          <w:ilvl w:val="0"/>
          <w:numId w:val="14"/>
        </w:numPr>
        <w:spacing w:after="0" w:line="240" w:lineRule="auto"/>
        <w:rPr>
          <w:rFonts w:ascii="Arial" w:hAnsi="Arial" w:cs="Arial"/>
        </w:rPr>
      </w:pPr>
      <w:r w:rsidRPr="00500DBA">
        <w:rPr>
          <w:rFonts w:ascii="Arial" w:hAnsi="Arial" w:cs="Arial"/>
        </w:rPr>
        <w:t>Shawn Swinson-Stafford</w:t>
      </w:r>
      <w:r>
        <w:rPr>
          <w:rFonts w:ascii="Arial" w:hAnsi="Arial" w:cs="Arial"/>
        </w:rPr>
        <w:t xml:space="preserve"> asked Elaine Valadez if Elaine Valadez recalled the name of the MSRS person who told Elaine Valadez about the March deadline.  Elaine Valadez replied that Elaine Valadez did not recall the name, but had the name written down somewhere.</w:t>
      </w:r>
    </w:p>
    <w:p w14:paraId="152AE97B" w14:textId="77777777" w:rsidR="00E14AE4" w:rsidRDefault="00E14AE4" w:rsidP="00E14AE4">
      <w:pPr>
        <w:pStyle w:val="ListParagraph"/>
        <w:spacing w:after="0" w:line="240" w:lineRule="auto"/>
        <w:rPr>
          <w:rFonts w:ascii="Arial" w:hAnsi="Arial" w:cs="Arial"/>
        </w:rPr>
      </w:pPr>
    </w:p>
    <w:p w14:paraId="2A4BDEFD" w14:textId="77777777" w:rsidR="00F14496" w:rsidRDefault="00E14AE4" w:rsidP="00716B3D">
      <w:pPr>
        <w:spacing w:after="0" w:line="240" w:lineRule="auto"/>
        <w:ind w:left="2160" w:hanging="2160"/>
        <w:rPr>
          <w:rFonts w:ascii="Arial" w:hAnsi="Arial" w:cs="Arial"/>
          <w:b/>
        </w:rPr>
      </w:pPr>
      <w:r>
        <w:rPr>
          <w:rFonts w:ascii="Arial" w:hAnsi="Arial" w:cs="Arial"/>
          <w:b/>
        </w:rPr>
        <w:t>5</w:t>
      </w:r>
      <w:r w:rsidR="00716B3D">
        <w:rPr>
          <w:rFonts w:ascii="Arial" w:hAnsi="Arial" w:cs="Arial"/>
          <w:b/>
        </w:rPr>
        <w:t xml:space="preserve"> </w:t>
      </w:r>
      <w:r>
        <w:rPr>
          <w:rFonts w:ascii="Arial" w:hAnsi="Arial" w:cs="Arial"/>
          <w:b/>
        </w:rPr>
        <w:t>Allowing employees to flex in order to conserve vacation</w:t>
      </w:r>
      <w:r w:rsidR="00F14496">
        <w:rPr>
          <w:rFonts w:ascii="Arial" w:hAnsi="Arial" w:cs="Arial"/>
          <w:b/>
        </w:rPr>
        <w:t xml:space="preserve"> time</w:t>
      </w:r>
      <w:r w:rsidR="00716B3D">
        <w:rPr>
          <w:rFonts w:ascii="Arial" w:hAnsi="Arial" w:cs="Arial"/>
          <w:b/>
        </w:rPr>
        <w:t xml:space="preserve"> (Local Concer</w:t>
      </w:r>
      <w:r w:rsidR="00542E93">
        <w:rPr>
          <w:rFonts w:ascii="Arial" w:hAnsi="Arial" w:cs="Arial"/>
          <w:b/>
        </w:rPr>
        <w:t xml:space="preserve">n </w:t>
      </w:r>
      <w:r w:rsidR="00716B3D">
        <w:rPr>
          <w:rFonts w:ascii="Arial" w:hAnsi="Arial" w:cs="Arial"/>
          <w:b/>
        </w:rPr>
        <w:t xml:space="preserve">CBA </w:t>
      </w:r>
    </w:p>
    <w:p w14:paraId="3BB65871" w14:textId="77777777" w:rsidR="00716B3D" w:rsidRDefault="00716B3D" w:rsidP="00716B3D">
      <w:pPr>
        <w:spacing w:after="0" w:line="240" w:lineRule="auto"/>
        <w:ind w:left="2160" w:hanging="2160"/>
        <w:rPr>
          <w:rFonts w:ascii="Arial" w:hAnsi="Arial" w:cs="Arial"/>
          <w:b/>
        </w:rPr>
      </w:pPr>
      <w:r>
        <w:rPr>
          <w:rFonts w:ascii="Arial" w:hAnsi="Arial" w:cs="Arial"/>
          <w:b/>
        </w:rPr>
        <w:t>Article 32, Section 2)</w:t>
      </w:r>
    </w:p>
    <w:p w14:paraId="5D6BBA4B" w14:textId="77777777" w:rsidR="00B069A5" w:rsidRDefault="00B069A5" w:rsidP="00B069A5">
      <w:pPr>
        <w:spacing w:after="0" w:line="240" w:lineRule="auto"/>
        <w:rPr>
          <w:rFonts w:ascii="Arial" w:hAnsi="Arial" w:cs="Arial"/>
        </w:rPr>
      </w:pPr>
      <w:r w:rsidRPr="00806BF4">
        <w:rPr>
          <w:rFonts w:ascii="Arial" w:hAnsi="Arial" w:cs="Arial"/>
        </w:rPr>
        <w:t>Management and MAPE discussed the following</w:t>
      </w:r>
      <w:r w:rsidR="0099679C">
        <w:rPr>
          <w:rFonts w:ascii="Arial" w:hAnsi="Arial" w:cs="Arial"/>
        </w:rPr>
        <w:t xml:space="preserve"> flexing-related</w:t>
      </w:r>
      <w:r>
        <w:rPr>
          <w:rFonts w:ascii="Arial" w:hAnsi="Arial" w:cs="Arial"/>
        </w:rPr>
        <w:t xml:space="preserve"> topics</w:t>
      </w:r>
      <w:r w:rsidRPr="00806BF4">
        <w:rPr>
          <w:rFonts w:ascii="Arial" w:hAnsi="Arial" w:cs="Arial"/>
        </w:rPr>
        <w:t>:</w:t>
      </w:r>
    </w:p>
    <w:p w14:paraId="08D6C7E2" w14:textId="77777777" w:rsidR="00B069A5" w:rsidRDefault="00B069A5" w:rsidP="00B069A5">
      <w:pPr>
        <w:pStyle w:val="ListParagraph"/>
        <w:numPr>
          <w:ilvl w:val="0"/>
          <w:numId w:val="14"/>
        </w:numPr>
        <w:spacing w:after="0" w:line="240" w:lineRule="auto"/>
        <w:rPr>
          <w:rFonts w:ascii="Arial" w:hAnsi="Arial" w:cs="Arial"/>
        </w:rPr>
      </w:pPr>
      <w:r>
        <w:rPr>
          <w:rFonts w:ascii="Arial" w:hAnsi="Arial" w:cs="Arial"/>
        </w:rPr>
        <w:t xml:space="preserve">MAPE </w:t>
      </w:r>
      <w:r w:rsidR="007919AF">
        <w:rPr>
          <w:rFonts w:ascii="Arial" w:hAnsi="Arial" w:cs="Arial"/>
        </w:rPr>
        <w:t>noted that there appears to be confusion as to whether employees are allowed to flex by coming in on weekends, and asked if there is an agency-wide policy on allowing employees to flex in this matter.</w:t>
      </w:r>
      <w:r w:rsidR="005850A7">
        <w:rPr>
          <w:rFonts w:ascii="Arial" w:hAnsi="Arial" w:cs="Arial"/>
        </w:rPr>
        <w:t xml:space="preserve">  Rebecca Lucero replied that </w:t>
      </w:r>
      <w:r w:rsidR="00D41C59">
        <w:rPr>
          <w:rFonts w:ascii="Arial" w:hAnsi="Arial" w:cs="Arial"/>
        </w:rPr>
        <w:t xml:space="preserve">employees </w:t>
      </w:r>
      <w:r w:rsidR="005850A7">
        <w:rPr>
          <w:rFonts w:ascii="Arial" w:hAnsi="Arial" w:cs="Arial"/>
        </w:rPr>
        <w:t xml:space="preserve">should be in the </w:t>
      </w:r>
      <w:r w:rsidR="008336EB">
        <w:rPr>
          <w:rFonts w:ascii="Arial" w:hAnsi="Arial" w:cs="Arial"/>
        </w:rPr>
        <w:t>office during</w:t>
      </w:r>
      <w:r w:rsidR="00D41C59">
        <w:rPr>
          <w:rFonts w:ascii="Arial" w:hAnsi="Arial" w:cs="Arial"/>
        </w:rPr>
        <w:t xml:space="preserve"> </w:t>
      </w:r>
      <w:r w:rsidR="000B24EA">
        <w:rPr>
          <w:rFonts w:ascii="Arial" w:hAnsi="Arial" w:cs="Arial"/>
        </w:rPr>
        <w:t>the business week.</w:t>
      </w:r>
      <w:r w:rsidR="00401A53">
        <w:rPr>
          <w:rFonts w:ascii="Arial" w:hAnsi="Arial" w:cs="Arial"/>
        </w:rPr>
        <w:t xml:space="preserve">  Also, Rebecca Lucero noted that </w:t>
      </w:r>
      <w:r w:rsidR="00D40ABC">
        <w:rPr>
          <w:rFonts w:ascii="Arial" w:hAnsi="Arial" w:cs="Arial"/>
        </w:rPr>
        <w:t xml:space="preserve">there have been </w:t>
      </w:r>
      <w:r w:rsidR="00401A53">
        <w:rPr>
          <w:rFonts w:ascii="Arial" w:hAnsi="Arial" w:cs="Arial"/>
        </w:rPr>
        <w:t xml:space="preserve">employees, such as Equity </w:t>
      </w:r>
      <w:r w:rsidR="00D40ABC">
        <w:rPr>
          <w:rFonts w:ascii="Arial" w:hAnsi="Arial" w:cs="Arial"/>
        </w:rPr>
        <w:t>&amp; Inclusion employees, who have flexed as a result of comp time.</w:t>
      </w:r>
      <w:r w:rsidR="00261C69">
        <w:rPr>
          <w:rFonts w:ascii="Arial" w:hAnsi="Arial" w:cs="Arial"/>
        </w:rPr>
        <w:t xml:space="preserve">  In addition, Rebecca Lucero noted that External Relations employees such as Audel Shokozadeh have to flex for business reasons at times.</w:t>
      </w:r>
    </w:p>
    <w:p w14:paraId="32BEED83" w14:textId="77777777" w:rsidR="004C52F2" w:rsidRDefault="004C52F2" w:rsidP="004C52F2">
      <w:pPr>
        <w:spacing w:after="0" w:line="240" w:lineRule="auto"/>
        <w:rPr>
          <w:rFonts w:ascii="Arial" w:hAnsi="Arial" w:cs="Arial"/>
          <w:b/>
        </w:rPr>
      </w:pPr>
    </w:p>
    <w:p w14:paraId="61AA8E35" w14:textId="77777777" w:rsidR="00796D12" w:rsidRDefault="00FD7E90" w:rsidP="00796D12">
      <w:pPr>
        <w:spacing w:after="0" w:line="240" w:lineRule="auto"/>
        <w:ind w:left="2160" w:hanging="2160"/>
        <w:rPr>
          <w:rFonts w:ascii="Arial" w:hAnsi="Arial" w:cs="Arial"/>
          <w:b/>
        </w:rPr>
      </w:pPr>
      <w:r>
        <w:rPr>
          <w:rFonts w:ascii="Arial" w:hAnsi="Arial" w:cs="Arial"/>
          <w:b/>
        </w:rPr>
        <w:t>6</w:t>
      </w:r>
      <w:r w:rsidR="00796D12">
        <w:rPr>
          <w:rFonts w:ascii="Arial" w:hAnsi="Arial" w:cs="Arial"/>
          <w:b/>
        </w:rPr>
        <w:t xml:space="preserve"> </w:t>
      </w:r>
      <w:r>
        <w:rPr>
          <w:rFonts w:ascii="Arial" w:hAnsi="Arial" w:cs="Arial"/>
          <w:b/>
        </w:rPr>
        <w:t>Working from Home</w:t>
      </w:r>
      <w:r w:rsidR="00B14F9A">
        <w:rPr>
          <w:rFonts w:ascii="Arial" w:hAnsi="Arial" w:cs="Arial"/>
          <w:b/>
        </w:rPr>
        <w:t xml:space="preserve"> (Local Concern, CBA Article 32, Section 2)</w:t>
      </w:r>
    </w:p>
    <w:p w14:paraId="671E7C5D" w14:textId="77777777" w:rsidR="00796D12" w:rsidRDefault="00796D12" w:rsidP="00796D12">
      <w:pPr>
        <w:spacing w:after="0" w:line="240" w:lineRule="auto"/>
        <w:rPr>
          <w:rFonts w:ascii="Arial" w:hAnsi="Arial" w:cs="Arial"/>
        </w:rPr>
      </w:pPr>
      <w:r w:rsidRPr="00806BF4">
        <w:rPr>
          <w:rFonts w:ascii="Arial" w:hAnsi="Arial" w:cs="Arial"/>
        </w:rPr>
        <w:t>Management and MAPE discussed the following</w:t>
      </w:r>
      <w:r w:rsidR="00B9633D">
        <w:rPr>
          <w:rFonts w:ascii="Arial" w:hAnsi="Arial" w:cs="Arial"/>
        </w:rPr>
        <w:t xml:space="preserve"> </w:t>
      </w:r>
      <w:r>
        <w:rPr>
          <w:rFonts w:ascii="Arial" w:hAnsi="Arial" w:cs="Arial"/>
        </w:rPr>
        <w:t>topics</w:t>
      </w:r>
      <w:r w:rsidR="0092490C">
        <w:rPr>
          <w:rFonts w:ascii="Arial" w:hAnsi="Arial" w:cs="Arial"/>
        </w:rPr>
        <w:t xml:space="preserve"> related to working from home</w:t>
      </w:r>
      <w:r w:rsidRPr="00806BF4">
        <w:rPr>
          <w:rFonts w:ascii="Arial" w:hAnsi="Arial" w:cs="Arial"/>
        </w:rPr>
        <w:t>:</w:t>
      </w:r>
    </w:p>
    <w:p w14:paraId="1795F852" w14:textId="77777777" w:rsidR="00796D12" w:rsidRDefault="00C96827" w:rsidP="00796D12">
      <w:pPr>
        <w:pStyle w:val="ListParagraph"/>
        <w:numPr>
          <w:ilvl w:val="0"/>
          <w:numId w:val="14"/>
        </w:numPr>
        <w:spacing w:after="0" w:line="240" w:lineRule="auto"/>
        <w:rPr>
          <w:rFonts w:ascii="Arial" w:hAnsi="Arial" w:cs="Arial"/>
        </w:rPr>
      </w:pPr>
      <w:r>
        <w:rPr>
          <w:rFonts w:ascii="Arial" w:hAnsi="Arial" w:cs="Arial"/>
        </w:rPr>
        <w:t>The Committee acknowledged that this issue came up during the last Meet and Confer, but noted that the Committee was bringing it up again because along with the Hay / reallocation issue, it is one of the issues about which employee are the most passionate.</w:t>
      </w:r>
      <w:r w:rsidR="006D5BFF">
        <w:rPr>
          <w:rFonts w:ascii="Arial" w:hAnsi="Arial" w:cs="Arial"/>
        </w:rPr>
        <w:t xml:space="preserve">  Rebecca Lucero replied that although exceptions can be made for employees who are on FMLA, generally, employees should be here during business hours.</w:t>
      </w:r>
    </w:p>
    <w:p w14:paraId="6F6410EB" w14:textId="77777777" w:rsidR="00796D12" w:rsidRDefault="00796D12" w:rsidP="00485E1A">
      <w:pPr>
        <w:spacing w:after="0" w:line="240" w:lineRule="auto"/>
        <w:rPr>
          <w:rFonts w:ascii="Arial" w:hAnsi="Arial" w:cs="Arial"/>
        </w:rPr>
      </w:pPr>
    </w:p>
    <w:p w14:paraId="6CE9EAE0" w14:textId="77777777" w:rsidR="00A320F3" w:rsidRDefault="00B22A3F" w:rsidP="00A320F3">
      <w:pPr>
        <w:spacing w:after="0" w:line="240" w:lineRule="auto"/>
        <w:ind w:left="2160" w:hanging="2160"/>
        <w:rPr>
          <w:rFonts w:ascii="Arial" w:hAnsi="Arial" w:cs="Arial"/>
          <w:b/>
        </w:rPr>
      </w:pPr>
      <w:r>
        <w:rPr>
          <w:rFonts w:ascii="Arial" w:hAnsi="Arial" w:cs="Arial"/>
          <w:b/>
        </w:rPr>
        <w:t>7</w:t>
      </w:r>
      <w:r w:rsidR="00A320F3">
        <w:rPr>
          <w:rFonts w:ascii="Arial" w:hAnsi="Arial" w:cs="Arial"/>
          <w:b/>
        </w:rPr>
        <w:t xml:space="preserve"> </w:t>
      </w:r>
      <w:r w:rsidR="0042554F">
        <w:rPr>
          <w:rFonts w:ascii="Arial" w:hAnsi="Arial" w:cs="Arial"/>
          <w:b/>
        </w:rPr>
        <w:t>Flexibility During Weather Emergencies</w:t>
      </w:r>
      <w:r w:rsidR="00A4128E">
        <w:rPr>
          <w:rFonts w:ascii="Arial" w:hAnsi="Arial" w:cs="Arial"/>
          <w:b/>
        </w:rPr>
        <w:t xml:space="preserve"> </w:t>
      </w:r>
      <w:r w:rsidR="00A320F3">
        <w:rPr>
          <w:rFonts w:ascii="Arial" w:hAnsi="Arial" w:cs="Arial"/>
          <w:b/>
        </w:rPr>
        <w:t>(Local Concern, CBA Article 32, Section 2)</w:t>
      </w:r>
    </w:p>
    <w:p w14:paraId="64E4759B" w14:textId="77777777" w:rsidR="00A320F3" w:rsidRDefault="00A320F3" w:rsidP="00A320F3">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topics</w:t>
      </w:r>
      <w:r w:rsidR="00B22A3F">
        <w:rPr>
          <w:rFonts w:ascii="Arial" w:hAnsi="Arial" w:cs="Arial"/>
        </w:rPr>
        <w:t xml:space="preserve"> concerning flexibility during weather emergencies</w:t>
      </w:r>
      <w:r w:rsidRPr="00806BF4">
        <w:rPr>
          <w:rFonts w:ascii="Arial" w:hAnsi="Arial" w:cs="Arial"/>
        </w:rPr>
        <w:t>:</w:t>
      </w:r>
    </w:p>
    <w:p w14:paraId="2B809A3F" w14:textId="77777777" w:rsidR="00A320F3" w:rsidRDefault="003D5950" w:rsidP="00A320F3">
      <w:pPr>
        <w:pStyle w:val="ListParagraph"/>
        <w:numPr>
          <w:ilvl w:val="0"/>
          <w:numId w:val="14"/>
        </w:numPr>
        <w:spacing w:after="0" w:line="240" w:lineRule="auto"/>
        <w:rPr>
          <w:rFonts w:ascii="Arial" w:hAnsi="Arial" w:cs="Arial"/>
        </w:rPr>
      </w:pPr>
      <w:r>
        <w:rPr>
          <w:rFonts w:ascii="Arial" w:hAnsi="Arial" w:cs="Arial"/>
        </w:rPr>
        <w:t>Paul Ziezulewicz noted that the weather during the previous winter was especially bad</w:t>
      </w:r>
      <w:r w:rsidR="006E5029">
        <w:rPr>
          <w:rFonts w:ascii="Arial" w:hAnsi="Arial" w:cs="Arial"/>
        </w:rPr>
        <w:t xml:space="preserve">, and further noted that this situation was particularly difficult for employees who have fewer than five years of State service, as such employees accrue only two weeks of vacation per year.  </w:t>
      </w:r>
      <w:r w:rsidR="00C2461E">
        <w:rPr>
          <w:rFonts w:ascii="Arial" w:hAnsi="Arial" w:cs="Arial"/>
        </w:rPr>
        <w:t xml:space="preserve">Then, by way of an anecdote, Paul Ziezulewicz mentioned that there is an employee who is not taking any time off this Holiday season, due to having used so much vacation time to meet challenges posed by last winter.  </w:t>
      </w:r>
      <w:r w:rsidR="00AB2BA2">
        <w:rPr>
          <w:rFonts w:ascii="Arial" w:hAnsi="Arial" w:cs="Arial"/>
        </w:rPr>
        <w:t xml:space="preserve">Paul Ziezulewicz then went on to note that the City of Minneapolis and the City of Saint Paul have enacted Sick and Safe leave policies, which enable individuals to care for family members who </w:t>
      </w:r>
      <w:r w:rsidR="00CC3007">
        <w:rPr>
          <w:rFonts w:ascii="Arial" w:hAnsi="Arial" w:cs="Arial"/>
        </w:rPr>
        <w:t>are a</w:t>
      </w:r>
      <w:r w:rsidR="00AB2BA2">
        <w:rPr>
          <w:rFonts w:ascii="Arial" w:hAnsi="Arial" w:cs="Arial"/>
        </w:rPr>
        <w:t xml:space="preserve">ffected by unexpected weather-related closures of places such as schools and adult </w:t>
      </w:r>
      <w:r w:rsidR="00AB2BA2">
        <w:rPr>
          <w:rFonts w:ascii="Arial" w:hAnsi="Arial" w:cs="Arial"/>
        </w:rPr>
        <w:lastRenderedPageBreak/>
        <w:t>d</w:t>
      </w:r>
      <w:r w:rsidR="00D6417A">
        <w:rPr>
          <w:rFonts w:ascii="Arial" w:hAnsi="Arial" w:cs="Arial"/>
        </w:rPr>
        <w:t xml:space="preserve">aycare facilities. </w:t>
      </w:r>
      <w:r w:rsidR="001D15B2">
        <w:rPr>
          <w:rFonts w:ascii="Arial" w:hAnsi="Arial" w:cs="Arial"/>
        </w:rPr>
        <w:t xml:space="preserve"> </w:t>
      </w:r>
      <w:r w:rsidR="006C38E7">
        <w:rPr>
          <w:rFonts w:ascii="Arial" w:hAnsi="Arial" w:cs="Arial"/>
        </w:rPr>
        <w:t xml:space="preserve">Irina Vaynerman replied that due to the contract bargaining between the State and MAPE, sick leave can be used only for a certain set of enumerated circumstances.  </w:t>
      </w:r>
      <w:r w:rsidR="00B746C5">
        <w:rPr>
          <w:rFonts w:ascii="Arial" w:hAnsi="Arial" w:cs="Arial"/>
        </w:rPr>
        <w:t xml:space="preserve">Jessica Fenlon noted that any change to that set of enumerated circumstances would have to </w:t>
      </w:r>
      <w:r w:rsidR="00961D12">
        <w:rPr>
          <w:rFonts w:ascii="Arial" w:hAnsi="Arial" w:cs="Arial"/>
        </w:rPr>
        <w:t>be done</w:t>
      </w:r>
      <w:r w:rsidR="00B746C5">
        <w:rPr>
          <w:rFonts w:ascii="Arial" w:hAnsi="Arial" w:cs="Arial"/>
        </w:rPr>
        <w:t xml:space="preserve"> through collective bar</w:t>
      </w:r>
      <w:r w:rsidR="009675BF">
        <w:rPr>
          <w:rFonts w:ascii="Arial" w:hAnsi="Arial" w:cs="Arial"/>
        </w:rPr>
        <w:t>gaining.</w:t>
      </w:r>
      <w:r w:rsidR="00897F66">
        <w:rPr>
          <w:rFonts w:ascii="Arial" w:hAnsi="Arial" w:cs="Arial"/>
        </w:rPr>
        <w:t xml:space="preserve">  Paul Ziezulewicz then discussed the Committee’s reading of the applicable contract provision</w:t>
      </w:r>
      <w:r w:rsidR="00FB0CA6">
        <w:rPr>
          <w:rFonts w:ascii="Arial" w:hAnsi="Arial" w:cs="Arial"/>
        </w:rPr>
        <w:t>, as well as applicable MMB HR policy and state law</w:t>
      </w:r>
      <w:r w:rsidR="00897F66">
        <w:rPr>
          <w:rFonts w:ascii="Arial" w:hAnsi="Arial" w:cs="Arial"/>
        </w:rPr>
        <w:t>.</w:t>
      </w:r>
      <w:r w:rsidR="00FB0CA6">
        <w:rPr>
          <w:rFonts w:ascii="Arial" w:hAnsi="Arial" w:cs="Arial"/>
        </w:rPr>
        <w:t xml:space="preserve"> Paul Ziezulewicz stated that based on these authorities, the Committee believed management has discretion to allow employees to use sick time to care for family members due to inclement weather.</w:t>
      </w:r>
      <w:r w:rsidR="00897F66">
        <w:rPr>
          <w:rFonts w:ascii="Arial" w:hAnsi="Arial" w:cs="Arial"/>
        </w:rPr>
        <w:t xml:space="preserve">  Rebecca Lucero </w:t>
      </w:r>
      <w:r w:rsidR="00787B53">
        <w:rPr>
          <w:rFonts w:ascii="Arial" w:hAnsi="Arial" w:cs="Arial"/>
        </w:rPr>
        <w:t xml:space="preserve">replied that due to the presence of these topics on the agenda, Rebecca Lucero was hoping that MAPE Business Agent Debbie Prokopf would be present for the Meet and Confer.  </w:t>
      </w:r>
      <w:r w:rsidR="00BD2943">
        <w:rPr>
          <w:rFonts w:ascii="Arial" w:hAnsi="Arial" w:cs="Arial"/>
        </w:rPr>
        <w:t>Paul Ziezulewicz noted that the Committee hopes that during the next round of contract bargaining, Rebecca Lucero would be willing to support an effort to get the MAPE contract to include provisions similar or identical to the Sick and Safe leave policies of the City of Minneapolis and the City of Saint Paul.</w:t>
      </w:r>
      <w:r w:rsidR="00A213F2">
        <w:rPr>
          <w:rFonts w:ascii="Arial" w:hAnsi="Arial" w:cs="Arial"/>
        </w:rPr>
        <w:t xml:space="preserve">  Paul Ziezulewicz also noted that this is an issue of racial equity, as </w:t>
      </w:r>
      <w:r w:rsidR="002349F0">
        <w:rPr>
          <w:rFonts w:ascii="Arial" w:hAnsi="Arial" w:cs="Arial"/>
        </w:rPr>
        <w:t xml:space="preserve">the absence of such policies has a disproportionate adverse effect on single mothers of color.  </w:t>
      </w:r>
      <w:r w:rsidR="00CA7115">
        <w:rPr>
          <w:rFonts w:ascii="Arial" w:hAnsi="Arial" w:cs="Arial"/>
        </w:rPr>
        <w:t xml:space="preserve">Rebecca Lucero noted that Rebecca Lucero was familiar with this disproportionate effect, as Rebecca Lucero has worked on this issue. </w:t>
      </w:r>
      <w:r w:rsidR="00CA10CD">
        <w:rPr>
          <w:rFonts w:ascii="Arial" w:hAnsi="Arial" w:cs="Arial"/>
        </w:rPr>
        <w:t xml:space="preserve"> Rebecca Lucero </w:t>
      </w:r>
      <w:r w:rsidR="00CD0E73">
        <w:rPr>
          <w:rFonts w:ascii="Arial" w:hAnsi="Arial" w:cs="Arial"/>
        </w:rPr>
        <w:t xml:space="preserve">further </w:t>
      </w:r>
      <w:r w:rsidR="00CA10CD">
        <w:rPr>
          <w:rFonts w:ascii="Arial" w:hAnsi="Arial" w:cs="Arial"/>
        </w:rPr>
        <w:t xml:space="preserve">noted that this is especially the case when single mothers of color work for employers that do not have separate sick leave and vacation leave.  Rebecca Lucero </w:t>
      </w:r>
      <w:r w:rsidR="00972FEA">
        <w:rPr>
          <w:rFonts w:ascii="Arial" w:hAnsi="Arial" w:cs="Arial"/>
        </w:rPr>
        <w:t>went on to note</w:t>
      </w:r>
      <w:r w:rsidR="00CA10CD">
        <w:rPr>
          <w:rFonts w:ascii="Arial" w:hAnsi="Arial" w:cs="Arial"/>
        </w:rPr>
        <w:t>, by way of contrast, that the State does have separate sick leave and vacation leave.</w:t>
      </w:r>
    </w:p>
    <w:p w14:paraId="7FAA1BAE" w14:textId="77777777" w:rsidR="004B5F31" w:rsidRDefault="004B5F31" w:rsidP="00A320F3">
      <w:pPr>
        <w:pStyle w:val="ListParagraph"/>
        <w:numPr>
          <w:ilvl w:val="0"/>
          <w:numId w:val="14"/>
        </w:numPr>
        <w:spacing w:after="0" w:line="240" w:lineRule="auto"/>
        <w:rPr>
          <w:rFonts w:ascii="Arial" w:hAnsi="Arial" w:cs="Arial"/>
        </w:rPr>
      </w:pPr>
      <w:r>
        <w:rPr>
          <w:rFonts w:ascii="Arial" w:hAnsi="Arial" w:cs="Arial"/>
        </w:rPr>
        <w:t xml:space="preserve">Jessica Fenlon noted that MAPE would have to take the lead on any effort to get the MAPE contract to include provisions like the Sick and Safe leave policies of the </w:t>
      </w:r>
      <w:r w:rsidR="005D41B9">
        <w:rPr>
          <w:rFonts w:ascii="Arial" w:hAnsi="Arial" w:cs="Arial"/>
        </w:rPr>
        <w:t>City of Minneapolis and</w:t>
      </w:r>
      <w:r>
        <w:rPr>
          <w:rFonts w:ascii="Arial" w:hAnsi="Arial" w:cs="Arial"/>
        </w:rPr>
        <w:t xml:space="preserve"> the City of Saint Paul.</w:t>
      </w:r>
      <w:r w:rsidR="006A3B38">
        <w:rPr>
          <w:rFonts w:ascii="Arial" w:hAnsi="Arial" w:cs="Arial"/>
        </w:rPr>
        <w:t xml:space="preserve">  Irina Vaynerman asked if Jessica Fenlon meant MAPE in collaboration with other unions.  </w:t>
      </w:r>
      <w:r w:rsidR="0013288E">
        <w:rPr>
          <w:rFonts w:ascii="Arial" w:hAnsi="Arial" w:cs="Arial"/>
        </w:rPr>
        <w:t xml:space="preserve">Jessica Fenlon replied that MAPE could be the </w:t>
      </w:r>
      <w:r w:rsidR="0013288E">
        <w:rPr>
          <w:rFonts w:ascii="Arial" w:hAnsi="Arial" w:cs="Arial"/>
          <w:u w:val="single"/>
        </w:rPr>
        <w:t>first</w:t>
      </w:r>
      <w:r w:rsidR="0013288E">
        <w:rPr>
          <w:rFonts w:ascii="Arial" w:hAnsi="Arial" w:cs="Arial"/>
        </w:rPr>
        <w:t xml:space="preserve"> union to work on the issue.</w:t>
      </w:r>
      <w:r w:rsidR="00A14FE7">
        <w:rPr>
          <w:rFonts w:ascii="Arial" w:hAnsi="Arial" w:cs="Arial"/>
        </w:rPr>
        <w:t xml:space="preserve">  Paul Ziezulewicz noted that the Committee had anticipated Management’s response, but nonetheless wanted to put the issue on Rebecca Lucero’s radar, in an effort to encourage Rebecca Lucero to support the inclusion of such leave policies during the next round of contract bargaining between the State and MAPE.  </w:t>
      </w:r>
      <w:r w:rsidR="0071182E">
        <w:rPr>
          <w:rFonts w:ascii="Arial" w:hAnsi="Arial" w:cs="Arial"/>
        </w:rPr>
        <w:t>Rebecca Lucero noted that currently, employees can use sick leave only under certain circumstances.  Jessica Fenlon noted that the circumstances under which employees can currently use sick leave are “very proscribed.”</w:t>
      </w:r>
    </w:p>
    <w:p w14:paraId="3BF4D647" w14:textId="77777777" w:rsidR="00A320F3" w:rsidRDefault="00A320F3" w:rsidP="00485E1A">
      <w:pPr>
        <w:spacing w:after="0" w:line="240" w:lineRule="auto"/>
        <w:rPr>
          <w:rFonts w:ascii="Arial" w:hAnsi="Arial" w:cs="Arial"/>
        </w:rPr>
      </w:pPr>
    </w:p>
    <w:p w14:paraId="3ACD2335" w14:textId="77777777" w:rsidR="00417752" w:rsidRDefault="00C911A8" w:rsidP="00EA2D23">
      <w:pPr>
        <w:spacing w:after="0" w:line="240" w:lineRule="auto"/>
        <w:ind w:left="2160" w:hanging="2160"/>
        <w:rPr>
          <w:rFonts w:ascii="Arial" w:hAnsi="Arial" w:cs="Arial"/>
          <w:b/>
        </w:rPr>
      </w:pPr>
      <w:r>
        <w:rPr>
          <w:rFonts w:ascii="Arial" w:hAnsi="Arial" w:cs="Arial"/>
          <w:b/>
        </w:rPr>
        <w:t>8</w:t>
      </w:r>
      <w:r w:rsidR="002E6453">
        <w:rPr>
          <w:rFonts w:ascii="Arial" w:hAnsi="Arial" w:cs="Arial"/>
          <w:b/>
        </w:rPr>
        <w:t xml:space="preserve"> </w:t>
      </w:r>
      <w:r w:rsidR="00417752">
        <w:rPr>
          <w:rFonts w:ascii="Arial" w:hAnsi="Arial" w:cs="Arial"/>
          <w:b/>
        </w:rPr>
        <w:t>EO2 Positions Formerly Occupied by Christina Schaffer and Salima Khakoo</w:t>
      </w:r>
      <w:r w:rsidR="00EA2D23">
        <w:rPr>
          <w:rFonts w:ascii="Arial" w:hAnsi="Arial" w:cs="Arial"/>
          <w:b/>
        </w:rPr>
        <w:t xml:space="preserve"> (Local </w:t>
      </w:r>
    </w:p>
    <w:p w14:paraId="6ACC71AE" w14:textId="77777777" w:rsidR="00EA2D23" w:rsidRDefault="00EA2D23" w:rsidP="00EA2D23">
      <w:pPr>
        <w:spacing w:after="0" w:line="240" w:lineRule="auto"/>
        <w:ind w:left="2160" w:hanging="2160"/>
        <w:rPr>
          <w:rFonts w:ascii="Arial" w:hAnsi="Arial" w:cs="Arial"/>
          <w:b/>
        </w:rPr>
      </w:pPr>
      <w:r>
        <w:rPr>
          <w:rFonts w:ascii="Arial" w:hAnsi="Arial" w:cs="Arial"/>
          <w:b/>
        </w:rPr>
        <w:t>Concern, CBA Article 32, Section 2)</w:t>
      </w:r>
    </w:p>
    <w:p w14:paraId="403220B7" w14:textId="77777777" w:rsidR="00EA2D23" w:rsidRDefault="00EA2D23" w:rsidP="00EA2D23">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w:t>
      </w:r>
      <w:r w:rsidR="00B76329">
        <w:rPr>
          <w:rFonts w:ascii="Arial" w:hAnsi="Arial" w:cs="Arial"/>
        </w:rPr>
        <w:t>EO2-related</w:t>
      </w:r>
      <w:r w:rsidR="00AF1A09">
        <w:rPr>
          <w:rFonts w:ascii="Arial" w:hAnsi="Arial" w:cs="Arial"/>
        </w:rPr>
        <w:t xml:space="preserve"> topics</w:t>
      </w:r>
      <w:r w:rsidRPr="00806BF4">
        <w:rPr>
          <w:rFonts w:ascii="Arial" w:hAnsi="Arial" w:cs="Arial"/>
        </w:rPr>
        <w:t>:</w:t>
      </w:r>
    </w:p>
    <w:p w14:paraId="5E1DD3BC" w14:textId="77777777" w:rsidR="00EA2D23" w:rsidRDefault="00AF1A09" w:rsidP="00EA2D23">
      <w:pPr>
        <w:pStyle w:val="ListParagraph"/>
        <w:numPr>
          <w:ilvl w:val="0"/>
          <w:numId w:val="14"/>
        </w:numPr>
        <w:spacing w:after="0" w:line="240" w:lineRule="auto"/>
        <w:rPr>
          <w:rFonts w:ascii="Arial" w:hAnsi="Arial" w:cs="Arial"/>
        </w:rPr>
      </w:pPr>
      <w:r>
        <w:rPr>
          <w:rFonts w:ascii="Arial" w:hAnsi="Arial" w:cs="Arial"/>
        </w:rPr>
        <w:t>The Committee asked if there were any updates on this topic since the previous Meet and Confer.  Rebecca Lucero and Irina Vaynerman replied that there were not updates.</w:t>
      </w:r>
    </w:p>
    <w:p w14:paraId="3950C989" w14:textId="77777777" w:rsidR="00EA2D23" w:rsidRDefault="00006B87" w:rsidP="00EA2D23">
      <w:pPr>
        <w:pStyle w:val="ListParagraph"/>
        <w:numPr>
          <w:ilvl w:val="0"/>
          <w:numId w:val="14"/>
        </w:numPr>
        <w:spacing w:after="0" w:line="240" w:lineRule="auto"/>
        <w:rPr>
          <w:rFonts w:ascii="Arial" w:hAnsi="Arial" w:cs="Arial"/>
        </w:rPr>
      </w:pPr>
      <w:r>
        <w:rPr>
          <w:rFonts w:ascii="Arial" w:hAnsi="Arial" w:cs="Arial"/>
        </w:rPr>
        <w:t xml:space="preserve">Elaine Valadez </w:t>
      </w:r>
      <w:r w:rsidR="00AF1A09">
        <w:rPr>
          <w:rFonts w:ascii="Arial" w:hAnsi="Arial" w:cs="Arial"/>
        </w:rPr>
        <w:t>remarked that this was an agenda item during the previous Meet and Confer.</w:t>
      </w:r>
    </w:p>
    <w:p w14:paraId="6B50585F" w14:textId="77777777" w:rsidR="00A320F3" w:rsidRDefault="00A320F3" w:rsidP="00485E1A">
      <w:pPr>
        <w:spacing w:after="0" w:line="240" w:lineRule="auto"/>
        <w:rPr>
          <w:rFonts w:ascii="Arial" w:hAnsi="Arial" w:cs="Arial"/>
        </w:rPr>
      </w:pPr>
    </w:p>
    <w:p w14:paraId="045B18EB" w14:textId="77777777" w:rsidR="00865B12" w:rsidRDefault="00B24505" w:rsidP="00865B12">
      <w:pPr>
        <w:spacing w:after="0" w:line="240" w:lineRule="auto"/>
        <w:ind w:left="2160" w:hanging="2160"/>
        <w:rPr>
          <w:rFonts w:ascii="Arial" w:hAnsi="Arial" w:cs="Arial"/>
          <w:b/>
        </w:rPr>
      </w:pPr>
      <w:r>
        <w:rPr>
          <w:rFonts w:ascii="Arial" w:hAnsi="Arial" w:cs="Arial"/>
          <w:b/>
        </w:rPr>
        <w:t>9</w:t>
      </w:r>
      <w:r w:rsidR="00865B12">
        <w:rPr>
          <w:rFonts w:ascii="Arial" w:hAnsi="Arial" w:cs="Arial"/>
          <w:b/>
        </w:rPr>
        <w:t xml:space="preserve"> </w:t>
      </w:r>
      <w:r>
        <w:rPr>
          <w:rFonts w:ascii="Arial" w:hAnsi="Arial" w:cs="Arial"/>
          <w:b/>
        </w:rPr>
        <w:t xml:space="preserve">Tentative Scheduling of Next Meeting </w:t>
      </w:r>
    </w:p>
    <w:p w14:paraId="35D7B222" w14:textId="77777777" w:rsidR="00865B12" w:rsidRDefault="00865B12" w:rsidP="00865B12">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w:t>
      </w:r>
      <w:r w:rsidR="00B24505">
        <w:rPr>
          <w:rFonts w:ascii="Arial" w:hAnsi="Arial" w:cs="Arial"/>
        </w:rPr>
        <w:t>scheduling</w:t>
      </w:r>
      <w:r w:rsidR="00555AE9">
        <w:rPr>
          <w:rFonts w:ascii="Arial" w:hAnsi="Arial" w:cs="Arial"/>
        </w:rPr>
        <w:t xml:space="preserve"> topics</w:t>
      </w:r>
      <w:r w:rsidRPr="00806BF4">
        <w:rPr>
          <w:rFonts w:ascii="Arial" w:hAnsi="Arial" w:cs="Arial"/>
        </w:rPr>
        <w:t>:</w:t>
      </w:r>
    </w:p>
    <w:p w14:paraId="2ED9961F" w14:textId="77777777" w:rsidR="007F1E0F" w:rsidRPr="00D953EA" w:rsidRDefault="002307A9" w:rsidP="00E60A1F">
      <w:pPr>
        <w:pStyle w:val="ListParagraph"/>
        <w:numPr>
          <w:ilvl w:val="0"/>
          <w:numId w:val="14"/>
        </w:numPr>
        <w:spacing w:after="0" w:line="240" w:lineRule="auto"/>
        <w:rPr>
          <w:rFonts w:ascii="Arial" w:hAnsi="Arial" w:cs="Arial"/>
          <w:b/>
        </w:rPr>
      </w:pPr>
      <w:r w:rsidRPr="00D953EA">
        <w:rPr>
          <w:rFonts w:ascii="Arial" w:hAnsi="Arial" w:cs="Arial"/>
        </w:rPr>
        <w:t>The Committee noted that Shawn Swinson-Stafford has worked with Tessa Lara to schedule the next Meet and Confer for 12:30 PM – 1:30 PM on Wednesday, February 26, 2020.</w:t>
      </w:r>
      <w:r w:rsidR="00D953EA" w:rsidRPr="00D953EA">
        <w:rPr>
          <w:rFonts w:ascii="Arial" w:hAnsi="Arial" w:cs="Arial"/>
        </w:rPr>
        <w:t xml:space="preserve">  </w:t>
      </w:r>
      <w:r w:rsidR="003F706F" w:rsidRPr="00D953EA">
        <w:rPr>
          <w:rFonts w:ascii="Arial" w:hAnsi="Arial" w:cs="Arial"/>
        </w:rPr>
        <w:t xml:space="preserve">Rebecca Lucero </w:t>
      </w:r>
      <w:r w:rsidR="007313AB" w:rsidRPr="00D953EA">
        <w:rPr>
          <w:rFonts w:ascii="Arial" w:hAnsi="Arial" w:cs="Arial"/>
        </w:rPr>
        <w:t xml:space="preserve">noted that </w:t>
      </w:r>
      <w:r w:rsidR="00EC7C76" w:rsidRPr="00D953EA">
        <w:rPr>
          <w:rFonts w:ascii="Arial" w:hAnsi="Arial" w:cs="Arial"/>
        </w:rPr>
        <w:t>since this Meet and Confer date will occur during the upcoming legislative session, Rebecca Lucero might have to miss the next Meet and Confer.</w:t>
      </w:r>
    </w:p>
    <w:p w14:paraId="6C60FFF2" w14:textId="77777777" w:rsidR="00857E17" w:rsidRPr="00CA5E93" w:rsidRDefault="00857E17" w:rsidP="00E60A1F">
      <w:pPr>
        <w:pStyle w:val="ListParagraph"/>
        <w:numPr>
          <w:ilvl w:val="0"/>
          <w:numId w:val="14"/>
        </w:numPr>
        <w:spacing w:after="0" w:line="240" w:lineRule="auto"/>
        <w:rPr>
          <w:rFonts w:ascii="Arial" w:hAnsi="Arial" w:cs="Arial"/>
          <w:b/>
        </w:rPr>
      </w:pPr>
      <w:r>
        <w:rPr>
          <w:rFonts w:ascii="Arial" w:hAnsi="Arial" w:cs="Arial"/>
        </w:rPr>
        <w:lastRenderedPageBreak/>
        <w:t xml:space="preserve">Irina Vaynerman noted that if the upcoming legislative session leaves Rebeca Lucero unable to attend the next Meet and Confer, Irina </w:t>
      </w:r>
      <w:r w:rsidR="003378CF">
        <w:rPr>
          <w:rFonts w:ascii="Arial" w:hAnsi="Arial" w:cs="Arial"/>
        </w:rPr>
        <w:t xml:space="preserve">Vaynerman will attend </w:t>
      </w:r>
      <w:r>
        <w:rPr>
          <w:rFonts w:ascii="Arial" w:hAnsi="Arial" w:cs="Arial"/>
        </w:rPr>
        <w:t>the next Meet and Confer with Rebecca Lucero’s blessing.</w:t>
      </w:r>
    </w:p>
    <w:p w14:paraId="6047DB33" w14:textId="77777777" w:rsidR="00E61D9F" w:rsidRPr="001E2964" w:rsidRDefault="00E61D9F" w:rsidP="001E2964">
      <w:pPr>
        <w:spacing w:after="0" w:line="240" w:lineRule="auto"/>
        <w:rPr>
          <w:rFonts w:ascii="Arial" w:hAnsi="Arial" w:cs="Arial"/>
        </w:rPr>
      </w:pPr>
    </w:p>
    <w:sectPr w:rsidR="00E61D9F" w:rsidRPr="001E29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765A8" w14:textId="77777777" w:rsidR="005929F5" w:rsidRDefault="005929F5" w:rsidP="008E5BBD">
      <w:pPr>
        <w:spacing w:after="0" w:line="240" w:lineRule="auto"/>
      </w:pPr>
      <w:r>
        <w:separator/>
      </w:r>
    </w:p>
  </w:endnote>
  <w:endnote w:type="continuationSeparator" w:id="0">
    <w:p w14:paraId="2E6BFE18" w14:textId="77777777" w:rsidR="005929F5" w:rsidRDefault="005929F5" w:rsidP="008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175155"/>
      <w:docPartObj>
        <w:docPartGallery w:val="Page Numbers (Bottom of Page)"/>
        <w:docPartUnique/>
      </w:docPartObj>
    </w:sdtPr>
    <w:sdtEndPr>
      <w:rPr>
        <w:noProof/>
      </w:rPr>
    </w:sdtEndPr>
    <w:sdtContent>
      <w:p w14:paraId="0FB9FEBD" w14:textId="77777777" w:rsidR="008E5BBD" w:rsidRDefault="008E5BBD">
        <w:pPr>
          <w:pStyle w:val="Footer"/>
          <w:jc w:val="center"/>
        </w:pPr>
        <w:r>
          <w:fldChar w:fldCharType="begin"/>
        </w:r>
        <w:r>
          <w:instrText xml:space="preserve"> PAGE   \* MERGEFORMAT </w:instrText>
        </w:r>
        <w:r>
          <w:fldChar w:fldCharType="separate"/>
        </w:r>
        <w:r w:rsidR="009567FD">
          <w:rPr>
            <w:noProof/>
          </w:rPr>
          <w:t>1</w:t>
        </w:r>
        <w:r>
          <w:rPr>
            <w:noProof/>
          </w:rPr>
          <w:fldChar w:fldCharType="end"/>
        </w:r>
      </w:p>
    </w:sdtContent>
  </w:sdt>
  <w:p w14:paraId="6D6E483D" w14:textId="77777777" w:rsidR="008E5BBD" w:rsidRDefault="008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13022" w14:textId="77777777" w:rsidR="005929F5" w:rsidRDefault="005929F5" w:rsidP="008E5BBD">
      <w:pPr>
        <w:spacing w:after="0" w:line="240" w:lineRule="auto"/>
      </w:pPr>
      <w:r>
        <w:separator/>
      </w:r>
    </w:p>
  </w:footnote>
  <w:footnote w:type="continuationSeparator" w:id="0">
    <w:p w14:paraId="3D785EF2" w14:textId="77777777" w:rsidR="005929F5" w:rsidRDefault="005929F5" w:rsidP="008E5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6C6"/>
    <w:multiLevelType w:val="hybridMultilevel"/>
    <w:tmpl w:val="B4246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7A8"/>
    <w:multiLevelType w:val="hybridMultilevel"/>
    <w:tmpl w:val="298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589B"/>
    <w:multiLevelType w:val="hybridMultilevel"/>
    <w:tmpl w:val="42B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5C08"/>
    <w:multiLevelType w:val="hybridMultilevel"/>
    <w:tmpl w:val="E09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3875"/>
    <w:multiLevelType w:val="hybridMultilevel"/>
    <w:tmpl w:val="3F7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14BF"/>
    <w:multiLevelType w:val="hybridMultilevel"/>
    <w:tmpl w:val="1FCAF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1ACE"/>
    <w:multiLevelType w:val="hybridMultilevel"/>
    <w:tmpl w:val="1F3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CF9"/>
    <w:multiLevelType w:val="hybridMultilevel"/>
    <w:tmpl w:val="413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7CBF"/>
    <w:multiLevelType w:val="hybridMultilevel"/>
    <w:tmpl w:val="DCB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AA4"/>
    <w:multiLevelType w:val="hybridMultilevel"/>
    <w:tmpl w:val="ECD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9170C"/>
    <w:multiLevelType w:val="hybridMultilevel"/>
    <w:tmpl w:val="964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A179A"/>
    <w:multiLevelType w:val="hybridMultilevel"/>
    <w:tmpl w:val="DD4C6A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FB6C45"/>
    <w:multiLevelType w:val="hybridMultilevel"/>
    <w:tmpl w:val="F1B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A1FA4"/>
    <w:multiLevelType w:val="hybridMultilevel"/>
    <w:tmpl w:val="419EC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92E7D"/>
    <w:multiLevelType w:val="hybridMultilevel"/>
    <w:tmpl w:val="2346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90286"/>
    <w:multiLevelType w:val="hybridMultilevel"/>
    <w:tmpl w:val="11F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C6378"/>
    <w:multiLevelType w:val="hybridMultilevel"/>
    <w:tmpl w:val="1312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B44DE"/>
    <w:multiLevelType w:val="hybridMultilevel"/>
    <w:tmpl w:val="89A0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2"/>
  </w:num>
  <w:num w:numId="6">
    <w:abstractNumId w:val="16"/>
  </w:num>
  <w:num w:numId="7">
    <w:abstractNumId w:val="4"/>
  </w:num>
  <w:num w:numId="8">
    <w:abstractNumId w:val="10"/>
  </w:num>
  <w:num w:numId="9">
    <w:abstractNumId w:val="7"/>
  </w:num>
  <w:num w:numId="10">
    <w:abstractNumId w:val="5"/>
  </w:num>
  <w:num w:numId="11">
    <w:abstractNumId w:val="17"/>
  </w:num>
  <w:num w:numId="12">
    <w:abstractNumId w:val="1"/>
  </w:num>
  <w:num w:numId="13">
    <w:abstractNumId w:val="6"/>
  </w:num>
  <w:num w:numId="14">
    <w:abstractNumId w:val="14"/>
  </w:num>
  <w:num w:numId="15">
    <w:abstractNumId w:val="9"/>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CA"/>
    <w:rsid w:val="00003700"/>
    <w:rsid w:val="00003DDF"/>
    <w:rsid w:val="00005EBD"/>
    <w:rsid w:val="00006B87"/>
    <w:rsid w:val="00006BA0"/>
    <w:rsid w:val="0000769D"/>
    <w:rsid w:val="00007B3A"/>
    <w:rsid w:val="00007D73"/>
    <w:rsid w:val="000110BD"/>
    <w:rsid w:val="0001140E"/>
    <w:rsid w:val="00011575"/>
    <w:rsid w:val="00011A89"/>
    <w:rsid w:val="00012B17"/>
    <w:rsid w:val="000136BB"/>
    <w:rsid w:val="000163DA"/>
    <w:rsid w:val="0002011C"/>
    <w:rsid w:val="00020F09"/>
    <w:rsid w:val="00021C74"/>
    <w:rsid w:val="00021E1D"/>
    <w:rsid w:val="00023085"/>
    <w:rsid w:val="00026485"/>
    <w:rsid w:val="00026B41"/>
    <w:rsid w:val="000315B3"/>
    <w:rsid w:val="0003216D"/>
    <w:rsid w:val="00035646"/>
    <w:rsid w:val="000368F1"/>
    <w:rsid w:val="00036EB1"/>
    <w:rsid w:val="0004369D"/>
    <w:rsid w:val="00043A50"/>
    <w:rsid w:val="00045188"/>
    <w:rsid w:val="00047C49"/>
    <w:rsid w:val="00050024"/>
    <w:rsid w:val="000500EE"/>
    <w:rsid w:val="00050CA5"/>
    <w:rsid w:val="00052633"/>
    <w:rsid w:val="00056E51"/>
    <w:rsid w:val="000600DD"/>
    <w:rsid w:val="00060A41"/>
    <w:rsid w:val="00062A6C"/>
    <w:rsid w:val="00067146"/>
    <w:rsid w:val="00067749"/>
    <w:rsid w:val="00071193"/>
    <w:rsid w:val="000727E0"/>
    <w:rsid w:val="00073A3B"/>
    <w:rsid w:val="0008011C"/>
    <w:rsid w:val="00080220"/>
    <w:rsid w:val="000820AF"/>
    <w:rsid w:val="000834A5"/>
    <w:rsid w:val="000867CC"/>
    <w:rsid w:val="00090543"/>
    <w:rsid w:val="00091E36"/>
    <w:rsid w:val="00093875"/>
    <w:rsid w:val="00095853"/>
    <w:rsid w:val="000959FD"/>
    <w:rsid w:val="00096118"/>
    <w:rsid w:val="000972EB"/>
    <w:rsid w:val="000977E1"/>
    <w:rsid w:val="000A03C6"/>
    <w:rsid w:val="000A058B"/>
    <w:rsid w:val="000A46C7"/>
    <w:rsid w:val="000A49F5"/>
    <w:rsid w:val="000A59B0"/>
    <w:rsid w:val="000A5ADF"/>
    <w:rsid w:val="000A6FAB"/>
    <w:rsid w:val="000B0DAA"/>
    <w:rsid w:val="000B1934"/>
    <w:rsid w:val="000B197A"/>
    <w:rsid w:val="000B24EA"/>
    <w:rsid w:val="000B5A32"/>
    <w:rsid w:val="000B5BE5"/>
    <w:rsid w:val="000B6E07"/>
    <w:rsid w:val="000B6F04"/>
    <w:rsid w:val="000B7AC4"/>
    <w:rsid w:val="000C30ED"/>
    <w:rsid w:val="000C4D68"/>
    <w:rsid w:val="000C5C2E"/>
    <w:rsid w:val="000C6F57"/>
    <w:rsid w:val="000C7A3E"/>
    <w:rsid w:val="000D2E43"/>
    <w:rsid w:val="000D378F"/>
    <w:rsid w:val="000D4F3F"/>
    <w:rsid w:val="000D51DB"/>
    <w:rsid w:val="000D7A9D"/>
    <w:rsid w:val="000D7F36"/>
    <w:rsid w:val="000E0F5F"/>
    <w:rsid w:val="000E0FF4"/>
    <w:rsid w:val="000E1C03"/>
    <w:rsid w:val="000E22E0"/>
    <w:rsid w:val="000E3C71"/>
    <w:rsid w:val="000F0F1B"/>
    <w:rsid w:val="000F3067"/>
    <w:rsid w:val="00103BD8"/>
    <w:rsid w:val="00104624"/>
    <w:rsid w:val="00110E42"/>
    <w:rsid w:val="00113361"/>
    <w:rsid w:val="00113BC0"/>
    <w:rsid w:val="00115295"/>
    <w:rsid w:val="001152D1"/>
    <w:rsid w:val="00120B34"/>
    <w:rsid w:val="001211A6"/>
    <w:rsid w:val="0012153F"/>
    <w:rsid w:val="0013288E"/>
    <w:rsid w:val="00133921"/>
    <w:rsid w:val="00134D5C"/>
    <w:rsid w:val="001367E2"/>
    <w:rsid w:val="00137312"/>
    <w:rsid w:val="00140075"/>
    <w:rsid w:val="00140E01"/>
    <w:rsid w:val="0014113B"/>
    <w:rsid w:val="001420A6"/>
    <w:rsid w:val="00144317"/>
    <w:rsid w:val="00144C18"/>
    <w:rsid w:val="00145474"/>
    <w:rsid w:val="0014727C"/>
    <w:rsid w:val="00147453"/>
    <w:rsid w:val="001526CE"/>
    <w:rsid w:val="00152FCC"/>
    <w:rsid w:val="00154529"/>
    <w:rsid w:val="00154708"/>
    <w:rsid w:val="00155688"/>
    <w:rsid w:val="001564C5"/>
    <w:rsid w:val="00156C87"/>
    <w:rsid w:val="00156F2E"/>
    <w:rsid w:val="0015782E"/>
    <w:rsid w:val="001578C6"/>
    <w:rsid w:val="00160CE7"/>
    <w:rsid w:val="00161CF3"/>
    <w:rsid w:val="00162257"/>
    <w:rsid w:val="00163ECA"/>
    <w:rsid w:val="00165D11"/>
    <w:rsid w:val="00167784"/>
    <w:rsid w:val="00167799"/>
    <w:rsid w:val="001705F2"/>
    <w:rsid w:val="00170702"/>
    <w:rsid w:val="00170DC9"/>
    <w:rsid w:val="0017182A"/>
    <w:rsid w:val="001728A7"/>
    <w:rsid w:val="00172E33"/>
    <w:rsid w:val="00172FD6"/>
    <w:rsid w:val="0017361C"/>
    <w:rsid w:val="00173BBC"/>
    <w:rsid w:val="00174741"/>
    <w:rsid w:val="00180349"/>
    <w:rsid w:val="00180846"/>
    <w:rsid w:val="001852BD"/>
    <w:rsid w:val="00185E86"/>
    <w:rsid w:val="00186FFD"/>
    <w:rsid w:val="00187FFC"/>
    <w:rsid w:val="00191073"/>
    <w:rsid w:val="00191F8C"/>
    <w:rsid w:val="00192D70"/>
    <w:rsid w:val="00193106"/>
    <w:rsid w:val="00193924"/>
    <w:rsid w:val="00193F5D"/>
    <w:rsid w:val="001953FF"/>
    <w:rsid w:val="00195858"/>
    <w:rsid w:val="001A48BE"/>
    <w:rsid w:val="001A5206"/>
    <w:rsid w:val="001A5E1F"/>
    <w:rsid w:val="001A6017"/>
    <w:rsid w:val="001A653A"/>
    <w:rsid w:val="001A6B99"/>
    <w:rsid w:val="001B08A4"/>
    <w:rsid w:val="001B0A15"/>
    <w:rsid w:val="001B0CA2"/>
    <w:rsid w:val="001B3114"/>
    <w:rsid w:val="001B3C52"/>
    <w:rsid w:val="001B3F72"/>
    <w:rsid w:val="001B3F90"/>
    <w:rsid w:val="001B4E42"/>
    <w:rsid w:val="001B5875"/>
    <w:rsid w:val="001B5B11"/>
    <w:rsid w:val="001B5C8C"/>
    <w:rsid w:val="001B6CD6"/>
    <w:rsid w:val="001C174D"/>
    <w:rsid w:val="001C53E0"/>
    <w:rsid w:val="001D028B"/>
    <w:rsid w:val="001D15B2"/>
    <w:rsid w:val="001D26E4"/>
    <w:rsid w:val="001D3E2B"/>
    <w:rsid w:val="001D408F"/>
    <w:rsid w:val="001D55BD"/>
    <w:rsid w:val="001E2964"/>
    <w:rsid w:val="001E29A7"/>
    <w:rsid w:val="001E29AC"/>
    <w:rsid w:val="001E5438"/>
    <w:rsid w:val="001E57E1"/>
    <w:rsid w:val="001E57EE"/>
    <w:rsid w:val="001E6D0A"/>
    <w:rsid w:val="001F146D"/>
    <w:rsid w:val="001F1EF6"/>
    <w:rsid w:val="001F211F"/>
    <w:rsid w:val="001F27E6"/>
    <w:rsid w:val="001F48F0"/>
    <w:rsid w:val="001F5B27"/>
    <w:rsid w:val="001F7A59"/>
    <w:rsid w:val="0020014C"/>
    <w:rsid w:val="00201CFD"/>
    <w:rsid w:val="00203058"/>
    <w:rsid w:val="00203A97"/>
    <w:rsid w:val="00204368"/>
    <w:rsid w:val="00205CBE"/>
    <w:rsid w:val="00206918"/>
    <w:rsid w:val="00206D40"/>
    <w:rsid w:val="002143B1"/>
    <w:rsid w:val="0021569B"/>
    <w:rsid w:val="00225349"/>
    <w:rsid w:val="00225E5B"/>
    <w:rsid w:val="00227A72"/>
    <w:rsid w:val="00227F5F"/>
    <w:rsid w:val="002307A9"/>
    <w:rsid w:val="002349F0"/>
    <w:rsid w:val="00235073"/>
    <w:rsid w:val="00237555"/>
    <w:rsid w:val="00240229"/>
    <w:rsid w:val="0024030A"/>
    <w:rsid w:val="00240764"/>
    <w:rsid w:val="00241922"/>
    <w:rsid w:val="002431DE"/>
    <w:rsid w:val="0024413F"/>
    <w:rsid w:val="0024570C"/>
    <w:rsid w:val="00245F35"/>
    <w:rsid w:val="0024677F"/>
    <w:rsid w:val="00251AD4"/>
    <w:rsid w:val="0025238D"/>
    <w:rsid w:val="00252907"/>
    <w:rsid w:val="00253D39"/>
    <w:rsid w:val="0025494E"/>
    <w:rsid w:val="002567AB"/>
    <w:rsid w:val="00256B46"/>
    <w:rsid w:val="0026100D"/>
    <w:rsid w:val="00261847"/>
    <w:rsid w:val="00261C69"/>
    <w:rsid w:val="00262E25"/>
    <w:rsid w:val="0026409B"/>
    <w:rsid w:val="00264975"/>
    <w:rsid w:val="00264B59"/>
    <w:rsid w:val="00265794"/>
    <w:rsid w:val="002657BD"/>
    <w:rsid w:val="00266300"/>
    <w:rsid w:val="002668AC"/>
    <w:rsid w:val="00267AF5"/>
    <w:rsid w:val="00270254"/>
    <w:rsid w:val="00271A97"/>
    <w:rsid w:val="00271DD4"/>
    <w:rsid w:val="00272B7C"/>
    <w:rsid w:val="00273469"/>
    <w:rsid w:val="002768A6"/>
    <w:rsid w:val="002819B3"/>
    <w:rsid w:val="00281AB5"/>
    <w:rsid w:val="00283B86"/>
    <w:rsid w:val="00283C98"/>
    <w:rsid w:val="00283E5F"/>
    <w:rsid w:val="002860A9"/>
    <w:rsid w:val="002865A3"/>
    <w:rsid w:val="00291DCA"/>
    <w:rsid w:val="002939FF"/>
    <w:rsid w:val="0029462E"/>
    <w:rsid w:val="002961CB"/>
    <w:rsid w:val="00297B02"/>
    <w:rsid w:val="002A0BE9"/>
    <w:rsid w:val="002A43C6"/>
    <w:rsid w:val="002A441A"/>
    <w:rsid w:val="002A68D5"/>
    <w:rsid w:val="002A764B"/>
    <w:rsid w:val="002A7BB9"/>
    <w:rsid w:val="002B21D1"/>
    <w:rsid w:val="002B24F2"/>
    <w:rsid w:val="002B3008"/>
    <w:rsid w:val="002B3F4E"/>
    <w:rsid w:val="002B5330"/>
    <w:rsid w:val="002B610C"/>
    <w:rsid w:val="002C25FA"/>
    <w:rsid w:val="002C30BF"/>
    <w:rsid w:val="002C7364"/>
    <w:rsid w:val="002C77F9"/>
    <w:rsid w:val="002C7D86"/>
    <w:rsid w:val="002D43AE"/>
    <w:rsid w:val="002D743C"/>
    <w:rsid w:val="002D7F8E"/>
    <w:rsid w:val="002E1C3A"/>
    <w:rsid w:val="002E2656"/>
    <w:rsid w:val="002E398A"/>
    <w:rsid w:val="002E418E"/>
    <w:rsid w:val="002E4B10"/>
    <w:rsid w:val="002E5698"/>
    <w:rsid w:val="002E5FDD"/>
    <w:rsid w:val="002E6453"/>
    <w:rsid w:val="002F06E1"/>
    <w:rsid w:val="002F3879"/>
    <w:rsid w:val="002F3A33"/>
    <w:rsid w:val="002F515B"/>
    <w:rsid w:val="002F69DA"/>
    <w:rsid w:val="002F7A03"/>
    <w:rsid w:val="00303FDB"/>
    <w:rsid w:val="003061B7"/>
    <w:rsid w:val="00306915"/>
    <w:rsid w:val="0030743E"/>
    <w:rsid w:val="00313C7B"/>
    <w:rsid w:val="00313E2B"/>
    <w:rsid w:val="00313F68"/>
    <w:rsid w:val="00314EFF"/>
    <w:rsid w:val="00326698"/>
    <w:rsid w:val="0032720B"/>
    <w:rsid w:val="00327539"/>
    <w:rsid w:val="003307FE"/>
    <w:rsid w:val="00330D2B"/>
    <w:rsid w:val="003322E2"/>
    <w:rsid w:val="003364D2"/>
    <w:rsid w:val="003378CF"/>
    <w:rsid w:val="003406BA"/>
    <w:rsid w:val="00342867"/>
    <w:rsid w:val="00342C27"/>
    <w:rsid w:val="00343CE7"/>
    <w:rsid w:val="003447E1"/>
    <w:rsid w:val="003450A5"/>
    <w:rsid w:val="00345E2B"/>
    <w:rsid w:val="00350969"/>
    <w:rsid w:val="00351298"/>
    <w:rsid w:val="00353427"/>
    <w:rsid w:val="00356279"/>
    <w:rsid w:val="00356856"/>
    <w:rsid w:val="00357693"/>
    <w:rsid w:val="00365D77"/>
    <w:rsid w:val="00365EE1"/>
    <w:rsid w:val="00367B24"/>
    <w:rsid w:val="00372CFC"/>
    <w:rsid w:val="00373D5F"/>
    <w:rsid w:val="00374D70"/>
    <w:rsid w:val="003753EB"/>
    <w:rsid w:val="0037793E"/>
    <w:rsid w:val="00381A21"/>
    <w:rsid w:val="0038271C"/>
    <w:rsid w:val="003831F0"/>
    <w:rsid w:val="00384F0A"/>
    <w:rsid w:val="003864DA"/>
    <w:rsid w:val="0038688A"/>
    <w:rsid w:val="003874DB"/>
    <w:rsid w:val="00387C97"/>
    <w:rsid w:val="00387CE2"/>
    <w:rsid w:val="0039261A"/>
    <w:rsid w:val="0039284A"/>
    <w:rsid w:val="00392CC6"/>
    <w:rsid w:val="00393AD3"/>
    <w:rsid w:val="003949A3"/>
    <w:rsid w:val="00396E63"/>
    <w:rsid w:val="00397260"/>
    <w:rsid w:val="003A01E8"/>
    <w:rsid w:val="003A10E6"/>
    <w:rsid w:val="003A2365"/>
    <w:rsid w:val="003A2BCC"/>
    <w:rsid w:val="003A2E44"/>
    <w:rsid w:val="003A3116"/>
    <w:rsid w:val="003A3234"/>
    <w:rsid w:val="003A3798"/>
    <w:rsid w:val="003A5145"/>
    <w:rsid w:val="003B0BC5"/>
    <w:rsid w:val="003B46F2"/>
    <w:rsid w:val="003B506B"/>
    <w:rsid w:val="003B5C5F"/>
    <w:rsid w:val="003B6D68"/>
    <w:rsid w:val="003C005C"/>
    <w:rsid w:val="003C1040"/>
    <w:rsid w:val="003C2E67"/>
    <w:rsid w:val="003C45DE"/>
    <w:rsid w:val="003C4F67"/>
    <w:rsid w:val="003C5A30"/>
    <w:rsid w:val="003C5D8F"/>
    <w:rsid w:val="003D07B0"/>
    <w:rsid w:val="003D1BFE"/>
    <w:rsid w:val="003D23C6"/>
    <w:rsid w:val="003D4D75"/>
    <w:rsid w:val="003D52F4"/>
    <w:rsid w:val="003D5348"/>
    <w:rsid w:val="003D5950"/>
    <w:rsid w:val="003E0069"/>
    <w:rsid w:val="003E39DF"/>
    <w:rsid w:val="003E4F7A"/>
    <w:rsid w:val="003E6347"/>
    <w:rsid w:val="003E7E8D"/>
    <w:rsid w:val="003F2C82"/>
    <w:rsid w:val="003F4470"/>
    <w:rsid w:val="003F56AF"/>
    <w:rsid w:val="003F5AF7"/>
    <w:rsid w:val="003F6E36"/>
    <w:rsid w:val="003F706F"/>
    <w:rsid w:val="004001E7"/>
    <w:rsid w:val="0040192E"/>
    <w:rsid w:val="00401A53"/>
    <w:rsid w:val="00401D17"/>
    <w:rsid w:val="00402539"/>
    <w:rsid w:val="004042F5"/>
    <w:rsid w:val="00404353"/>
    <w:rsid w:val="00407644"/>
    <w:rsid w:val="00407FB7"/>
    <w:rsid w:val="0041255D"/>
    <w:rsid w:val="004152AF"/>
    <w:rsid w:val="00416BC8"/>
    <w:rsid w:val="00417752"/>
    <w:rsid w:val="00417D23"/>
    <w:rsid w:val="00420A45"/>
    <w:rsid w:val="0042158A"/>
    <w:rsid w:val="00421D9B"/>
    <w:rsid w:val="00421F42"/>
    <w:rsid w:val="00422059"/>
    <w:rsid w:val="00422DB6"/>
    <w:rsid w:val="00423079"/>
    <w:rsid w:val="004240E1"/>
    <w:rsid w:val="004249CF"/>
    <w:rsid w:val="0042554F"/>
    <w:rsid w:val="00426259"/>
    <w:rsid w:val="0043073D"/>
    <w:rsid w:val="0043331C"/>
    <w:rsid w:val="004342C6"/>
    <w:rsid w:val="00434FE6"/>
    <w:rsid w:val="00441FD3"/>
    <w:rsid w:val="00444F6A"/>
    <w:rsid w:val="00445001"/>
    <w:rsid w:val="00445D22"/>
    <w:rsid w:val="0044655E"/>
    <w:rsid w:val="004470CF"/>
    <w:rsid w:val="00447C75"/>
    <w:rsid w:val="00452F2A"/>
    <w:rsid w:val="00454AF4"/>
    <w:rsid w:val="004550EC"/>
    <w:rsid w:val="004567BC"/>
    <w:rsid w:val="00456C6B"/>
    <w:rsid w:val="004573B9"/>
    <w:rsid w:val="00457468"/>
    <w:rsid w:val="00461526"/>
    <w:rsid w:val="00461A18"/>
    <w:rsid w:val="00461E04"/>
    <w:rsid w:val="00463D4C"/>
    <w:rsid w:val="0046417B"/>
    <w:rsid w:val="004642BD"/>
    <w:rsid w:val="00467DCD"/>
    <w:rsid w:val="004706B1"/>
    <w:rsid w:val="004708C0"/>
    <w:rsid w:val="00473554"/>
    <w:rsid w:val="0047405E"/>
    <w:rsid w:val="004749EB"/>
    <w:rsid w:val="0048064A"/>
    <w:rsid w:val="00481C90"/>
    <w:rsid w:val="00481FD7"/>
    <w:rsid w:val="00484B3A"/>
    <w:rsid w:val="00485E1A"/>
    <w:rsid w:val="004906A3"/>
    <w:rsid w:val="00490B33"/>
    <w:rsid w:val="00496113"/>
    <w:rsid w:val="00496CB4"/>
    <w:rsid w:val="004A0036"/>
    <w:rsid w:val="004A294F"/>
    <w:rsid w:val="004A2FAC"/>
    <w:rsid w:val="004A4DF4"/>
    <w:rsid w:val="004A69A3"/>
    <w:rsid w:val="004B3CB7"/>
    <w:rsid w:val="004B4D56"/>
    <w:rsid w:val="004B5A1E"/>
    <w:rsid w:val="004B5F31"/>
    <w:rsid w:val="004B7B92"/>
    <w:rsid w:val="004C01A8"/>
    <w:rsid w:val="004C52F2"/>
    <w:rsid w:val="004D43D7"/>
    <w:rsid w:val="004D6F61"/>
    <w:rsid w:val="004E1DF7"/>
    <w:rsid w:val="004E2A5A"/>
    <w:rsid w:val="004E39E1"/>
    <w:rsid w:val="004E3ECB"/>
    <w:rsid w:val="004E7A3E"/>
    <w:rsid w:val="004E7AEF"/>
    <w:rsid w:val="004F1A18"/>
    <w:rsid w:val="004F2BCF"/>
    <w:rsid w:val="004F442C"/>
    <w:rsid w:val="004F5863"/>
    <w:rsid w:val="004F7F74"/>
    <w:rsid w:val="00500DBA"/>
    <w:rsid w:val="00501613"/>
    <w:rsid w:val="00502FEB"/>
    <w:rsid w:val="00504432"/>
    <w:rsid w:val="00504FBD"/>
    <w:rsid w:val="005053E8"/>
    <w:rsid w:val="00505AD5"/>
    <w:rsid w:val="005064A5"/>
    <w:rsid w:val="005072AE"/>
    <w:rsid w:val="00510520"/>
    <w:rsid w:val="00510CA8"/>
    <w:rsid w:val="00512E39"/>
    <w:rsid w:val="0051357B"/>
    <w:rsid w:val="00513807"/>
    <w:rsid w:val="00515FC2"/>
    <w:rsid w:val="00516459"/>
    <w:rsid w:val="005232A0"/>
    <w:rsid w:val="005251EF"/>
    <w:rsid w:val="0052575B"/>
    <w:rsid w:val="005257A6"/>
    <w:rsid w:val="005260A8"/>
    <w:rsid w:val="0053041A"/>
    <w:rsid w:val="005304FF"/>
    <w:rsid w:val="00530BC7"/>
    <w:rsid w:val="00530FC1"/>
    <w:rsid w:val="0053192C"/>
    <w:rsid w:val="005341F4"/>
    <w:rsid w:val="005368CC"/>
    <w:rsid w:val="005405EB"/>
    <w:rsid w:val="005416DD"/>
    <w:rsid w:val="00541901"/>
    <w:rsid w:val="00542E93"/>
    <w:rsid w:val="00547552"/>
    <w:rsid w:val="00554037"/>
    <w:rsid w:val="00555AE9"/>
    <w:rsid w:val="00561693"/>
    <w:rsid w:val="005616DD"/>
    <w:rsid w:val="00562D12"/>
    <w:rsid w:val="005654F4"/>
    <w:rsid w:val="00565CFA"/>
    <w:rsid w:val="005667AA"/>
    <w:rsid w:val="00574A67"/>
    <w:rsid w:val="0057508F"/>
    <w:rsid w:val="00576670"/>
    <w:rsid w:val="00576A08"/>
    <w:rsid w:val="005772FF"/>
    <w:rsid w:val="00581FB0"/>
    <w:rsid w:val="00584941"/>
    <w:rsid w:val="005850A7"/>
    <w:rsid w:val="005867FA"/>
    <w:rsid w:val="005878E1"/>
    <w:rsid w:val="0059034C"/>
    <w:rsid w:val="005929F5"/>
    <w:rsid w:val="00592BB2"/>
    <w:rsid w:val="005971A7"/>
    <w:rsid w:val="005A3B33"/>
    <w:rsid w:val="005B011B"/>
    <w:rsid w:val="005B1FEA"/>
    <w:rsid w:val="005B300E"/>
    <w:rsid w:val="005B3A0F"/>
    <w:rsid w:val="005B4689"/>
    <w:rsid w:val="005C50CA"/>
    <w:rsid w:val="005C6ED5"/>
    <w:rsid w:val="005C7922"/>
    <w:rsid w:val="005D1990"/>
    <w:rsid w:val="005D3ED8"/>
    <w:rsid w:val="005D41B9"/>
    <w:rsid w:val="005D4E64"/>
    <w:rsid w:val="005D645F"/>
    <w:rsid w:val="005E390C"/>
    <w:rsid w:val="005E76DF"/>
    <w:rsid w:val="005F0706"/>
    <w:rsid w:val="005F14A8"/>
    <w:rsid w:val="005F1677"/>
    <w:rsid w:val="005F18B8"/>
    <w:rsid w:val="005F4478"/>
    <w:rsid w:val="005F6406"/>
    <w:rsid w:val="005F6FC0"/>
    <w:rsid w:val="005F7248"/>
    <w:rsid w:val="006039EA"/>
    <w:rsid w:val="006047D2"/>
    <w:rsid w:val="00605615"/>
    <w:rsid w:val="00605D60"/>
    <w:rsid w:val="00607BE0"/>
    <w:rsid w:val="00607F74"/>
    <w:rsid w:val="006106C4"/>
    <w:rsid w:val="00611477"/>
    <w:rsid w:val="006120AD"/>
    <w:rsid w:val="0061304C"/>
    <w:rsid w:val="00614CD4"/>
    <w:rsid w:val="006157C9"/>
    <w:rsid w:val="00617269"/>
    <w:rsid w:val="00620E5E"/>
    <w:rsid w:val="006228B3"/>
    <w:rsid w:val="00623640"/>
    <w:rsid w:val="00623C2A"/>
    <w:rsid w:val="006249ED"/>
    <w:rsid w:val="00625ADA"/>
    <w:rsid w:val="00627095"/>
    <w:rsid w:val="006273DE"/>
    <w:rsid w:val="0063037A"/>
    <w:rsid w:val="006312D8"/>
    <w:rsid w:val="006315C1"/>
    <w:rsid w:val="00633768"/>
    <w:rsid w:val="0063549B"/>
    <w:rsid w:val="006365BA"/>
    <w:rsid w:val="00637296"/>
    <w:rsid w:val="00637C13"/>
    <w:rsid w:val="00640F8D"/>
    <w:rsid w:val="0064169E"/>
    <w:rsid w:val="0064210B"/>
    <w:rsid w:val="006427C7"/>
    <w:rsid w:val="006456D4"/>
    <w:rsid w:val="006478D6"/>
    <w:rsid w:val="00647FC2"/>
    <w:rsid w:val="006510E0"/>
    <w:rsid w:val="006521C8"/>
    <w:rsid w:val="00652B2B"/>
    <w:rsid w:val="00654E31"/>
    <w:rsid w:val="00654E38"/>
    <w:rsid w:val="00654FF2"/>
    <w:rsid w:val="006560D9"/>
    <w:rsid w:val="0065691E"/>
    <w:rsid w:val="00656D10"/>
    <w:rsid w:val="00656E0E"/>
    <w:rsid w:val="006577B3"/>
    <w:rsid w:val="0066260D"/>
    <w:rsid w:val="006645C7"/>
    <w:rsid w:val="006650F2"/>
    <w:rsid w:val="00667EE9"/>
    <w:rsid w:val="006710D2"/>
    <w:rsid w:val="00671AF4"/>
    <w:rsid w:val="00674576"/>
    <w:rsid w:val="00675E90"/>
    <w:rsid w:val="006770B3"/>
    <w:rsid w:val="006806AB"/>
    <w:rsid w:val="0068121F"/>
    <w:rsid w:val="00681E1A"/>
    <w:rsid w:val="00682013"/>
    <w:rsid w:val="00684401"/>
    <w:rsid w:val="006846ED"/>
    <w:rsid w:val="006877F1"/>
    <w:rsid w:val="00687EB5"/>
    <w:rsid w:val="006909A8"/>
    <w:rsid w:val="006934FB"/>
    <w:rsid w:val="006947EC"/>
    <w:rsid w:val="00696C2B"/>
    <w:rsid w:val="006A3B38"/>
    <w:rsid w:val="006A4E00"/>
    <w:rsid w:val="006A6280"/>
    <w:rsid w:val="006A7C81"/>
    <w:rsid w:val="006B08D1"/>
    <w:rsid w:val="006B1130"/>
    <w:rsid w:val="006B525C"/>
    <w:rsid w:val="006B6719"/>
    <w:rsid w:val="006B6775"/>
    <w:rsid w:val="006C0F01"/>
    <w:rsid w:val="006C0FB6"/>
    <w:rsid w:val="006C2FCC"/>
    <w:rsid w:val="006C38E7"/>
    <w:rsid w:val="006C3AE4"/>
    <w:rsid w:val="006C5A4D"/>
    <w:rsid w:val="006C6EF2"/>
    <w:rsid w:val="006D0A71"/>
    <w:rsid w:val="006D2FE0"/>
    <w:rsid w:val="006D52DB"/>
    <w:rsid w:val="006D5394"/>
    <w:rsid w:val="006D5BFF"/>
    <w:rsid w:val="006D63D3"/>
    <w:rsid w:val="006E2531"/>
    <w:rsid w:val="006E26BD"/>
    <w:rsid w:val="006E30AA"/>
    <w:rsid w:val="006E5029"/>
    <w:rsid w:val="006E6D85"/>
    <w:rsid w:val="006F12FA"/>
    <w:rsid w:val="006F282C"/>
    <w:rsid w:val="006F46B9"/>
    <w:rsid w:val="006F4D79"/>
    <w:rsid w:val="006F5DC8"/>
    <w:rsid w:val="006F60BB"/>
    <w:rsid w:val="006F783B"/>
    <w:rsid w:val="007013A3"/>
    <w:rsid w:val="00701649"/>
    <w:rsid w:val="0070318E"/>
    <w:rsid w:val="00703742"/>
    <w:rsid w:val="0071162C"/>
    <w:rsid w:val="0071182E"/>
    <w:rsid w:val="00712E8C"/>
    <w:rsid w:val="0071314F"/>
    <w:rsid w:val="007138B8"/>
    <w:rsid w:val="007141DB"/>
    <w:rsid w:val="0071493E"/>
    <w:rsid w:val="0071578E"/>
    <w:rsid w:val="00716B3D"/>
    <w:rsid w:val="007228A8"/>
    <w:rsid w:val="0072600F"/>
    <w:rsid w:val="0072623E"/>
    <w:rsid w:val="007264E0"/>
    <w:rsid w:val="00726CE0"/>
    <w:rsid w:val="007313AB"/>
    <w:rsid w:val="00732145"/>
    <w:rsid w:val="0073413C"/>
    <w:rsid w:val="00734F5B"/>
    <w:rsid w:val="00734F61"/>
    <w:rsid w:val="00740175"/>
    <w:rsid w:val="00741D39"/>
    <w:rsid w:val="0074241D"/>
    <w:rsid w:val="0074248C"/>
    <w:rsid w:val="00744862"/>
    <w:rsid w:val="00744F0F"/>
    <w:rsid w:val="00745842"/>
    <w:rsid w:val="007462DB"/>
    <w:rsid w:val="00750774"/>
    <w:rsid w:val="00750DE7"/>
    <w:rsid w:val="00753ABD"/>
    <w:rsid w:val="007541BA"/>
    <w:rsid w:val="00754F8D"/>
    <w:rsid w:val="00761D87"/>
    <w:rsid w:val="0076360E"/>
    <w:rsid w:val="00764244"/>
    <w:rsid w:val="00764BB7"/>
    <w:rsid w:val="00766A07"/>
    <w:rsid w:val="00773C39"/>
    <w:rsid w:val="00773CBF"/>
    <w:rsid w:val="00777B10"/>
    <w:rsid w:val="007804CA"/>
    <w:rsid w:val="00782EC0"/>
    <w:rsid w:val="007833B1"/>
    <w:rsid w:val="00784B28"/>
    <w:rsid w:val="00785720"/>
    <w:rsid w:val="00786AA1"/>
    <w:rsid w:val="00787250"/>
    <w:rsid w:val="00787B53"/>
    <w:rsid w:val="00790B81"/>
    <w:rsid w:val="007919AF"/>
    <w:rsid w:val="00791D53"/>
    <w:rsid w:val="007947C1"/>
    <w:rsid w:val="007962C5"/>
    <w:rsid w:val="007964EB"/>
    <w:rsid w:val="00796646"/>
    <w:rsid w:val="00796D12"/>
    <w:rsid w:val="00797DAF"/>
    <w:rsid w:val="007A16A9"/>
    <w:rsid w:val="007A1A5E"/>
    <w:rsid w:val="007A2371"/>
    <w:rsid w:val="007A3712"/>
    <w:rsid w:val="007B0755"/>
    <w:rsid w:val="007B177F"/>
    <w:rsid w:val="007B4252"/>
    <w:rsid w:val="007B4738"/>
    <w:rsid w:val="007B4B13"/>
    <w:rsid w:val="007B59A4"/>
    <w:rsid w:val="007B7927"/>
    <w:rsid w:val="007B7D3A"/>
    <w:rsid w:val="007C2994"/>
    <w:rsid w:val="007C4196"/>
    <w:rsid w:val="007C71B7"/>
    <w:rsid w:val="007C7653"/>
    <w:rsid w:val="007D0046"/>
    <w:rsid w:val="007D0A95"/>
    <w:rsid w:val="007D0E1F"/>
    <w:rsid w:val="007D31F1"/>
    <w:rsid w:val="007D499F"/>
    <w:rsid w:val="007D5D92"/>
    <w:rsid w:val="007D6561"/>
    <w:rsid w:val="007D71D5"/>
    <w:rsid w:val="007E18B6"/>
    <w:rsid w:val="007E1A2F"/>
    <w:rsid w:val="007E1B89"/>
    <w:rsid w:val="007E310F"/>
    <w:rsid w:val="007E4CC1"/>
    <w:rsid w:val="007E5399"/>
    <w:rsid w:val="007E6709"/>
    <w:rsid w:val="007E6CC8"/>
    <w:rsid w:val="007F1E0F"/>
    <w:rsid w:val="007F2243"/>
    <w:rsid w:val="007F2D78"/>
    <w:rsid w:val="007F514A"/>
    <w:rsid w:val="007F68FC"/>
    <w:rsid w:val="00802604"/>
    <w:rsid w:val="008028EA"/>
    <w:rsid w:val="0080543E"/>
    <w:rsid w:val="00806537"/>
    <w:rsid w:val="00806BF4"/>
    <w:rsid w:val="00806F22"/>
    <w:rsid w:val="0081455E"/>
    <w:rsid w:val="0081456C"/>
    <w:rsid w:val="0081467A"/>
    <w:rsid w:val="00814C2D"/>
    <w:rsid w:val="0081655A"/>
    <w:rsid w:val="00817C96"/>
    <w:rsid w:val="00825D56"/>
    <w:rsid w:val="0082695E"/>
    <w:rsid w:val="008336EB"/>
    <w:rsid w:val="00835356"/>
    <w:rsid w:val="00835F84"/>
    <w:rsid w:val="008415F6"/>
    <w:rsid w:val="00841C9D"/>
    <w:rsid w:val="00842B57"/>
    <w:rsid w:val="00843EDA"/>
    <w:rsid w:val="0084588B"/>
    <w:rsid w:val="008458F1"/>
    <w:rsid w:val="00845F63"/>
    <w:rsid w:val="00846216"/>
    <w:rsid w:val="0085050F"/>
    <w:rsid w:val="00850DB7"/>
    <w:rsid w:val="00853FE7"/>
    <w:rsid w:val="00854853"/>
    <w:rsid w:val="00854EA2"/>
    <w:rsid w:val="008552CE"/>
    <w:rsid w:val="00855746"/>
    <w:rsid w:val="00855797"/>
    <w:rsid w:val="00855C19"/>
    <w:rsid w:val="00857BB3"/>
    <w:rsid w:val="00857C06"/>
    <w:rsid w:val="00857E17"/>
    <w:rsid w:val="0086024D"/>
    <w:rsid w:val="00864E4E"/>
    <w:rsid w:val="00865B12"/>
    <w:rsid w:val="0086660F"/>
    <w:rsid w:val="00872504"/>
    <w:rsid w:val="0087454F"/>
    <w:rsid w:val="00874BB5"/>
    <w:rsid w:val="00875DDC"/>
    <w:rsid w:val="0087604C"/>
    <w:rsid w:val="008772C3"/>
    <w:rsid w:val="00877E8C"/>
    <w:rsid w:val="00884BD1"/>
    <w:rsid w:val="00885465"/>
    <w:rsid w:val="008950F6"/>
    <w:rsid w:val="008969AA"/>
    <w:rsid w:val="00897F66"/>
    <w:rsid w:val="008A31CF"/>
    <w:rsid w:val="008A4216"/>
    <w:rsid w:val="008A4B07"/>
    <w:rsid w:val="008A70E8"/>
    <w:rsid w:val="008B044E"/>
    <w:rsid w:val="008B0645"/>
    <w:rsid w:val="008B165A"/>
    <w:rsid w:val="008B43BD"/>
    <w:rsid w:val="008B4460"/>
    <w:rsid w:val="008C146D"/>
    <w:rsid w:val="008C3BAF"/>
    <w:rsid w:val="008D33F8"/>
    <w:rsid w:val="008D4AB3"/>
    <w:rsid w:val="008D65A0"/>
    <w:rsid w:val="008E190E"/>
    <w:rsid w:val="008E35F4"/>
    <w:rsid w:val="008E5BBD"/>
    <w:rsid w:val="008E60DC"/>
    <w:rsid w:val="008E6180"/>
    <w:rsid w:val="008F27A1"/>
    <w:rsid w:val="008F2B3D"/>
    <w:rsid w:val="008F5B8C"/>
    <w:rsid w:val="008F7AAD"/>
    <w:rsid w:val="00900B79"/>
    <w:rsid w:val="0090142C"/>
    <w:rsid w:val="00901E2E"/>
    <w:rsid w:val="009031F8"/>
    <w:rsid w:val="00903AAE"/>
    <w:rsid w:val="00904DEE"/>
    <w:rsid w:val="00905A04"/>
    <w:rsid w:val="00905FD5"/>
    <w:rsid w:val="00910813"/>
    <w:rsid w:val="0091440F"/>
    <w:rsid w:val="00916018"/>
    <w:rsid w:val="00921E11"/>
    <w:rsid w:val="00922DA8"/>
    <w:rsid w:val="00923D53"/>
    <w:rsid w:val="0092490B"/>
    <w:rsid w:val="0092490C"/>
    <w:rsid w:val="00924DFB"/>
    <w:rsid w:val="00925A3F"/>
    <w:rsid w:val="009269CC"/>
    <w:rsid w:val="00927B7D"/>
    <w:rsid w:val="00930AAC"/>
    <w:rsid w:val="00930D32"/>
    <w:rsid w:val="009314AE"/>
    <w:rsid w:val="00932392"/>
    <w:rsid w:val="00932876"/>
    <w:rsid w:val="00932C15"/>
    <w:rsid w:val="009339FC"/>
    <w:rsid w:val="00937AD2"/>
    <w:rsid w:val="00941708"/>
    <w:rsid w:val="009428B0"/>
    <w:rsid w:val="009428F6"/>
    <w:rsid w:val="00943C26"/>
    <w:rsid w:val="0094544D"/>
    <w:rsid w:val="0094725D"/>
    <w:rsid w:val="009502DB"/>
    <w:rsid w:val="009513DD"/>
    <w:rsid w:val="00953B5E"/>
    <w:rsid w:val="009546EA"/>
    <w:rsid w:val="00955287"/>
    <w:rsid w:val="009567FD"/>
    <w:rsid w:val="009604D9"/>
    <w:rsid w:val="00960E36"/>
    <w:rsid w:val="00961D12"/>
    <w:rsid w:val="00962FF1"/>
    <w:rsid w:val="009642CF"/>
    <w:rsid w:val="00965F96"/>
    <w:rsid w:val="009675BF"/>
    <w:rsid w:val="009678A3"/>
    <w:rsid w:val="00972FEA"/>
    <w:rsid w:val="009735C7"/>
    <w:rsid w:val="00976612"/>
    <w:rsid w:val="00976889"/>
    <w:rsid w:val="00977793"/>
    <w:rsid w:val="009807AC"/>
    <w:rsid w:val="00981E6E"/>
    <w:rsid w:val="00984C16"/>
    <w:rsid w:val="009854E5"/>
    <w:rsid w:val="00987636"/>
    <w:rsid w:val="00992BC8"/>
    <w:rsid w:val="009946A0"/>
    <w:rsid w:val="0099481A"/>
    <w:rsid w:val="00994D02"/>
    <w:rsid w:val="00995150"/>
    <w:rsid w:val="009957EF"/>
    <w:rsid w:val="00995C21"/>
    <w:rsid w:val="00996300"/>
    <w:rsid w:val="0099679C"/>
    <w:rsid w:val="00997326"/>
    <w:rsid w:val="00997693"/>
    <w:rsid w:val="00997B20"/>
    <w:rsid w:val="009A133E"/>
    <w:rsid w:val="009A1A0C"/>
    <w:rsid w:val="009A57F8"/>
    <w:rsid w:val="009B1A13"/>
    <w:rsid w:val="009B1DD5"/>
    <w:rsid w:val="009B31EF"/>
    <w:rsid w:val="009B5D54"/>
    <w:rsid w:val="009B7C80"/>
    <w:rsid w:val="009C03AA"/>
    <w:rsid w:val="009C05AD"/>
    <w:rsid w:val="009C2AFC"/>
    <w:rsid w:val="009C4E8A"/>
    <w:rsid w:val="009C7440"/>
    <w:rsid w:val="009D0C9A"/>
    <w:rsid w:val="009D4472"/>
    <w:rsid w:val="009D47E4"/>
    <w:rsid w:val="009D5C8C"/>
    <w:rsid w:val="009D6858"/>
    <w:rsid w:val="009E0620"/>
    <w:rsid w:val="009E25FE"/>
    <w:rsid w:val="009E285D"/>
    <w:rsid w:val="009E2A14"/>
    <w:rsid w:val="009E2E43"/>
    <w:rsid w:val="009E33F3"/>
    <w:rsid w:val="009E3FD1"/>
    <w:rsid w:val="009E5B44"/>
    <w:rsid w:val="009E7630"/>
    <w:rsid w:val="009F1380"/>
    <w:rsid w:val="009F18E2"/>
    <w:rsid w:val="009F1989"/>
    <w:rsid w:val="009F31C6"/>
    <w:rsid w:val="009F4B81"/>
    <w:rsid w:val="009F4E95"/>
    <w:rsid w:val="009F6106"/>
    <w:rsid w:val="009F6652"/>
    <w:rsid w:val="009F7264"/>
    <w:rsid w:val="009F7457"/>
    <w:rsid w:val="00A02CB8"/>
    <w:rsid w:val="00A02EDE"/>
    <w:rsid w:val="00A04E6A"/>
    <w:rsid w:val="00A06A74"/>
    <w:rsid w:val="00A06ECC"/>
    <w:rsid w:val="00A07ADA"/>
    <w:rsid w:val="00A11486"/>
    <w:rsid w:val="00A13189"/>
    <w:rsid w:val="00A134EE"/>
    <w:rsid w:val="00A13FD7"/>
    <w:rsid w:val="00A14FE7"/>
    <w:rsid w:val="00A1600D"/>
    <w:rsid w:val="00A16F25"/>
    <w:rsid w:val="00A20CFD"/>
    <w:rsid w:val="00A213F2"/>
    <w:rsid w:val="00A216D6"/>
    <w:rsid w:val="00A221F5"/>
    <w:rsid w:val="00A22371"/>
    <w:rsid w:val="00A26A88"/>
    <w:rsid w:val="00A320F3"/>
    <w:rsid w:val="00A33A96"/>
    <w:rsid w:val="00A367F2"/>
    <w:rsid w:val="00A374CC"/>
    <w:rsid w:val="00A4025E"/>
    <w:rsid w:val="00A41260"/>
    <w:rsid w:val="00A4128E"/>
    <w:rsid w:val="00A41A63"/>
    <w:rsid w:val="00A4523E"/>
    <w:rsid w:val="00A5302D"/>
    <w:rsid w:val="00A54EFA"/>
    <w:rsid w:val="00A5754C"/>
    <w:rsid w:val="00A60E78"/>
    <w:rsid w:val="00A64713"/>
    <w:rsid w:val="00A64936"/>
    <w:rsid w:val="00A6535E"/>
    <w:rsid w:val="00A67DE6"/>
    <w:rsid w:val="00A70C37"/>
    <w:rsid w:val="00A7174C"/>
    <w:rsid w:val="00A7513C"/>
    <w:rsid w:val="00A76C50"/>
    <w:rsid w:val="00A81E91"/>
    <w:rsid w:val="00A82587"/>
    <w:rsid w:val="00A83C47"/>
    <w:rsid w:val="00A83D2A"/>
    <w:rsid w:val="00A851FB"/>
    <w:rsid w:val="00A8566D"/>
    <w:rsid w:val="00A85DCE"/>
    <w:rsid w:val="00A85EC3"/>
    <w:rsid w:val="00A906C0"/>
    <w:rsid w:val="00A91C17"/>
    <w:rsid w:val="00A9423F"/>
    <w:rsid w:val="00A97604"/>
    <w:rsid w:val="00AA10FD"/>
    <w:rsid w:val="00AA3615"/>
    <w:rsid w:val="00AA4090"/>
    <w:rsid w:val="00AA5789"/>
    <w:rsid w:val="00AA7B5C"/>
    <w:rsid w:val="00AB038E"/>
    <w:rsid w:val="00AB2157"/>
    <w:rsid w:val="00AB2BA2"/>
    <w:rsid w:val="00AB4370"/>
    <w:rsid w:val="00AB5C57"/>
    <w:rsid w:val="00AB5E7E"/>
    <w:rsid w:val="00AC2A74"/>
    <w:rsid w:val="00AC3035"/>
    <w:rsid w:val="00AC35D1"/>
    <w:rsid w:val="00AC7946"/>
    <w:rsid w:val="00AD189F"/>
    <w:rsid w:val="00AD2C36"/>
    <w:rsid w:val="00AD3A8A"/>
    <w:rsid w:val="00AD3E23"/>
    <w:rsid w:val="00AD476C"/>
    <w:rsid w:val="00AD4A54"/>
    <w:rsid w:val="00AD5877"/>
    <w:rsid w:val="00AD616A"/>
    <w:rsid w:val="00AE0E66"/>
    <w:rsid w:val="00AE3BD9"/>
    <w:rsid w:val="00AE404B"/>
    <w:rsid w:val="00AE4362"/>
    <w:rsid w:val="00AE5F46"/>
    <w:rsid w:val="00AE702A"/>
    <w:rsid w:val="00AE7876"/>
    <w:rsid w:val="00AE7A01"/>
    <w:rsid w:val="00AE7B43"/>
    <w:rsid w:val="00AF0AF9"/>
    <w:rsid w:val="00AF0C0B"/>
    <w:rsid w:val="00AF11B8"/>
    <w:rsid w:val="00AF1A09"/>
    <w:rsid w:val="00AF1AAB"/>
    <w:rsid w:val="00AF4095"/>
    <w:rsid w:val="00AF5132"/>
    <w:rsid w:val="00AF76C1"/>
    <w:rsid w:val="00B01281"/>
    <w:rsid w:val="00B01BC7"/>
    <w:rsid w:val="00B035CF"/>
    <w:rsid w:val="00B045A0"/>
    <w:rsid w:val="00B05B55"/>
    <w:rsid w:val="00B063D2"/>
    <w:rsid w:val="00B06683"/>
    <w:rsid w:val="00B069A5"/>
    <w:rsid w:val="00B07AC1"/>
    <w:rsid w:val="00B11432"/>
    <w:rsid w:val="00B147D9"/>
    <w:rsid w:val="00B14F9A"/>
    <w:rsid w:val="00B17BF9"/>
    <w:rsid w:val="00B20223"/>
    <w:rsid w:val="00B2241E"/>
    <w:rsid w:val="00B22A3F"/>
    <w:rsid w:val="00B24505"/>
    <w:rsid w:val="00B2540F"/>
    <w:rsid w:val="00B3051A"/>
    <w:rsid w:val="00B31E20"/>
    <w:rsid w:val="00B31E30"/>
    <w:rsid w:val="00B32537"/>
    <w:rsid w:val="00B33C57"/>
    <w:rsid w:val="00B36DFB"/>
    <w:rsid w:val="00B426C0"/>
    <w:rsid w:val="00B42A1E"/>
    <w:rsid w:val="00B43CF8"/>
    <w:rsid w:val="00B4789A"/>
    <w:rsid w:val="00B503E2"/>
    <w:rsid w:val="00B52C98"/>
    <w:rsid w:val="00B54185"/>
    <w:rsid w:val="00B5481C"/>
    <w:rsid w:val="00B54A81"/>
    <w:rsid w:val="00B54E14"/>
    <w:rsid w:val="00B56772"/>
    <w:rsid w:val="00B57DD5"/>
    <w:rsid w:val="00B607C3"/>
    <w:rsid w:val="00B6107E"/>
    <w:rsid w:val="00B61EB9"/>
    <w:rsid w:val="00B63843"/>
    <w:rsid w:val="00B639F7"/>
    <w:rsid w:val="00B665BE"/>
    <w:rsid w:val="00B705CF"/>
    <w:rsid w:val="00B746C5"/>
    <w:rsid w:val="00B7554B"/>
    <w:rsid w:val="00B76329"/>
    <w:rsid w:val="00B76C47"/>
    <w:rsid w:val="00B80DE3"/>
    <w:rsid w:val="00B87437"/>
    <w:rsid w:val="00B877ED"/>
    <w:rsid w:val="00B943D3"/>
    <w:rsid w:val="00B9633D"/>
    <w:rsid w:val="00B967B0"/>
    <w:rsid w:val="00B96E74"/>
    <w:rsid w:val="00B978B5"/>
    <w:rsid w:val="00B97A24"/>
    <w:rsid w:val="00BA3FED"/>
    <w:rsid w:val="00BA4BE7"/>
    <w:rsid w:val="00BA4FA2"/>
    <w:rsid w:val="00BA51B3"/>
    <w:rsid w:val="00BA5997"/>
    <w:rsid w:val="00BA7639"/>
    <w:rsid w:val="00BB247A"/>
    <w:rsid w:val="00BB3CB1"/>
    <w:rsid w:val="00BB4E64"/>
    <w:rsid w:val="00BC22D4"/>
    <w:rsid w:val="00BC2972"/>
    <w:rsid w:val="00BC34E7"/>
    <w:rsid w:val="00BC3B20"/>
    <w:rsid w:val="00BC3FD7"/>
    <w:rsid w:val="00BC41A4"/>
    <w:rsid w:val="00BC6CBB"/>
    <w:rsid w:val="00BC76DF"/>
    <w:rsid w:val="00BD0404"/>
    <w:rsid w:val="00BD1014"/>
    <w:rsid w:val="00BD2943"/>
    <w:rsid w:val="00BD3A00"/>
    <w:rsid w:val="00BD6242"/>
    <w:rsid w:val="00BD6483"/>
    <w:rsid w:val="00BD7B8A"/>
    <w:rsid w:val="00BE4433"/>
    <w:rsid w:val="00BF06DC"/>
    <w:rsid w:val="00BF203D"/>
    <w:rsid w:val="00BF2382"/>
    <w:rsid w:val="00BF2B3D"/>
    <w:rsid w:val="00BF450A"/>
    <w:rsid w:val="00BF4E96"/>
    <w:rsid w:val="00BF6047"/>
    <w:rsid w:val="00C01E1C"/>
    <w:rsid w:val="00C0336F"/>
    <w:rsid w:val="00C07693"/>
    <w:rsid w:val="00C079B4"/>
    <w:rsid w:val="00C11BE5"/>
    <w:rsid w:val="00C1213B"/>
    <w:rsid w:val="00C17A84"/>
    <w:rsid w:val="00C206EC"/>
    <w:rsid w:val="00C210A3"/>
    <w:rsid w:val="00C21CE0"/>
    <w:rsid w:val="00C238A8"/>
    <w:rsid w:val="00C23A3B"/>
    <w:rsid w:val="00C2461E"/>
    <w:rsid w:val="00C253CF"/>
    <w:rsid w:val="00C25934"/>
    <w:rsid w:val="00C27A9D"/>
    <w:rsid w:val="00C30066"/>
    <w:rsid w:val="00C32BEE"/>
    <w:rsid w:val="00C32CCC"/>
    <w:rsid w:val="00C33182"/>
    <w:rsid w:val="00C35DDB"/>
    <w:rsid w:val="00C36C3E"/>
    <w:rsid w:val="00C37673"/>
    <w:rsid w:val="00C37FE5"/>
    <w:rsid w:val="00C4362E"/>
    <w:rsid w:val="00C447DC"/>
    <w:rsid w:val="00C44E50"/>
    <w:rsid w:val="00C45D62"/>
    <w:rsid w:val="00C477CC"/>
    <w:rsid w:val="00C5620D"/>
    <w:rsid w:val="00C57CF0"/>
    <w:rsid w:val="00C60066"/>
    <w:rsid w:val="00C60610"/>
    <w:rsid w:val="00C62FD2"/>
    <w:rsid w:val="00C62FFB"/>
    <w:rsid w:val="00C63C76"/>
    <w:rsid w:val="00C711B9"/>
    <w:rsid w:val="00C73B05"/>
    <w:rsid w:val="00C743B9"/>
    <w:rsid w:val="00C76660"/>
    <w:rsid w:val="00C766DF"/>
    <w:rsid w:val="00C8029F"/>
    <w:rsid w:val="00C8242D"/>
    <w:rsid w:val="00C8569B"/>
    <w:rsid w:val="00C875AA"/>
    <w:rsid w:val="00C87A01"/>
    <w:rsid w:val="00C87E42"/>
    <w:rsid w:val="00C911A8"/>
    <w:rsid w:val="00C94537"/>
    <w:rsid w:val="00C949FC"/>
    <w:rsid w:val="00C958BD"/>
    <w:rsid w:val="00C96827"/>
    <w:rsid w:val="00C97E66"/>
    <w:rsid w:val="00CA10CD"/>
    <w:rsid w:val="00CA5E93"/>
    <w:rsid w:val="00CA63CB"/>
    <w:rsid w:val="00CA664F"/>
    <w:rsid w:val="00CA7115"/>
    <w:rsid w:val="00CB159E"/>
    <w:rsid w:val="00CB1660"/>
    <w:rsid w:val="00CB1FD4"/>
    <w:rsid w:val="00CB2197"/>
    <w:rsid w:val="00CB4191"/>
    <w:rsid w:val="00CB4E31"/>
    <w:rsid w:val="00CB6087"/>
    <w:rsid w:val="00CB7B67"/>
    <w:rsid w:val="00CC1D8E"/>
    <w:rsid w:val="00CC3007"/>
    <w:rsid w:val="00CC3298"/>
    <w:rsid w:val="00CC4667"/>
    <w:rsid w:val="00CD0AA4"/>
    <w:rsid w:val="00CD0E73"/>
    <w:rsid w:val="00CD13BB"/>
    <w:rsid w:val="00CD33A7"/>
    <w:rsid w:val="00CD45BF"/>
    <w:rsid w:val="00CD713D"/>
    <w:rsid w:val="00CD7305"/>
    <w:rsid w:val="00CE1390"/>
    <w:rsid w:val="00CE2897"/>
    <w:rsid w:val="00CE2AEC"/>
    <w:rsid w:val="00CE426F"/>
    <w:rsid w:val="00CE47CC"/>
    <w:rsid w:val="00CE593C"/>
    <w:rsid w:val="00CE5D5E"/>
    <w:rsid w:val="00CE6C57"/>
    <w:rsid w:val="00CE75E8"/>
    <w:rsid w:val="00CF0235"/>
    <w:rsid w:val="00CF02E7"/>
    <w:rsid w:val="00CF08B7"/>
    <w:rsid w:val="00CF401F"/>
    <w:rsid w:val="00CF54CE"/>
    <w:rsid w:val="00CF596B"/>
    <w:rsid w:val="00CF7A3C"/>
    <w:rsid w:val="00D012EC"/>
    <w:rsid w:val="00D01D26"/>
    <w:rsid w:val="00D01F63"/>
    <w:rsid w:val="00D0245F"/>
    <w:rsid w:val="00D04D9E"/>
    <w:rsid w:val="00D05A55"/>
    <w:rsid w:val="00D066E6"/>
    <w:rsid w:val="00D10B8E"/>
    <w:rsid w:val="00D13EBE"/>
    <w:rsid w:val="00D14CA2"/>
    <w:rsid w:val="00D16133"/>
    <w:rsid w:val="00D17E9B"/>
    <w:rsid w:val="00D215C0"/>
    <w:rsid w:val="00D22FC9"/>
    <w:rsid w:val="00D25B03"/>
    <w:rsid w:val="00D27D19"/>
    <w:rsid w:val="00D328C3"/>
    <w:rsid w:val="00D35873"/>
    <w:rsid w:val="00D35D03"/>
    <w:rsid w:val="00D36BF3"/>
    <w:rsid w:val="00D378EB"/>
    <w:rsid w:val="00D404D3"/>
    <w:rsid w:val="00D40ABC"/>
    <w:rsid w:val="00D41C59"/>
    <w:rsid w:val="00D436E6"/>
    <w:rsid w:val="00D43D7B"/>
    <w:rsid w:val="00D46FB7"/>
    <w:rsid w:val="00D47694"/>
    <w:rsid w:val="00D47B0F"/>
    <w:rsid w:val="00D501DA"/>
    <w:rsid w:val="00D50A67"/>
    <w:rsid w:val="00D51BE5"/>
    <w:rsid w:val="00D53543"/>
    <w:rsid w:val="00D54EBA"/>
    <w:rsid w:val="00D5525A"/>
    <w:rsid w:val="00D55CEC"/>
    <w:rsid w:val="00D564E9"/>
    <w:rsid w:val="00D6292D"/>
    <w:rsid w:val="00D63D8A"/>
    <w:rsid w:val="00D6417A"/>
    <w:rsid w:val="00D64F09"/>
    <w:rsid w:val="00D65F0B"/>
    <w:rsid w:val="00D6625D"/>
    <w:rsid w:val="00D66279"/>
    <w:rsid w:val="00D66744"/>
    <w:rsid w:val="00D74244"/>
    <w:rsid w:val="00D74AA4"/>
    <w:rsid w:val="00D84564"/>
    <w:rsid w:val="00D8570B"/>
    <w:rsid w:val="00D85C3D"/>
    <w:rsid w:val="00D903F7"/>
    <w:rsid w:val="00D9343F"/>
    <w:rsid w:val="00D9384A"/>
    <w:rsid w:val="00D94980"/>
    <w:rsid w:val="00D953EA"/>
    <w:rsid w:val="00D95E74"/>
    <w:rsid w:val="00D97D84"/>
    <w:rsid w:val="00DA116F"/>
    <w:rsid w:val="00DA2651"/>
    <w:rsid w:val="00DA5249"/>
    <w:rsid w:val="00DA55E5"/>
    <w:rsid w:val="00DA6971"/>
    <w:rsid w:val="00DA730A"/>
    <w:rsid w:val="00DB053C"/>
    <w:rsid w:val="00DB074F"/>
    <w:rsid w:val="00DB2712"/>
    <w:rsid w:val="00DB4798"/>
    <w:rsid w:val="00DB5026"/>
    <w:rsid w:val="00DB60AD"/>
    <w:rsid w:val="00DB661A"/>
    <w:rsid w:val="00DB70C8"/>
    <w:rsid w:val="00DB7C99"/>
    <w:rsid w:val="00DC250B"/>
    <w:rsid w:val="00DC3D58"/>
    <w:rsid w:val="00DC4E12"/>
    <w:rsid w:val="00DC6F14"/>
    <w:rsid w:val="00DD1343"/>
    <w:rsid w:val="00DD228C"/>
    <w:rsid w:val="00DD3F1E"/>
    <w:rsid w:val="00DD4C8B"/>
    <w:rsid w:val="00DD6800"/>
    <w:rsid w:val="00DD69CC"/>
    <w:rsid w:val="00DD6D18"/>
    <w:rsid w:val="00DD73D4"/>
    <w:rsid w:val="00DE0B5D"/>
    <w:rsid w:val="00DE3812"/>
    <w:rsid w:val="00DE5037"/>
    <w:rsid w:val="00DE7B74"/>
    <w:rsid w:val="00DF1F31"/>
    <w:rsid w:val="00DF5AD2"/>
    <w:rsid w:val="00DF626B"/>
    <w:rsid w:val="00DF691E"/>
    <w:rsid w:val="00E017DF"/>
    <w:rsid w:val="00E036CB"/>
    <w:rsid w:val="00E03818"/>
    <w:rsid w:val="00E040AC"/>
    <w:rsid w:val="00E12085"/>
    <w:rsid w:val="00E14AE4"/>
    <w:rsid w:val="00E14CE6"/>
    <w:rsid w:val="00E16F3E"/>
    <w:rsid w:val="00E172EF"/>
    <w:rsid w:val="00E208DA"/>
    <w:rsid w:val="00E230D6"/>
    <w:rsid w:val="00E233AC"/>
    <w:rsid w:val="00E2397A"/>
    <w:rsid w:val="00E24968"/>
    <w:rsid w:val="00E2683E"/>
    <w:rsid w:val="00E300B9"/>
    <w:rsid w:val="00E308AB"/>
    <w:rsid w:val="00E30D61"/>
    <w:rsid w:val="00E33853"/>
    <w:rsid w:val="00E33EB4"/>
    <w:rsid w:val="00E34447"/>
    <w:rsid w:val="00E36FEF"/>
    <w:rsid w:val="00E40C22"/>
    <w:rsid w:val="00E40E6D"/>
    <w:rsid w:val="00E42286"/>
    <w:rsid w:val="00E4317E"/>
    <w:rsid w:val="00E43196"/>
    <w:rsid w:val="00E44565"/>
    <w:rsid w:val="00E46A3F"/>
    <w:rsid w:val="00E54A73"/>
    <w:rsid w:val="00E54B5C"/>
    <w:rsid w:val="00E5535F"/>
    <w:rsid w:val="00E609BB"/>
    <w:rsid w:val="00E60A1F"/>
    <w:rsid w:val="00E61D9F"/>
    <w:rsid w:val="00E6242A"/>
    <w:rsid w:val="00E624DB"/>
    <w:rsid w:val="00E63F1E"/>
    <w:rsid w:val="00E646BD"/>
    <w:rsid w:val="00E648F0"/>
    <w:rsid w:val="00E6702B"/>
    <w:rsid w:val="00E713BD"/>
    <w:rsid w:val="00E74825"/>
    <w:rsid w:val="00E74C79"/>
    <w:rsid w:val="00E756ED"/>
    <w:rsid w:val="00E75C75"/>
    <w:rsid w:val="00E809AE"/>
    <w:rsid w:val="00E85500"/>
    <w:rsid w:val="00E85997"/>
    <w:rsid w:val="00E8736B"/>
    <w:rsid w:val="00E8758D"/>
    <w:rsid w:val="00E908D7"/>
    <w:rsid w:val="00E91B94"/>
    <w:rsid w:val="00E92CC3"/>
    <w:rsid w:val="00E93793"/>
    <w:rsid w:val="00EA091B"/>
    <w:rsid w:val="00EA1D7B"/>
    <w:rsid w:val="00EA1F26"/>
    <w:rsid w:val="00EA2D23"/>
    <w:rsid w:val="00EA3F2B"/>
    <w:rsid w:val="00EB0EED"/>
    <w:rsid w:val="00EB28D9"/>
    <w:rsid w:val="00EB2F98"/>
    <w:rsid w:val="00EB44C9"/>
    <w:rsid w:val="00EB46CF"/>
    <w:rsid w:val="00EB4B4B"/>
    <w:rsid w:val="00EC1721"/>
    <w:rsid w:val="00EC4902"/>
    <w:rsid w:val="00EC77D4"/>
    <w:rsid w:val="00EC7BF7"/>
    <w:rsid w:val="00EC7C76"/>
    <w:rsid w:val="00ED4596"/>
    <w:rsid w:val="00ED4989"/>
    <w:rsid w:val="00ED4C95"/>
    <w:rsid w:val="00EE0A6A"/>
    <w:rsid w:val="00EE1D13"/>
    <w:rsid w:val="00EE1E6D"/>
    <w:rsid w:val="00EE39E1"/>
    <w:rsid w:val="00EE430D"/>
    <w:rsid w:val="00EE4FAD"/>
    <w:rsid w:val="00EE5D21"/>
    <w:rsid w:val="00EF0384"/>
    <w:rsid w:val="00EF0915"/>
    <w:rsid w:val="00EF54E4"/>
    <w:rsid w:val="00F0270D"/>
    <w:rsid w:val="00F040E9"/>
    <w:rsid w:val="00F047B8"/>
    <w:rsid w:val="00F07D52"/>
    <w:rsid w:val="00F07E5A"/>
    <w:rsid w:val="00F10126"/>
    <w:rsid w:val="00F10242"/>
    <w:rsid w:val="00F14496"/>
    <w:rsid w:val="00F20704"/>
    <w:rsid w:val="00F207D3"/>
    <w:rsid w:val="00F20EDE"/>
    <w:rsid w:val="00F21154"/>
    <w:rsid w:val="00F21D8E"/>
    <w:rsid w:val="00F230D4"/>
    <w:rsid w:val="00F2355A"/>
    <w:rsid w:val="00F257CE"/>
    <w:rsid w:val="00F259C1"/>
    <w:rsid w:val="00F30A26"/>
    <w:rsid w:val="00F30BA4"/>
    <w:rsid w:val="00F30F44"/>
    <w:rsid w:val="00F3157C"/>
    <w:rsid w:val="00F318FC"/>
    <w:rsid w:val="00F31BD3"/>
    <w:rsid w:val="00F320F9"/>
    <w:rsid w:val="00F3256B"/>
    <w:rsid w:val="00F32A9A"/>
    <w:rsid w:val="00F332D1"/>
    <w:rsid w:val="00F334F9"/>
    <w:rsid w:val="00F34D01"/>
    <w:rsid w:val="00F34E06"/>
    <w:rsid w:val="00F35A28"/>
    <w:rsid w:val="00F4304B"/>
    <w:rsid w:val="00F4343A"/>
    <w:rsid w:val="00F4381C"/>
    <w:rsid w:val="00F44FB4"/>
    <w:rsid w:val="00F46BBB"/>
    <w:rsid w:val="00F51EF3"/>
    <w:rsid w:val="00F52AB6"/>
    <w:rsid w:val="00F5336F"/>
    <w:rsid w:val="00F53C3A"/>
    <w:rsid w:val="00F5408D"/>
    <w:rsid w:val="00F55519"/>
    <w:rsid w:val="00F56ECE"/>
    <w:rsid w:val="00F57E3F"/>
    <w:rsid w:val="00F57F44"/>
    <w:rsid w:val="00F61772"/>
    <w:rsid w:val="00F6408B"/>
    <w:rsid w:val="00F6552A"/>
    <w:rsid w:val="00F67380"/>
    <w:rsid w:val="00F71015"/>
    <w:rsid w:val="00F72942"/>
    <w:rsid w:val="00F73551"/>
    <w:rsid w:val="00F73BD0"/>
    <w:rsid w:val="00F748AE"/>
    <w:rsid w:val="00F773F8"/>
    <w:rsid w:val="00F8066C"/>
    <w:rsid w:val="00F80FBA"/>
    <w:rsid w:val="00F82264"/>
    <w:rsid w:val="00F93113"/>
    <w:rsid w:val="00F946F3"/>
    <w:rsid w:val="00F96F41"/>
    <w:rsid w:val="00FA1C62"/>
    <w:rsid w:val="00FA1CDF"/>
    <w:rsid w:val="00FA4022"/>
    <w:rsid w:val="00FB0CA6"/>
    <w:rsid w:val="00FB0F66"/>
    <w:rsid w:val="00FB20F0"/>
    <w:rsid w:val="00FB2236"/>
    <w:rsid w:val="00FB237C"/>
    <w:rsid w:val="00FB2B61"/>
    <w:rsid w:val="00FB4178"/>
    <w:rsid w:val="00FB586F"/>
    <w:rsid w:val="00FB68AE"/>
    <w:rsid w:val="00FB7929"/>
    <w:rsid w:val="00FC0BBF"/>
    <w:rsid w:val="00FC2F3C"/>
    <w:rsid w:val="00FC4578"/>
    <w:rsid w:val="00FC56AC"/>
    <w:rsid w:val="00FC5B5C"/>
    <w:rsid w:val="00FD038F"/>
    <w:rsid w:val="00FD140E"/>
    <w:rsid w:val="00FD358B"/>
    <w:rsid w:val="00FD5DC4"/>
    <w:rsid w:val="00FD7E90"/>
    <w:rsid w:val="00FE0471"/>
    <w:rsid w:val="00FE1259"/>
    <w:rsid w:val="00FE1888"/>
    <w:rsid w:val="00FE2CDD"/>
    <w:rsid w:val="00FE711B"/>
    <w:rsid w:val="00FF1B16"/>
    <w:rsid w:val="00FF2389"/>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A0DE"/>
  <w15:docId w15:val="{43F9CF2A-4917-44B7-B571-FA9E4C21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12"/>
    <w:pPr>
      <w:ind w:left="720"/>
      <w:contextualSpacing/>
    </w:pPr>
  </w:style>
  <w:style w:type="paragraph" w:styleId="Header">
    <w:name w:val="header"/>
    <w:basedOn w:val="Normal"/>
    <w:link w:val="HeaderChar"/>
    <w:uiPriority w:val="99"/>
    <w:unhideWhenUsed/>
    <w:rsid w:val="008E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D"/>
  </w:style>
  <w:style w:type="paragraph" w:styleId="Footer">
    <w:name w:val="footer"/>
    <w:basedOn w:val="Normal"/>
    <w:link w:val="FooterChar"/>
    <w:uiPriority w:val="99"/>
    <w:unhideWhenUsed/>
    <w:rsid w:val="008E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D"/>
  </w:style>
  <w:style w:type="paragraph" w:styleId="BalloonText">
    <w:name w:val="Balloon Text"/>
    <w:basedOn w:val="Normal"/>
    <w:link w:val="BalloonTextChar"/>
    <w:uiPriority w:val="99"/>
    <w:semiHidden/>
    <w:unhideWhenUsed/>
    <w:rsid w:val="00AF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2523</Words>
  <Characters>14383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Boulter</dc:creator>
  <cp:keywords/>
  <dc:description/>
  <cp:lastModifiedBy>Sierra Plunkett</cp:lastModifiedBy>
  <cp:revision>2</cp:revision>
  <cp:lastPrinted>2019-12-24T18:07:00Z</cp:lastPrinted>
  <dcterms:created xsi:type="dcterms:W3CDTF">2020-05-27T20:43:00Z</dcterms:created>
  <dcterms:modified xsi:type="dcterms:W3CDTF">2020-05-27T20:43:00Z</dcterms:modified>
</cp:coreProperties>
</file>