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DA72"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b/>
          <w:bCs/>
          <w:color w:val="222222"/>
          <w:sz w:val="24"/>
          <w:szCs w:val="24"/>
        </w:rPr>
        <w:t>MAPE Local 1701</w:t>
      </w:r>
      <w:r w:rsidRPr="00BE62C8">
        <w:rPr>
          <w:rFonts w:ascii="Roboto" w:eastAsia="Times New Roman" w:hAnsi="Roboto" w:cs="Times New Roman"/>
          <w:color w:val="222222"/>
          <w:sz w:val="24"/>
          <w:szCs w:val="24"/>
        </w:rPr>
        <w:br/>
      </w:r>
      <w:r w:rsidRPr="00BE62C8">
        <w:rPr>
          <w:rFonts w:ascii="Roboto" w:eastAsia="Times New Roman" w:hAnsi="Roboto" w:cs="Times New Roman"/>
          <w:b/>
          <w:bCs/>
          <w:color w:val="222222"/>
          <w:sz w:val="24"/>
          <w:szCs w:val="24"/>
        </w:rPr>
        <w:t>Meeting Minutes</w:t>
      </w:r>
      <w:r w:rsidRPr="00BE62C8">
        <w:rPr>
          <w:rFonts w:ascii="Roboto" w:eastAsia="Times New Roman" w:hAnsi="Roboto" w:cs="Times New Roman"/>
          <w:color w:val="222222"/>
          <w:sz w:val="24"/>
          <w:szCs w:val="24"/>
        </w:rPr>
        <w:br/>
      </w:r>
      <w:r w:rsidRPr="00BE62C8">
        <w:rPr>
          <w:rFonts w:ascii="Roboto" w:eastAsia="Times New Roman" w:hAnsi="Roboto" w:cs="Times New Roman"/>
          <w:b/>
          <w:bCs/>
          <w:color w:val="222222"/>
          <w:sz w:val="24"/>
          <w:szCs w:val="24"/>
        </w:rPr>
        <w:t>March 16, 2018</w:t>
      </w:r>
    </w:p>
    <w:p w14:paraId="54081543"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Meeting was called to order by Local 1701 President followed by welcome.</w:t>
      </w:r>
    </w:p>
    <w:p w14:paraId="5524A0FA"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Meeting opened with announcements. President noted that she and VP would not be able to present for long, due to work duties. Pres announced VP will be stepping down, as VP has accepted a promotion and will be moving from MAPE to MMA. Announcements around upcoming contract hearing scheduled, MAPE Day on the Hill, and steward training. Members again encouraged to write to their legislators and/or share a video for the Twitter campaign. For those not able to attend Day on the Hill, there is a possibility of setting up an in-district meeting during the session break (early April?).</w:t>
      </w:r>
    </w:p>
    <w:p w14:paraId="79407766"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Nic Frey and Mike Terhune spoke on the Janus case, offering information on the need for strong membership and how this relates to our membership drive, anticipated outcomes and impact on unions, further attacks on union membership and collective bargaining, and what MAPE is doing to fight back against this case. They addressed current members singing a membership card to commit for a year, as this will offer financial stability to the union. Cards were offered to those present, as well as anyone who wanted to bring these back to their work area for co-workers.</w:t>
      </w:r>
    </w:p>
    <w:p w14:paraId="3931896E"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Minutes from the previous meeting were approved.</w:t>
      </w:r>
    </w:p>
    <w:p w14:paraId="3C7200BA"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2018 Local Budget was approved.</w:t>
      </w:r>
    </w:p>
    <w:p w14:paraId="7C92A926" w14:textId="77777777" w:rsidR="00BE62C8" w:rsidRPr="00BE62C8" w:rsidRDefault="00BE62C8" w:rsidP="00BE6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Stewards offered an update on current grievances and the DOC statewide Meet &amp; Confer. Members were encouraged to contact stewards with concerns and to sign up for basic steward training</w:t>
      </w:r>
    </w:p>
    <w:p w14:paraId="216FFEE2" w14:textId="77777777" w:rsidR="00BE62C8" w:rsidRPr="00BE62C8" w:rsidRDefault="00BE62C8" w:rsidP="00BE62C8">
      <w:pPr>
        <w:shd w:val="clear" w:color="auto" w:fill="FFFFFF"/>
        <w:spacing w:after="0" w:line="240" w:lineRule="auto"/>
        <w:rPr>
          <w:rFonts w:ascii="Roboto" w:eastAsia="Times New Roman" w:hAnsi="Roboto" w:cs="Times New Roman"/>
          <w:color w:val="222222"/>
          <w:sz w:val="24"/>
          <w:szCs w:val="24"/>
        </w:rPr>
      </w:pPr>
      <w:r w:rsidRPr="00BE62C8">
        <w:rPr>
          <w:rFonts w:ascii="Roboto" w:eastAsia="Times New Roman" w:hAnsi="Roboto" w:cs="Times New Roman"/>
          <w:color w:val="222222"/>
          <w:sz w:val="24"/>
          <w:szCs w:val="24"/>
        </w:rPr>
        <w:t>Respectfully Submitted: March 19th, 2018</w:t>
      </w:r>
    </w:p>
    <w:p w14:paraId="4AAABD07" w14:textId="0EACB659" w:rsidR="000B05F0" w:rsidRPr="00BE62C8" w:rsidRDefault="000B05F0" w:rsidP="00BE62C8"/>
    <w:sectPr w:rsidR="000B05F0" w:rsidRPr="00BE62C8"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2336F"/>
    <w:rsid w:val="00B57FE9"/>
    <w:rsid w:val="00BE62C8"/>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164934847">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2022-04-25T21:15:00Z</dcterms:created>
  <dcterms:modified xsi:type="dcterms:W3CDTF">2022-04-25T21:15:00Z</dcterms:modified>
</cp:coreProperties>
</file>