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6E6D" w14:textId="22188279" w:rsidR="004E2EFD" w:rsidRPr="004E2EFD" w:rsidRDefault="00E2288B" w:rsidP="004E2EFD">
      <w:pPr>
        <w:pStyle w:val="Heading2"/>
      </w:pPr>
      <w:r>
        <w:t>20</w:t>
      </w:r>
      <w:r w:rsidR="00756027">
        <w:t>21</w:t>
      </w:r>
      <w:r w:rsidR="00604CAD">
        <w:t xml:space="preserve"> MAPE</w:t>
      </w:r>
      <w:r>
        <w:t xml:space="preserve"> </w:t>
      </w:r>
      <w:r w:rsidR="00604CAD">
        <w:t>DELEGATE ASSEMBLY</w:t>
      </w:r>
      <w:r w:rsidR="006A1A34">
        <w:t xml:space="preserve"> </w:t>
      </w:r>
      <w:r w:rsidR="00B2498A" w:rsidRPr="00AC337E">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354DE880" w:rsidR="009B56C9" w:rsidRPr="005C1A1F" w:rsidRDefault="00412C03" w:rsidP="004E2EFD">
            <w:pPr>
              <w:pStyle w:val="Heading2"/>
            </w:pPr>
            <w:r w:rsidRPr="005C1A1F">
              <w:rPr>
                <w:rFonts w:cs="Arial"/>
                <w:bCs/>
                <w:color w:val="000000"/>
              </w:rPr>
              <w:t>Membership of Executive Committee and clarifying the role of Council Chair</w:t>
            </w:r>
          </w:p>
        </w:tc>
      </w:tr>
    </w:tbl>
    <w:p w14:paraId="43B97BC0" w14:textId="77777777" w:rsidR="00B2498A" w:rsidRPr="00047191" w:rsidRDefault="00B2498A" w:rsidP="00964164"/>
    <w:p w14:paraId="1DBD7B9E" w14:textId="77777777" w:rsidR="00776DCE" w:rsidRDefault="00776DCE" w:rsidP="00776DCE">
      <w:pPr>
        <w:pStyle w:val="NormalWeb"/>
        <w:spacing w:before="240" w:beforeAutospacing="0" w:after="240" w:afterAutospacing="0"/>
      </w:pPr>
      <w:r>
        <w:rPr>
          <w:rFonts w:ascii="Arial" w:hAnsi="Arial" w:cs="Arial"/>
          <w:color w:val="000000"/>
        </w:rPr>
        <w:t>Whereas the Political and Organizing Council Chairs were added to Executive Committee with the assumption that the MAPE Board of Directors would reduce the number of regular meetings to quarterly as a cost savings measure </w:t>
      </w:r>
    </w:p>
    <w:p w14:paraId="093C16D9" w14:textId="77777777" w:rsidR="00776DCE" w:rsidRDefault="00776DCE" w:rsidP="00776DCE">
      <w:pPr>
        <w:pStyle w:val="NormalWeb"/>
        <w:spacing w:before="240" w:beforeAutospacing="0" w:after="240" w:afterAutospacing="0"/>
      </w:pPr>
      <w:r>
        <w:rPr>
          <w:rFonts w:ascii="Arial" w:hAnsi="Arial" w:cs="Arial"/>
          <w:color w:val="000000"/>
        </w:rPr>
        <w:t>Whereas no member is able to hold multiple positions, </w:t>
      </w:r>
    </w:p>
    <w:p w14:paraId="61452A05" w14:textId="77777777" w:rsidR="00776DCE" w:rsidRDefault="00776DCE" w:rsidP="00776DCE">
      <w:pPr>
        <w:pStyle w:val="NormalWeb"/>
        <w:spacing w:before="240" w:beforeAutospacing="0" w:after="240" w:afterAutospacing="0"/>
      </w:pPr>
      <w:r>
        <w:rPr>
          <w:rFonts w:ascii="Arial" w:hAnsi="Arial" w:cs="Arial"/>
          <w:color w:val="000000"/>
        </w:rPr>
        <w:t>Whereas the councils are responsible for implementing strategic work around Membership, Member Engagement, Political &amp; Legislative priorities, and participation in Executive Committee and MAPE Board of Directors splits the focus of the Chairs,</w:t>
      </w:r>
    </w:p>
    <w:p w14:paraId="3569DB95" w14:textId="3D5FFA25" w:rsidR="00776DCE" w:rsidRDefault="00776DCE" w:rsidP="00776DCE">
      <w:pPr>
        <w:pStyle w:val="NormalWeb"/>
        <w:spacing w:before="240" w:beforeAutospacing="0" w:after="240" w:afterAutospacing="0"/>
      </w:pPr>
      <w:r>
        <w:rPr>
          <w:rFonts w:ascii="Arial" w:hAnsi="Arial" w:cs="Arial"/>
          <w:color w:val="000000"/>
        </w:rPr>
        <w:t>Therefore, be it resolved that the Political and Organizing Council chairs be removed from the Executive Committee and their role redefined to include liaison duties to the Executive Committee and MAPE Board of Directors by amending the bylaws, as shown below.</w:t>
      </w:r>
    </w:p>
    <w:p w14:paraId="36E5FD72" w14:textId="24920C6E" w:rsidR="00964164" w:rsidRDefault="00964164" w:rsidP="00964164">
      <w:pPr>
        <w:pStyle w:val="NormalWeb"/>
        <w:spacing w:before="240" w:beforeAutospacing="0" w:after="240" w:afterAutospacing="0"/>
        <w:ind w:left="36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67D99279" w:rsidR="00F868FA" w:rsidRPr="00033E3B" w:rsidRDefault="00964164" w:rsidP="000E3878">
            <w:pPr>
              <w:spacing w:after="0"/>
              <w:rPr>
                <w:rFonts w:cs="Arial"/>
                <w:sz w:val="20"/>
              </w:rPr>
            </w:pPr>
            <w:r>
              <w:rPr>
                <w:rFonts w:cs="Arial"/>
                <w:sz w:val="20"/>
              </w:rPr>
              <w:t>Lynn Butcher, 1901</w:t>
            </w:r>
          </w:p>
        </w:tc>
        <w:tc>
          <w:tcPr>
            <w:tcW w:w="2160" w:type="dxa"/>
          </w:tcPr>
          <w:p w14:paraId="1626ECF7" w14:textId="189F4E38" w:rsidR="00F868FA" w:rsidRPr="00033E3B" w:rsidRDefault="00964164" w:rsidP="000E3878">
            <w:pPr>
              <w:spacing w:after="0"/>
              <w:jc w:val="center"/>
              <w:rPr>
                <w:rFonts w:cs="Arial"/>
                <w:sz w:val="20"/>
              </w:rPr>
            </w:pPr>
            <w:r>
              <w:rPr>
                <w:rFonts w:cs="Arial"/>
                <w:sz w:val="20"/>
              </w:rPr>
              <w:t>6/29/21</w:t>
            </w:r>
          </w:p>
        </w:tc>
      </w:tr>
      <w:tr w:rsidR="00964164" w:rsidRPr="00033E3B" w14:paraId="29EC5B51" w14:textId="77777777" w:rsidTr="00F868FA">
        <w:trPr>
          <w:jc w:val="center"/>
        </w:trPr>
        <w:tc>
          <w:tcPr>
            <w:tcW w:w="6936" w:type="dxa"/>
          </w:tcPr>
          <w:p w14:paraId="1DD21EC5" w14:textId="25FA0E37" w:rsidR="00964164" w:rsidRDefault="00964164" w:rsidP="000E3878">
            <w:pPr>
              <w:spacing w:after="0"/>
              <w:rPr>
                <w:rFonts w:cs="Arial"/>
                <w:sz w:val="20"/>
              </w:rPr>
            </w:pPr>
            <w:r>
              <w:rPr>
                <w:rFonts w:cs="Arial"/>
                <w:sz w:val="20"/>
              </w:rPr>
              <w:t>Tess Flom, 1203</w:t>
            </w:r>
          </w:p>
        </w:tc>
        <w:tc>
          <w:tcPr>
            <w:tcW w:w="2160" w:type="dxa"/>
          </w:tcPr>
          <w:p w14:paraId="20F31EAB" w14:textId="7493D933" w:rsidR="00964164" w:rsidRPr="00033E3B" w:rsidRDefault="00964164" w:rsidP="000E3878">
            <w:pPr>
              <w:spacing w:after="0"/>
              <w:jc w:val="center"/>
              <w:rPr>
                <w:rFonts w:cs="Arial"/>
                <w:sz w:val="20"/>
              </w:rPr>
            </w:pPr>
            <w:r>
              <w:rPr>
                <w:rFonts w:cs="Arial"/>
                <w:sz w:val="20"/>
              </w:rPr>
              <w:t>6/29/21</w:t>
            </w: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72579C57" w:rsidR="00B2498A" w:rsidRPr="00033E3B" w:rsidRDefault="00964164" w:rsidP="000E3878">
            <w:pPr>
              <w:spacing w:after="0"/>
              <w:rPr>
                <w:rFonts w:cs="Arial"/>
                <w:sz w:val="20"/>
              </w:rPr>
            </w:pPr>
            <w:r>
              <w:rPr>
                <w:rFonts w:cs="Arial"/>
                <w:sz w:val="20"/>
              </w:rPr>
              <w:t>Lynn Butcher</w:t>
            </w:r>
          </w:p>
        </w:tc>
        <w:tc>
          <w:tcPr>
            <w:tcW w:w="4266" w:type="dxa"/>
          </w:tcPr>
          <w:p w14:paraId="705A4BC3" w14:textId="2220EE78" w:rsidR="00B2498A" w:rsidRPr="00033E3B" w:rsidRDefault="00770794" w:rsidP="000E3878">
            <w:pPr>
              <w:spacing w:after="0"/>
              <w:jc w:val="center"/>
              <w:rPr>
                <w:rFonts w:cs="Arial"/>
                <w:sz w:val="20"/>
              </w:rPr>
            </w:pPr>
            <w:hyperlink r:id="rId7" w:history="1">
              <w:r w:rsidR="00964164" w:rsidRPr="008C3668">
                <w:rPr>
                  <w:rStyle w:val="Hyperlink"/>
                  <w:rFonts w:cs="Arial"/>
                  <w:sz w:val="20"/>
                </w:rPr>
                <w:t>lbutcher@mape.org</w:t>
              </w:r>
            </w:hyperlink>
          </w:p>
        </w:tc>
        <w:tc>
          <w:tcPr>
            <w:tcW w:w="2160" w:type="dxa"/>
          </w:tcPr>
          <w:p w14:paraId="53195892" w14:textId="77777777" w:rsidR="00B2498A" w:rsidRPr="00033E3B" w:rsidRDefault="00B2498A" w:rsidP="000E3878">
            <w:pPr>
              <w:spacing w:after="0"/>
              <w:jc w:val="center"/>
              <w:rPr>
                <w:rFonts w:cs="Arial"/>
                <w:sz w:val="20"/>
              </w:rPr>
            </w:pPr>
          </w:p>
        </w:tc>
      </w:tr>
      <w:tr w:rsidR="00964164" w:rsidRPr="00033E3B" w14:paraId="74C62B9B" w14:textId="77777777">
        <w:trPr>
          <w:jc w:val="center"/>
        </w:trPr>
        <w:tc>
          <w:tcPr>
            <w:tcW w:w="3222" w:type="dxa"/>
          </w:tcPr>
          <w:p w14:paraId="64AD4501" w14:textId="55B68899" w:rsidR="00964164" w:rsidRDefault="00964164" w:rsidP="000E3878">
            <w:pPr>
              <w:spacing w:after="0"/>
              <w:rPr>
                <w:rFonts w:cs="Arial"/>
                <w:sz w:val="20"/>
              </w:rPr>
            </w:pPr>
            <w:r>
              <w:rPr>
                <w:rFonts w:cs="Arial"/>
                <w:sz w:val="20"/>
              </w:rPr>
              <w:t>Tess Flom</w:t>
            </w:r>
          </w:p>
        </w:tc>
        <w:tc>
          <w:tcPr>
            <w:tcW w:w="4266" w:type="dxa"/>
          </w:tcPr>
          <w:p w14:paraId="663D32D8" w14:textId="34F57D6C" w:rsidR="00964164" w:rsidRDefault="00770794" w:rsidP="000E3878">
            <w:pPr>
              <w:spacing w:after="0"/>
              <w:jc w:val="center"/>
              <w:rPr>
                <w:rFonts w:cs="Arial"/>
                <w:sz w:val="20"/>
              </w:rPr>
            </w:pPr>
            <w:hyperlink r:id="rId8" w:history="1">
              <w:r w:rsidR="00964164" w:rsidRPr="008C3668">
                <w:rPr>
                  <w:rStyle w:val="Hyperlink"/>
                  <w:rFonts w:cs="Arial"/>
                  <w:sz w:val="20"/>
                </w:rPr>
                <w:t>tflom@mape.org</w:t>
              </w:r>
            </w:hyperlink>
          </w:p>
        </w:tc>
        <w:tc>
          <w:tcPr>
            <w:tcW w:w="2160" w:type="dxa"/>
          </w:tcPr>
          <w:p w14:paraId="54D46F7F" w14:textId="77777777" w:rsidR="00964164" w:rsidRPr="00033E3B" w:rsidRDefault="00964164" w:rsidP="000E3878">
            <w:pPr>
              <w:spacing w:after="0"/>
              <w:jc w:val="center"/>
              <w:rPr>
                <w:rFonts w:cs="Arial"/>
                <w:sz w:val="20"/>
              </w:rPr>
            </w:pPr>
          </w:p>
        </w:tc>
      </w:tr>
    </w:tbl>
    <w:p w14:paraId="3E26124E" w14:textId="77777777" w:rsidR="002D318D" w:rsidRPr="000E3878" w:rsidRDefault="004F1BCD" w:rsidP="000E3878">
      <w:pPr>
        <w:spacing w:after="0"/>
      </w:pPr>
      <w:r>
        <w:br w:type="page"/>
      </w:r>
      <w:r w:rsidR="002D318D" w:rsidRPr="000E3878">
        <w:lastRenderedPageBreak/>
        <w:t>(Underscoring denotes wording inserted (</w:t>
      </w:r>
      <w:r w:rsidR="002D318D" w:rsidRPr="000E3878">
        <w:rPr>
          <w:u w:val="single"/>
        </w:rPr>
        <w:t>inserted wording</w:t>
      </w:r>
      <w:r w:rsidR="002D318D" w:rsidRPr="000E3878">
        <w:t>), and strike-through denotes wording deleted (</w:t>
      </w:r>
      <w:r w:rsidR="002D318D" w:rsidRPr="000E3878">
        <w:rPr>
          <w:strike/>
        </w:rPr>
        <w:t>deleted wording</w:t>
      </w:r>
      <w:r w:rsidR="002D318D" w:rsidRPr="000E3878">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776DCE" w:rsidRPr="006A59DB" w14:paraId="57108315" w14:textId="77777777" w:rsidTr="00137C0D">
        <w:trPr>
          <w:trHeight w:val="125"/>
        </w:trPr>
        <w:tc>
          <w:tcPr>
            <w:tcW w:w="5400" w:type="dxa"/>
          </w:tcPr>
          <w:p w14:paraId="1C9B4340" w14:textId="481814A1" w:rsidR="00776DCE" w:rsidRPr="009460CB" w:rsidRDefault="009460CB"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
                <w:bCs/>
                <w:color w:val="222222"/>
              </w:rPr>
              <w:t>Article VI – Statewide Standing Committees</w:t>
            </w:r>
          </w:p>
          <w:p w14:paraId="5EDC41C6" w14:textId="77777777" w:rsidR="009460CB" w:rsidRPr="009460CB" w:rsidRDefault="009460CB" w:rsidP="00776DCE">
            <w:pPr>
              <w:pStyle w:val="NormalWeb"/>
              <w:shd w:val="clear" w:color="auto" w:fill="FFFFFF"/>
              <w:spacing w:before="0" w:beforeAutospacing="0" w:after="0" w:afterAutospacing="0"/>
              <w:rPr>
                <w:rFonts w:ascii="Arial" w:hAnsi="Arial" w:cs="Arial"/>
                <w:bCs/>
                <w:color w:val="222222"/>
              </w:rPr>
            </w:pPr>
          </w:p>
          <w:p w14:paraId="65240859" w14:textId="0B6F9C8F" w:rsidR="00776DCE" w:rsidRPr="009460CB" w:rsidRDefault="00776DCE" w:rsidP="00776DCE">
            <w:pPr>
              <w:pStyle w:val="NormalWeb"/>
              <w:shd w:val="clear" w:color="auto" w:fill="FFFFFF"/>
              <w:spacing w:before="0" w:beforeAutospacing="0" w:after="0" w:afterAutospacing="0"/>
              <w:rPr>
                <w:rFonts w:ascii="Arial" w:hAnsi="Arial" w:cs="Arial"/>
                <w:bCs/>
                <w:color w:val="222222"/>
              </w:rPr>
            </w:pPr>
            <w:r w:rsidRPr="009460CB">
              <w:rPr>
                <w:rFonts w:ascii="Arial" w:hAnsi="Arial" w:cs="Arial"/>
                <w:bCs/>
                <w:color w:val="222222"/>
              </w:rPr>
              <w:t xml:space="preserve">Section 1.      </w:t>
            </w:r>
            <w:r w:rsidRPr="009460CB">
              <w:rPr>
                <w:rFonts w:ascii="Arial" w:hAnsi="Arial" w:cs="Arial"/>
                <w:b/>
                <w:bCs/>
                <w:color w:val="222222"/>
              </w:rPr>
              <w:t>Committees</w:t>
            </w:r>
            <w:r w:rsidRPr="009460CB">
              <w:rPr>
                <w:rFonts w:ascii="Arial" w:hAnsi="Arial" w:cs="Arial"/>
                <w:bCs/>
                <w:color w:val="222222"/>
              </w:rPr>
              <w:t>.</w:t>
            </w:r>
          </w:p>
          <w:p w14:paraId="53D5D72A" w14:textId="77777777" w:rsidR="00776DCE" w:rsidRPr="009460CB" w:rsidRDefault="00776DCE" w:rsidP="00776DCE">
            <w:pPr>
              <w:pStyle w:val="NormalWeb"/>
              <w:shd w:val="clear" w:color="auto" w:fill="FFFFFF"/>
              <w:spacing w:before="0" w:beforeAutospacing="0" w:after="0" w:afterAutospacing="0"/>
            </w:pPr>
          </w:p>
          <w:p w14:paraId="32612117" w14:textId="77777777" w:rsidR="00776DCE" w:rsidRPr="009460CB" w:rsidRDefault="00776DCE" w:rsidP="00776DCE">
            <w:pPr>
              <w:pStyle w:val="NormalWeb"/>
              <w:shd w:val="clear" w:color="auto" w:fill="FFFFFF"/>
              <w:spacing w:before="0" w:beforeAutospacing="0" w:after="360" w:afterAutospacing="0"/>
            </w:pPr>
            <w:r w:rsidRPr="009460CB">
              <w:rPr>
                <w:rFonts w:ascii="Arial" w:hAnsi="Arial" w:cs="Arial"/>
                <w:bCs/>
                <w:color w:val="222222"/>
              </w:rPr>
              <w:t>A. MAPE shall have Statewide Standing Committees as defined below.</w:t>
            </w:r>
            <w:r w:rsidRPr="009460CB">
              <w:rPr>
                <w:rFonts w:ascii="Arial" w:hAnsi="Arial" w:cs="Arial"/>
                <w:bCs/>
                <w:color w:val="222222"/>
                <w:sz w:val="18"/>
                <w:szCs w:val="18"/>
              </w:rPr>
              <w:t>8</w:t>
            </w:r>
          </w:p>
          <w:p w14:paraId="533F3244"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Constitution and Rules Committee</w:t>
            </w:r>
          </w:p>
          <w:p w14:paraId="3A783C69"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Elections Committee</w:t>
            </w:r>
          </w:p>
          <w:p w14:paraId="31B25C97"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Employee Rights Committee</w:t>
            </w:r>
          </w:p>
          <w:p w14:paraId="2296DB88"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Executive Committee</w:t>
            </w:r>
          </w:p>
          <w:p w14:paraId="1070BF9C"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Job Action Committee</w:t>
            </w:r>
          </w:p>
          <w:p w14:paraId="507376EC"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Local Presidents Committee</w:t>
            </w:r>
          </w:p>
          <w:p w14:paraId="78A61EDD"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Meet and Confer Committee</w:t>
            </w:r>
          </w:p>
          <w:p w14:paraId="17FAEA0A"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Negotiations Committee</w:t>
            </w:r>
          </w:p>
          <w:p w14:paraId="0FF14EE3"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Nominations Committee</w:t>
            </w:r>
          </w:p>
          <w:p w14:paraId="376C185B" w14:textId="77777777" w:rsidR="00776DCE" w:rsidRPr="009460CB" w:rsidRDefault="00776DCE" w:rsidP="00776DCE">
            <w:pPr>
              <w:pStyle w:val="NormalWeb"/>
              <w:numPr>
                <w:ilvl w:val="0"/>
                <w:numId w:val="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Organizing Council</w:t>
            </w:r>
          </w:p>
          <w:p w14:paraId="48EF363F" w14:textId="77777777" w:rsidR="00776DCE" w:rsidRPr="009460CB" w:rsidRDefault="00776DCE" w:rsidP="00776DCE">
            <w:pPr>
              <w:pStyle w:val="NormalWeb"/>
              <w:numPr>
                <w:ilvl w:val="0"/>
                <w:numId w:val="5"/>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Political Council</w:t>
            </w:r>
          </w:p>
          <w:p w14:paraId="1C00EAE7"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B. Good faith effort shall be made to see that statewide committees are comprised of members from Greater Minnesota in proportion to their membership in MAPE as of January 1 of each year. In appointed committees, vacancies shall be filled following the same procedures as for the committee appointments.</w:t>
            </w:r>
          </w:p>
          <w:p w14:paraId="6A40557D"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C. Appointed committee members serve for a term corresponding to that of the Statewide Officers and continue their duties until their successors have been appointed.</w:t>
            </w:r>
          </w:p>
          <w:p w14:paraId="411C97BE" w14:textId="77777777" w:rsidR="00776DCE" w:rsidRPr="009460CB" w:rsidRDefault="00776DCE" w:rsidP="00776DCE">
            <w:pPr>
              <w:pStyle w:val="NormalWeb"/>
              <w:shd w:val="clear" w:color="auto" w:fill="FFFFFF"/>
              <w:spacing w:before="0" w:beforeAutospacing="0" w:after="360" w:afterAutospacing="0"/>
            </w:pPr>
            <w:r w:rsidRPr="009460CB">
              <w:rPr>
                <w:rFonts w:ascii="Arial" w:hAnsi="Arial" w:cs="Arial"/>
                <w:bCs/>
                <w:color w:val="222222"/>
              </w:rPr>
              <w:t>D. Appointed committees may remove members:</w:t>
            </w:r>
          </w:p>
          <w:p w14:paraId="00F62D1E" w14:textId="77777777" w:rsidR="00776DCE" w:rsidRPr="009460CB" w:rsidRDefault="00776DCE" w:rsidP="00776DCE">
            <w:pPr>
              <w:pStyle w:val="NormalWeb"/>
              <w:numPr>
                <w:ilvl w:val="0"/>
                <w:numId w:val="6"/>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When the member has 3 unexcused absences in the last 12 months; and</w:t>
            </w:r>
          </w:p>
          <w:p w14:paraId="7F2D8A3F" w14:textId="77777777" w:rsidR="00776DCE" w:rsidRPr="009460CB" w:rsidRDefault="00776DCE" w:rsidP="00776DCE">
            <w:pPr>
              <w:pStyle w:val="NormalWeb"/>
              <w:numPr>
                <w:ilvl w:val="0"/>
                <w:numId w:val="6"/>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With notification to the member 14 days prior to a vote by the committee; and</w:t>
            </w:r>
          </w:p>
          <w:p w14:paraId="111D957E" w14:textId="77777777" w:rsidR="00776DCE" w:rsidRPr="009460CB" w:rsidRDefault="00776DCE" w:rsidP="00776DCE">
            <w:pPr>
              <w:pStyle w:val="NormalWeb"/>
              <w:numPr>
                <w:ilvl w:val="0"/>
                <w:numId w:val="6"/>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By a majority vote of the committee.</w:t>
            </w:r>
            <w:r w:rsidRPr="009460CB">
              <w:rPr>
                <w:rFonts w:ascii="Arial" w:hAnsi="Arial" w:cs="Arial"/>
                <w:bCs/>
                <w:color w:val="333F4E"/>
              </w:rPr>
              <w:br/>
              <w:t> </w:t>
            </w:r>
          </w:p>
          <w:p w14:paraId="36FCB281" w14:textId="340E48C3"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lastRenderedPageBreak/>
              <w:t xml:space="preserve">Section 2.      </w:t>
            </w:r>
            <w:r w:rsidRPr="009460CB">
              <w:rPr>
                <w:rFonts w:ascii="Arial" w:hAnsi="Arial" w:cs="Arial"/>
                <w:b/>
                <w:bCs/>
                <w:color w:val="222222"/>
              </w:rPr>
              <w:t>Constitution and Rules Committee.</w:t>
            </w:r>
          </w:p>
          <w:p w14:paraId="230A21F4" w14:textId="77777777" w:rsidR="009460CB" w:rsidRPr="009460CB" w:rsidRDefault="009460CB" w:rsidP="00776DCE">
            <w:pPr>
              <w:pStyle w:val="NormalWeb"/>
              <w:shd w:val="clear" w:color="auto" w:fill="FFFFFF"/>
              <w:spacing w:before="0" w:beforeAutospacing="0" w:after="0" w:afterAutospacing="0"/>
              <w:rPr>
                <w:b/>
              </w:rPr>
            </w:pPr>
          </w:p>
          <w:p w14:paraId="1758CD64"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The Constitution and Rules Committee shall consist of five members. This committee is responsible for analyzing proposed changes to the governing documents, Delegate Assembly Resolutions, and Delegate Assembly Standing Rules. The committee will indicate that a proposed change is not ready for debate if the submitted proposal conflicts with statute, current governing documents, Delegate Assembly Standing Rules, or within the proposed document itself. Explanations describing the conflict will accompany the decision. If no conflict exists, the committee will label the proposal as ready for debate.</w:t>
            </w:r>
          </w:p>
          <w:p w14:paraId="44CC3697"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At each regularly scheduled Delegate Assembly, the Constitution and Rules Committee shall report on changes made by the Board of Directors to the bylaws and policies since the previous regularly scheduled Delegate Assembly.</w:t>
            </w:r>
          </w:p>
          <w:p w14:paraId="695720B6"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Other duties are assigned by the Board of Directors, the Executive Committee, or the Delegate Assembly.</w:t>
            </w:r>
          </w:p>
          <w:p w14:paraId="4E8EC87F"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Resolutions initially proposed during the Delegate Assembly are not required to be coordinated by the committee.</w:t>
            </w:r>
          </w:p>
          <w:p w14:paraId="56AE9CEE"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03C74CC7" w14:textId="56C5618F"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3.      </w:t>
            </w:r>
            <w:r w:rsidRPr="009460CB">
              <w:rPr>
                <w:rFonts w:ascii="Arial" w:hAnsi="Arial" w:cs="Arial"/>
                <w:b/>
                <w:bCs/>
                <w:color w:val="222222"/>
              </w:rPr>
              <w:t>Elections Committee.</w:t>
            </w:r>
          </w:p>
          <w:p w14:paraId="6D3C9592" w14:textId="77777777" w:rsidR="009460CB" w:rsidRPr="009460CB" w:rsidRDefault="009460CB" w:rsidP="00776DCE">
            <w:pPr>
              <w:pStyle w:val="NormalWeb"/>
              <w:shd w:val="clear" w:color="auto" w:fill="FFFFFF"/>
              <w:spacing w:before="0" w:beforeAutospacing="0" w:after="0" w:afterAutospacing="0"/>
              <w:rPr>
                <w:b/>
              </w:rPr>
            </w:pPr>
          </w:p>
          <w:p w14:paraId="0FD91A81"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xml:space="preserve">The Elections Committee shall consist of five members. It shall serve as Elections committee for statewide and regional elections. Retired individuals who are also associate members and had been MAPE members for the 2 years immediately preceding their retirement may serve as full voting members of the Statewide Elections Committee. The Board of Directors shall designate one of the five members as the committee chair. No statewide or regional officer or candidate for statewide or regional office shall be a member of this Committee. The committee's responsibilities include validating </w:t>
            </w:r>
            <w:r w:rsidRPr="009460CB">
              <w:rPr>
                <w:rFonts w:ascii="Arial" w:hAnsi="Arial" w:cs="Arial"/>
                <w:bCs/>
                <w:color w:val="222222"/>
              </w:rPr>
              <w:lastRenderedPageBreak/>
              <w:t>candidate credentials, monitoring campaigns, conducting elections, and hearing protests.</w:t>
            </w:r>
          </w:p>
          <w:p w14:paraId="16DA80C9"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578B6227" w14:textId="207F5E78"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Section 4.     </w:t>
            </w:r>
            <w:r w:rsidRPr="009460CB">
              <w:rPr>
                <w:rFonts w:ascii="Arial" w:hAnsi="Arial" w:cs="Arial"/>
                <w:b/>
                <w:bCs/>
                <w:color w:val="222222"/>
              </w:rPr>
              <w:t xml:space="preserve"> Employee Rights Committee.</w:t>
            </w:r>
          </w:p>
          <w:p w14:paraId="5157E58E" w14:textId="77777777" w:rsidR="009460CB" w:rsidRPr="009460CB" w:rsidRDefault="009460CB" w:rsidP="00776DCE">
            <w:pPr>
              <w:pStyle w:val="NormalWeb"/>
              <w:shd w:val="clear" w:color="auto" w:fill="FFFFFF"/>
              <w:spacing w:before="0" w:beforeAutospacing="0" w:after="0" w:afterAutospacing="0"/>
              <w:rPr>
                <w:b/>
              </w:rPr>
            </w:pPr>
          </w:p>
          <w:p w14:paraId="194168C8"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The Employee Rights Committee shall consist of the Chief Steward of each Region and the Vice President.</w:t>
            </w:r>
          </w:p>
          <w:p w14:paraId="7D5D88BC"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08538A76" w14:textId="4842EE16"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5.      </w:t>
            </w:r>
            <w:commentRangeStart w:id="0"/>
            <w:r w:rsidRPr="009460CB">
              <w:rPr>
                <w:rFonts w:ascii="Arial" w:hAnsi="Arial" w:cs="Arial"/>
                <w:b/>
                <w:bCs/>
                <w:color w:val="222222"/>
              </w:rPr>
              <w:t>Executive Committee</w:t>
            </w:r>
            <w:commentRangeEnd w:id="0"/>
            <w:r w:rsidR="00AE0878">
              <w:rPr>
                <w:rStyle w:val="CommentReference"/>
                <w:rFonts w:ascii="Arial" w:hAnsi="Arial"/>
              </w:rPr>
              <w:commentReference w:id="0"/>
            </w:r>
            <w:r w:rsidRPr="009460CB">
              <w:rPr>
                <w:rFonts w:ascii="Arial" w:hAnsi="Arial" w:cs="Arial"/>
                <w:b/>
                <w:bCs/>
                <w:color w:val="222222"/>
              </w:rPr>
              <w:t>.</w:t>
            </w:r>
          </w:p>
          <w:p w14:paraId="4AB49922" w14:textId="77777777" w:rsidR="009460CB" w:rsidRPr="009460CB" w:rsidRDefault="009460CB" w:rsidP="00776DCE">
            <w:pPr>
              <w:pStyle w:val="NormalWeb"/>
              <w:shd w:val="clear" w:color="auto" w:fill="FFFFFF"/>
              <w:spacing w:before="0" w:beforeAutospacing="0" w:after="0" w:afterAutospacing="0"/>
            </w:pPr>
          </w:p>
          <w:p w14:paraId="07F39595"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The President shall be the presiding officer of the Executive Committee. The Executive Committee shall conduct the business of MAPE between the meetings of the Board of Directors and shall perform other duties as directed by the Board of Directors. The Executive Committee shall meet at the call of the President or a majority vote of the Executive Committee.</w:t>
            </w:r>
          </w:p>
          <w:p w14:paraId="26BE17E6" w14:textId="77777777" w:rsidR="00776DCE" w:rsidRPr="009460CB" w:rsidRDefault="00776DCE" w:rsidP="00776DCE">
            <w:pPr>
              <w:pStyle w:val="NormalWeb"/>
              <w:shd w:val="clear" w:color="auto" w:fill="FFFFFF"/>
              <w:spacing w:before="0" w:beforeAutospacing="0" w:after="360" w:afterAutospacing="0"/>
            </w:pPr>
            <w:r w:rsidRPr="009460CB">
              <w:rPr>
                <w:rFonts w:ascii="Arial" w:hAnsi="Arial" w:cs="Arial"/>
                <w:bCs/>
                <w:color w:val="222222"/>
              </w:rPr>
              <w:t>The Executive Committee shall consist of</w:t>
            </w:r>
            <w:r w:rsidRPr="009460CB">
              <w:rPr>
                <w:rFonts w:ascii="Arial" w:hAnsi="Arial" w:cs="Arial"/>
                <w:bCs/>
                <w:strike/>
                <w:color w:val="222222"/>
              </w:rPr>
              <w:t xml:space="preserve">: </w:t>
            </w:r>
            <w:proofErr w:type="spellStart"/>
            <w:r w:rsidRPr="009460CB">
              <w:rPr>
                <w:rFonts w:ascii="Arial" w:hAnsi="Arial" w:cs="Arial"/>
                <w:bCs/>
                <w:strike/>
                <w:color w:val="333F4E"/>
              </w:rPr>
              <w:t>T</w:t>
            </w:r>
            <w:r w:rsidRPr="009460CB">
              <w:rPr>
                <w:rFonts w:ascii="Arial" w:hAnsi="Arial" w:cs="Arial"/>
                <w:bCs/>
                <w:color w:val="333F4E"/>
              </w:rPr>
              <w:t>the</w:t>
            </w:r>
            <w:proofErr w:type="spellEnd"/>
            <w:r w:rsidRPr="009460CB">
              <w:rPr>
                <w:rFonts w:ascii="Arial" w:hAnsi="Arial" w:cs="Arial"/>
                <w:bCs/>
                <w:color w:val="333F4E"/>
              </w:rPr>
              <w:t xml:space="preserve"> Statewide Officers</w:t>
            </w:r>
          </w:p>
          <w:p w14:paraId="65A790D1" w14:textId="77777777" w:rsidR="00776DCE" w:rsidRPr="009460CB" w:rsidRDefault="00776DCE" w:rsidP="00776DCE">
            <w:pPr>
              <w:pStyle w:val="NormalWeb"/>
              <w:numPr>
                <w:ilvl w:val="0"/>
                <w:numId w:val="7"/>
              </w:numPr>
              <w:shd w:val="clear" w:color="auto" w:fill="FFFFFF"/>
              <w:spacing w:before="0" w:beforeAutospacing="0" w:after="0" w:afterAutospacing="0"/>
              <w:textAlignment w:val="baseline"/>
              <w:rPr>
                <w:rFonts w:ascii="Arial" w:hAnsi="Arial" w:cs="Arial"/>
                <w:bCs/>
                <w:strike/>
                <w:color w:val="333F4E"/>
              </w:rPr>
            </w:pPr>
            <w:r w:rsidRPr="009460CB">
              <w:rPr>
                <w:rFonts w:ascii="Arial" w:hAnsi="Arial" w:cs="Arial"/>
                <w:bCs/>
                <w:strike/>
                <w:color w:val="333F4E"/>
              </w:rPr>
              <w:t>The Chair of the Political Council</w:t>
            </w:r>
            <w:r w:rsidRPr="009460CB">
              <w:rPr>
                <w:rFonts w:ascii="Arial" w:hAnsi="Arial" w:cs="Arial"/>
                <w:bCs/>
                <w:strike/>
                <w:color w:val="333F4E"/>
                <w:sz w:val="18"/>
                <w:szCs w:val="18"/>
              </w:rPr>
              <w:t>9</w:t>
            </w:r>
          </w:p>
          <w:p w14:paraId="686B9FF4" w14:textId="77777777" w:rsidR="00776DCE" w:rsidRPr="009460CB" w:rsidRDefault="00776DCE" w:rsidP="00776DCE">
            <w:pPr>
              <w:pStyle w:val="NormalWeb"/>
              <w:numPr>
                <w:ilvl w:val="0"/>
                <w:numId w:val="7"/>
              </w:numPr>
              <w:shd w:val="clear" w:color="auto" w:fill="FFFFFF"/>
              <w:spacing w:before="0" w:beforeAutospacing="0" w:after="0" w:afterAutospacing="0"/>
              <w:textAlignment w:val="baseline"/>
              <w:rPr>
                <w:rFonts w:ascii="Arial" w:hAnsi="Arial" w:cs="Arial"/>
                <w:bCs/>
                <w:strike/>
                <w:color w:val="333F4E"/>
              </w:rPr>
            </w:pPr>
            <w:r w:rsidRPr="009460CB">
              <w:rPr>
                <w:rFonts w:ascii="Arial" w:hAnsi="Arial" w:cs="Arial"/>
                <w:bCs/>
                <w:strike/>
                <w:color w:val="333F4E"/>
              </w:rPr>
              <w:t>The Chair of the Organizing Council</w:t>
            </w:r>
            <w:r w:rsidRPr="009460CB">
              <w:rPr>
                <w:rFonts w:ascii="Arial" w:hAnsi="Arial" w:cs="Arial"/>
                <w:bCs/>
                <w:strike/>
                <w:color w:val="333F4E"/>
                <w:sz w:val="18"/>
                <w:szCs w:val="18"/>
              </w:rPr>
              <w:t>10</w:t>
            </w:r>
          </w:p>
          <w:p w14:paraId="03E4416A" w14:textId="77777777" w:rsidR="00776DCE" w:rsidRPr="009460CB" w:rsidRDefault="00776DCE" w:rsidP="00776DCE">
            <w:pPr>
              <w:pStyle w:val="NormalWeb"/>
              <w:numPr>
                <w:ilvl w:val="0"/>
                <w:numId w:val="7"/>
              </w:numPr>
              <w:shd w:val="clear" w:color="auto" w:fill="FFFFFF"/>
              <w:spacing w:before="0" w:beforeAutospacing="0" w:after="360" w:afterAutospacing="0"/>
              <w:textAlignment w:val="baseline"/>
              <w:rPr>
                <w:rFonts w:ascii="Arial" w:hAnsi="Arial" w:cs="Arial"/>
                <w:bCs/>
                <w:strike/>
                <w:color w:val="333F4E"/>
              </w:rPr>
            </w:pPr>
            <w:r w:rsidRPr="009460CB">
              <w:rPr>
                <w:rFonts w:ascii="Arial" w:hAnsi="Arial" w:cs="Arial"/>
                <w:bCs/>
                <w:strike/>
                <w:color w:val="333F4E"/>
              </w:rPr>
              <w:t>The Speaker of the Meet and Confer Committees</w:t>
            </w:r>
            <w:r w:rsidRPr="009460CB">
              <w:rPr>
                <w:rFonts w:ascii="Arial" w:hAnsi="Arial" w:cs="Arial"/>
                <w:bCs/>
                <w:strike/>
                <w:color w:val="333F4E"/>
                <w:sz w:val="18"/>
                <w:szCs w:val="18"/>
              </w:rPr>
              <w:t>11</w:t>
            </w:r>
          </w:p>
          <w:p w14:paraId="66AE36F4"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strike/>
                <w:color w:val="222222"/>
              </w:rPr>
              <w:t>For the purposes of term limits, all positions on the Executive Committee are considered statewide officers.</w:t>
            </w:r>
          </w:p>
          <w:p w14:paraId="447F185D"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5AD68CF0" w14:textId="0D6390B6" w:rsidR="00776DCE" w:rsidRPr="009460CB"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6.      </w:t>
            </w:r>
            <w:r w:rsidRPr="009460CB">
              <w:rPr>
                <w:rFonts w:ascii="Arial" w:hAnsi="Arial" w:cs="Arial"/>
                <w:b/>
                <w:bCs/>
                <w:color w:val="222222"/>
              </w:rPr>
              <w:t>Job Action Committee.</w:t>
            </w:r>
          </w:p>
          <w:p w14:paraId="3FB3440C" w14:textId="77777777" w:rsidR="009460CB" w:rsidRPr="009460CB" w:rsidRDefault="009460CB" w:rsidP="00776DCE">
            <w:pPr>
              <w:pStyle w:val="NormalWeb"/>
              <w:shd w:val="clear" w:color="auto" w:fill="FFFFFF"/>
              <w:spacing w:before="0" w:beforeAutospacing="0" w:after="0" w:afterAutospacing="0"/>
              <w:rPr>
                <w:b/>
              </w:rPr>
            </w:pPr>
          </w:p>
          <w:p w14:paraId="73E9B544"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The Job Action Committee shall consist of the Vice President of each Local. The First Vice President shall chair the Committee.</w:t>
            </w:r>
          </w:p>
          <w:p w14:paraId="67DBE8FD"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7A861257" w14:textId="5B466776"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7.      </w:t>
            </w:r>
            <w:r w:rsidRPr="009460CB">
              <w:rPr>
                <w:rFonts w:ascii="Arial" w:hAnsi="Arial" w:cs="Arial"/>
                <w:b/>
                <w:bCs/>
                <w:color w:val="222222"/>
              </w:rPr>
              <w:t>Local Presidents Committee.</w:t>
            </w:r>
          </w:p>
          <w:p w14:paraId="36FBF14F" w14:textId="77777777" w:rsidR="009460CB" w:rsidRPr="009460CB" w:rsidRDefault="009460CB" w:rsidP="00776DCE">
            <w:pPr>
              <w:pStyle w:val="NormalWeb"/>
              <w:shd w:val="clear" w:color="auto" w:fill="FFFFFF"/>
              <w:spacing w:before="0" w:beforeAutospacing="0" w:after="0" w:afterAutospacing="0"/>
              <w:rPr>
                <w:b/>
              </w:rPr>
            </w:pPr>
          </w:p>
          <w:p w14:paraId="047A8B0C"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There shall be a Local Presidents Committee that will meet, at least once, annually. The meetings will be called by the Chair or at the request of at least 10 local presidents.</w:t>
            </w:r>
          </w:p>
          <w:p w14:paraId="6C34ED26"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The Local Presidents Committee shall consist of each Local President from all MAPE Locals.</w:t>
            </w:r>
          </w:p>
          <w:p w14:paraId="457AC7EF"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lastRenderedPageBreak/>
              <w:t>The Local Presidents Committee will share information between Locals in regard to Local policies and issues. The Local Presidents Committee may make recommendations and offer assistance to the Delegate Assembly, Statewide Officers and the Board of Directors.</w:t>
            </w:r>
          </w:p>
          <w:p w14:paraId="125502DB"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The Local Presidents shall elect a Local President to chair the Local Presidents Committee for a one-year term. The election will occur at the annual meeting. The Chair must be a Local President for the entire one-year term. In the event of a vacancy in the chair the Statewide President, with concurrence from the Board of Directors, will appoint a Local President to chair the committee for the remainder of the one-year term.</w:t>
            </w:r>
          </w:p>
          <w:p w14:paraId="625B35AB"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6026BE1B" w14:textId="7A653C90"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Section 8.     </w:t>
            </w:r>
            <w:r w:rsidRPr="009460CB">
              <w:rPr>
                <w:rFonts w:ascii="Arial" w:hAnsi="Arial" w:cs="Arial"/>
                <w:b/>
                <w:bCs/>
                <w:color w:val="222222"/>
              </w:rPr>
              <w:t xml:space="preserve"> Meet and Confer Committees.</w:t>
            </w:r>
          </w:p>
          <w:p w14:paraId="18D14A7D" w14:textId="77777777" w:rsidR="009460CB" w:rsidRPr="009460CB" w:rsidRDefault="009460CB" w:rsidP="00776DCE">
            <w:pPr>
              <w:pStyle w:val="NormalWeb"/>
              <w:shd w:val="clear" w:color="auto" w:fill="FFFFFF"/>
              <w:spacing w:before="0" w:beforeAutospacing="0" w:after="0" w:afterAutospacing="0"/>
              <w:rPr>
                <w:b/>
              </w:rPr>
            </w:pPr>
          </w:p>
          <w:p w14:paraId="4957FB9B"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A. There shall be a Meet and Confer Committee for a given Appointing Authority. See Appendix D of the MAPE contract for a list of agencies.</w:t>
            </w:r>
          </w:p>
          <w:p w14:paraId="4F5C556E" w14:textId="77777777" w:rsidR="00776DCE" w:rsidRPr="009460CB" w:rsidRDefault="00776DCE" w:rsidP="00776DCE">
            <w:pPr>
              <w:pStyle w:val="NormalWeb"/>
              <w:shd w:val="clear" w:color="auto" w:fill="FFFFFF"/>
              <w:spacing w:before="0" w:beforeAutospacing="0" w:after="360" w:afterAutospacing="0"/>
            </w:pPr>
            <w:r w:rsidRPr="009460CB">
              <w:rPr>
                <w:rFonts w:ascii="Arial" w:hAnsi="Arial" w:cs="Arial"/>
                <w:bCs/>
                <w:color w:val="222222"/>
              </w:rPr>
              <w:t>B. Each committee shall consist of:</w:t>
            </w:r>
          </w:p>
          <w:p w14:paraId="24463AEC" w14:textId="77777777" w:rsidR="00776DCE" w:rsidRPr="009460CB" w:rsidRDefault="00776DCE" w:rsidP="00776DCE">
            <w:pPr>
              <w:pStyle w:val="NormalWeb"/>
              <w:numPr>
                <w:ilvl w:val="0"/>
                <w:numId w:val="8"/>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A committee chair;</w:t>
            </w:r>
          </w:p>
          <w:p w14:paraId="354F4108" w14:textId="77777777" w:rsidR="00776DCE" w:rsidRPr="009460CB" w:rsidRDefault="00776DCE" w:rsidP="00776DCE">
            <w:pPr>
              <w:pStyle w:val="NormalWeb"/>
              <w:numPr>
                <w:ilvl w:val="0"/>
                <w:numId w:val="8"/>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Up to 6 members;</w:t>
            </w:r>
          </w:p>
          <w:p w14:paraId="3C7EACD1" w14:textId="77777777" w:rsidR="00776DCE" w:rsidRPr="009460CB" w:rsidRDefault="00776DCE" w:rsidP="00776DCE">
            <w:pPr>
              <w:pStyle w:val="NormalWeb"/>
              <w:numPr>
                <w:ilvl w:val="0"/>
                <w:numId w:val="8"/>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Up to 2 alternate members.</w:t>
            </w:r>
          </w:p>
          <w:p w14:paraId="62B8B0C1" w14:textId="77777777" w:rsidR="00776DCE" w:rsidRPr="009460CB" w:rsidRDefault="00776DCE" w:rsidP="00776DCE">
            <w:pPr>
              <w:pStyle w:val="NormalWeb"/>
              <w:shd w:val="clear" w:color="auto" w:fill="FFFFFF"/>
              <w:spacing w:before="0" w:beforeAutospacing="0" w:after="360" w:afterAutospacing="0"/>
            </w:pPr>
            <w:r w:rsidRPr="009460CB">
              <w:rPr>
                <w:rFonts w:ascii="Arial" w:hAnsi="Arial" w:cs="Arial"/>
                <w:bCs/>
                <w:color w:val="222222"/>
              </w:rPr>
              <w:t>C. Each committee's chair will be elected in an agency wide election.</w:t>
            </w:r>
          </w:p>
          <w:p w14:paraId="6261CC5B" w14:textId="77777777" w:rsidR="00776DCE" w:rsidRPr="009460CB" w:rsidRDefault="00776DCE" w:rsidP="00776DCE">
            <w:pPr>
              <w:pStyle w:val="NormalWeb"/>
              <w:numPr>
                <w:ilvl w:val="0"/>
                <w:numId w:val="9"/>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Elections will be part of the annual statewide elections in even years.</w:t>
            </w:r>
          </w:p>
          <w:p w14:paraId="5CE99CA5" w14:textId="77777777" w:rsidR="00776DCE" w:rsidRPr="009460CB" w:rsidRDefault="00776DCE" w:rsidP="00776DCE">
            <w:pPr>
              <w:pStyle w:val="NormalWeb"/>
              <w:numPr>
                <w:ilvl w:val="0"/>
                <w:numId w:val="9"/>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Members can vote for the chair of their respective agency.</w:t>
            </w:r>
          </w:p>
          <w:p w14:paraId="092B3AC4" w14:textId="77777777" w:rsidR="00776DCE" w:rsidRPr="009460CB" w:rsidRDefault="00776DCE" w:rsidP="00776DCE">
            <w:pPr>
              <w:pStyle w:val="NormalWeb"/>
              <w:numPr>
                <w:ilvl w:val="0"/>
                <w:numId w:val="9"/>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The term of office is two years and until their successor is elected.</w:t>
            </w:r>
          </w:p>
          <w:p w14:paraId="5A7A15FE" w14:textId="77777777" w:rsidR="00776DCE" w:rsidRPr="009460CB" w:rsidRDefault="00776DCE" w:rsidP="00776DCE">
            <w:pPr>
              <w:pStyle w:val="NormalWeb"/>
              <w:numPr>
                <w:ilvl w:val="0"/>
                <w:numId w:val="9"/>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Vacancies in the Chair will be filled by the Vice Chair and the committee will elect a new Vice Chair.</w:t>
            </w:r>
          </w:p>
          <w:p w14:paraId="18AA923C"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D. Each committee will elect one of its members as Vice Chair. The Vice Chair will perform the duties of the Chair in the Chair's absence or vacancy of the Chair position.</w:t>
            </w:r>
          </w:p>
          <w:p w14:paraId="62B8BCEB" w14:textId="77777777" w:rsidR="00776DCE" w:rsidRPr="009460CB" w:rsidRDefault="00776DCE" w:rsidP="00776DCE">
            <w:pPr>
              <w:pStyle w:val="NormalWeb"/>
              <w:shd w:val="clear" w:color="auto" w:fill="FFFFFF"/>
              <w:spacing w:before="0" w:beforeAutospacing="0" w:after="360" w:afterAutospacing="0"/>
            </w:pPr>
            <w:r w:rsidRPr="009460CB">
              <w:rPr>
                <w:rFonts w:ascii="Arial" w:hAnsi="Arial" w:cs="Arial"/>
                <w:bCs/>
                <w:color w:val="222222"/>
              </w:rPr>
              <w:lastRenderedPageBreak/>
              <w:t>E. Speaker. The chairs of the statewide meet and confer committees will elect one of the meet and confer chair as their Speaker. The Speaker will represent the meet and confer committees on the Negotiations Committee and the Executive Committee.</w:t>
            </w:r>
          </w:p>
          <w:p w14:paraId="64347B41" w14:textId="77777777" w:rsidR="00776DCE" w:rsidRPr="009460CB" w:rsidRDefault="00776DCE" w:rsidP="00776DCE">
            <w:pPr>
              <w:pStyle w:val="NormalWeb"/>
              <w:numPr>
                <w:ilvl w:val="0"/>
                <w:numId w:val="10"/>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The Speaker will be elected at the Negotiations Convention.</w:t>
            </w:r>
            <w:r w:rsidRPr="009460CB">
              <w:rPr>
                <w:rFonts w:ascii="Arial" w:hAnsi="Arial" w:cs="Arial"/>
                <w:bCs/>
                <w:color w:val="333F4E"/>
                <w:sz w:val="18"/>
                <w:szCs w:val="18"/>
              </w:rPr>
              <w:t>12</w:t>
            </w:r>
            <w:r w:rsidRPr="009460CB">
              <w:rPr>
                <w:rFonts w:ascii="Arial" w:hAnsi="Arial" w:cs="Arial"/>
                <w:bCs/>
                <w:color w:val="333F4E"/>
                <w:sz w:val="18"/>
                <w:szCs w:val="18"/>
              </w:rPr>
              <w:br/>
            </w:r>
            <w:r w:rsidRPr="009460CB">
              <w:rPr>
                <w:rFonts w:ascii="Arial" w:hAnsi="Arial" w:cs="Arial"/>
                <w:bCs/>
                <w:color w:val="333F4E"/>
              </w:rPr>
              <w:t> </w:t>
            </w:r>
          </w:p>
          <w:p w14:paraId="4C695E6E" w14:textId="30235FB9"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Section 9.     </w:t>
            </w:r>
            <w:r w:rsidRPr="009460CB">
              <w:rPr>
                <w:rFonts w:ascii="Arial" w:hAnsi="Arial" w:cs="Arial"/>
                <w:b/>
                <w:bCs/>
                <w:color w:val="222222"/>
              </w:rPr>
              <w:t xml:space="preserve"> Negotiations Committee.</w:t>
            </w:r>
          </w:p>
          <w:p w14:paraId="581C0C87" w14:textId="77777777" w:rsidR="009460CB" w:rsidRPr="009460CB" w:rsidRDefault="009460CB" w:rsidP="00776DCE">
            <w:pPr>
              <w:pStyle w:val="NormalWeb"/>
              <w:shd w:val="clear" w:color="auto" w:fill="FFFFFF"/>
              <w:spacing w:before="0" w:beforeAutospacing="0" w:after="0" w:afterAutospacing="0"/>
              <w:rPr>
                <w:b/>
              </w:rPr>
            </w:pPr>
          </w:p>
          <w:p w14:paraId="0158786F"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A. Statewide. Each Region shall elect a member to represent the Region on the Statewide Negotiations Committee in even numbered years. The elected members shall, to the extent possible, reflect various aspects and interests of the members of the unit. Should a vacancy occur on the committee the Local Officers of the Region shall select a replacement from the affected Region’s membership.</w:t>
            </w:r>
          </w:p>
          <w:p w14:paraId="3A10DEF7"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progress.)</w:t>
            </w:r>
          </w:p>
          <w:p w14:paraId="34467CC1" w14:textId="77777777" w:rsidR="00776DCE" w:rsidRPr="009460CB" w:rsidRDefault="00776DCE" w:rsidP="00776DCE">
            <w:pPr>
              <w:pStyle w:val="NormalWeb"/>
              <w:shd w:val="clear" w:color="auto" w:fill="FFFFFF"/>
              <w:spacing w:before="0" w:beforeAutospacing="0" w:after="0" w:afterAutospacing="0"/>
            </w:pPr>
            <w:r w:rsidRPr="009460CB">
              <w:t> </w:t>
            </w:r>
          </w:p>
          <w:p w14:paraId="0F2CC0F2"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In addition, the President, with the consent of the Executive Committee, may appoint up to three at-large members to the Committee. The Statewide Negotiations Committee shall choose one its members to serve as Chair of the Committee, or two members to serve as co-chairs. The Statewide Negotiations Committee shall represent MAPE during negotiations with the employer. The three at-large members may be on a temporary basis. The Executive Committee, by a two-thirds vote, may select a substitute for any one of the at-large members on a need basis. All appointments are subject to approval by a majority vote of the Board of Directors.</w:t>
            </w:r>
          </w:p>
          <w:p w14:paraId="42F2CCAB"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lastRenderedPageBreak/>
              <w:t>B. Local. Local Negotiations Committees shall be formed prior to the appointment of the Statewide Negotiations Committee. The Local committees shall solicit information and input from the members of the Local, and forward such input and any recommendations to the Statewide Negotiations Committee. The Committee shall select the chair of the Local Negotiations Committee.</w:t>
            </w:r>
          </w:p>
          <w:p w14:paraId="77A2A445"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C. Other Bargaining Units. Bargaining units represented by MAPE, other than State Unit 214, shall elect their own negotiations committee(s).</w:t>
            </w:r>
          </w:p>
          <w:p w14:paraId="3584D757"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4445EA37" w14:textId="47198C75"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Section 10.   </w:t>
            </w:r>
            <w:r w:rsidRPr="009460CB">
              <w:rPr>
                <w:rFonts w:ascii="Arial" w:hAnsi="Arial" w:cs="Arial"/>
                <w:b/>
                <w:bCs/>
                <w:color w:val="222222"/>
              </w:rPr>
              <w:t xml:space="preserve"> Nominations Committee.</w:t>
            </w:r>
          </w:p>
          <w:p w14:paraId="3A2E302F" w14:textId="77777777" w:rsidR="009460CB" w:rsidRPr="009460CB" w:rsidRDefault="009460CB" w:rsidP="00776DCE">
            <w:pPr>
              <w:pStyle w:val="NormalWeb"/>
              <w:shd w:val="clear" w:color="auto" w:fill="FFFFFF"/>
              <w:spacing w:before="0" w:beforeAutospacing="0" w:after="0" w:afterAutospacing="0"/>
              <w:rPr>
                <w:b/>
              </w:rPr>
            </w:pPr>
          </w:p>
          <w:p w14:paraId="49371001"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The Nominations Committee shall consist of five members.  It shall serve as Nominations Committee for statewide and regional elections.  The Board of Directors shall designate one of the five members as committee chair.  The committee’s responsibilities include identifying potential leaders throughout the union and encouraging them to run for office.  The committee will make every effort to ensure that there are eligible candidates for all statewide and regional elective positions.  The committee will work with local elections committees to identify potential regional leaders, encourage them run for elective office and make every effort to ensure that there are candidates for all regional elective positions.</w:t>
            </w:r>
          </w:p>
          <w:p w14:paraId="606DCFE7"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6FCDAD14" w14:textId="18FB4016"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Section 11.   </w:t>
            </w:r>
            <w:r w:rsidRPr="009460CB">
              <w:rPr>
                <w:rFonts w:ascii="Arial" w:hAnsi="Arial" w:cs="Arial"/>
                <w:b/>
                <w:bCs/>
                <w:color w:val="222222"/>
              </w:rPr>
              <w:t xml:space="preserve"> Organizing Council.</w:t>
            </w:r>
          </w:p>
          <w:p w14:paraId="79D64AA1" w14:textId="77777777" w:rsidR="009460CB" w:rsidRPr="009460CB" w:rsidRDefault="009460CB" w:rsidP="00776DCE">
            <w:pPr>
              <w:pStyle w:val="NormalWeb"/>
              <w:shd w:val="clear" w:color="auto" w:fill="FFFFFF"/>
              <w:spacing w:before="0" w:beforeAutospacing="0" w:after="0" w:afterAutospacing="0"/>
              <w:rPr>
                <w:b/>
              </w:rPr>
            </w:pPr>
          </w:p>
          <w:p w14:paraId="4075C224"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A. An Organizing Council, consisting of five elected members and two appointed members. The Statewide President is an ex-officio non-voting member of the council.</w:t>
            </w:r>
          </w:p>
          <w:p w14:paraId="00A5ABE2" w14:textId="77777777" w:rsidR="00776DCE" w:rsidRPr="009460CB" w:rsidRDefault="00776DCE" w:rsidP="00776DCE">
            <w:pPr>
              <w:pStyle w:val="NormalWeb"/>
              <w:shd w:val="clear" w:color="auto" w:fill="FFFFFF"/>
              <w:spacing w:before="0" w:beforeAutospacing="0" w:after="360" w:afterAutospacing="0"/>
            </w:pPr>
            <w:r w:rsidRPr="009460CB">
              <w:rPr>
                <w:rFonts w:ascii="Arial" w:hAnsi="Arial" w:cs="Arial"/>
                <w:bCs/>
                <w:color w:val="222222"/>
              </w:rPr>
              <w:t>B. The council shall promote full and equal participation of all people represented by MAPE in the Union and workplace. This includes:</w:t>
            </w:r>
          </w:p>
          <w:p w14:paraId="6EBFB78B" w14:textId="77777777" w:rsidR="00776DCE" w:rsidRPr="009460CB" w:rsidRDefault="00776DCE" w:rsidP="00776DCE">
            <w:pPr>
              <w:pStyle w:val="NormalWeb"/>
              <w:numPr>
                <w:ilvl w:val="0"/>
                <w:numId w:val="11"/>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 xml:space="preserve">Organize diverse professionals to build power, membership recruitment and retention, relationship building and </w:t>
            </w:r>
            <w:r w:rsidRPr="009460CB">
              <w:rPr>
                <w:rFonts w:ascii="Arial" w:hAnsi="Arial" w:cs="Arial"/>
                <w:bCs/>
                <w:color w:val="333F4E"/>
              </w:rPr>
              <w:lastRenderedPageBreak/>
              <w:t>conducting actions led by local leaders who are accountable to members.</w:t>
            </w:r>
          </w:p>
          <w:p w14:paraId="4BF14369" w14:textId="77777777" w:rsidR="00776DCE" w:rsidRPr="009460CB" w:rsidRDefault="00776DCE" w:rsidP="00776DCE">
            <w:pPr>
              <w:pStyle w:val="NormalWeb"/>
              <w:numPr>
                <w:ilvl w:val="0"/>
                <w:numId w:val="11"/>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Providing training, mentoring, and practical experiences for people to develop their leadership skills.</w:t>
            </w:r>
          </w:p>
          <w:p w14:paraId="01B3F887" w14:textId="77777777" w:rsidR="00776DCE" w:rsidRPr="009460CB" w:rsidRDefault="00776DCE" w:rsidP="00776DCE">
            <w:pPr>
              <w:pStyle w:val="NormalWeb"/>
              <w:numPr>
                <w:ilvl w:val="0"/>
                <w:numId w:val="11"/>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Strategies should include deliberate attention to diversity, inclusion and protected classes.</w:t>
            </w:r>
          </w:p>
          <w:p w14:paraId="7051FD4D" w14:textId="77777777" w:rsidR="00776DCE" w:rsidRPr="009460CB" w:rsidRDefault="00776DCE" w:rsidP="00776DCE">
            <w:pPr>
              <w:pStyle w:val="NormalWeb"/>
              <w:numPr>
                <w:ilvl w:val="0"/>
                <w:numId w:val="11"/>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Collaborate with external organizations.</w:t>
            </w:r>
          </w:p>
          <w:p w14:paraId="146F5DE7"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C. Charter. The council will operate under a charter approved by the Board of Directors. The charter will be created in alignment with the Board of Directors' strategic plan.</w:t>
            </w:r>
          </w:p>
          <w:p w14:paraId="0F7212C1"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D. Term of Office. All terms shall be for a two-year period, except when a vacancy occurs (see Vacancies below). The terms shall remain staggered.</w:t>
            </w:r>
          </w:p>
          <w:p w14:paraId="2646338E"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E. Elections. Elections for three of the council seats shall be held in odd-number years. Elections for two of the council seats shall be held in even-numbered years. Elections will be held as part of the annual statewide elections.</w:t>
            </w:r>
            <w:r w:rsidRPr="009460CB">
              <w:rPr>
                <w:rFonts w:ascii="Arial" w:hAnsi="Arial" w:cs="Arial"/>
                <w:bCs/>
                <w:color w:val="222222"/>
                <w:sz w:val="18"/>
                <w:szCs w:val="18"/>
              </w:rPr>
              <w:t>13</w:t>
            </w:r>
          </w:p>
          <w:p w14:paraId="6E34A653"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F. Appointments. The two appointed council members shall be appointed by the Statewide President subject to Board approval.</w:t>
            </w:r>
          </w:p>
          <w:p w14:paraId="74DDB2E3" w14:textId="56ED0292"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xml:space="preserve">G. Chair.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 </w:t>
            </w:r>
            <w:r w:rsidRPr="009460CB">
              <w:rPr>
                <w:rFonts w:ascii="Arial" w:hAnsi="Arial" w:cs="Arial"/>
                <w:bCs/>
                <w:color w:val="222222"/>
                <w:u w:val="single"/>
              </w:rPr>
              <w:t xml:space="preserve">In addition to chairing the council, the Chair will serve as liaison to the Executive Committee and MAPE Board of Directors, and will provide a monthly report detailing the progress of council work, barriers to success, and alignment with the strategic priorities as determined by the MAPE Board of Directors.  The Chair will communicate feedback from the Executive Committee and MAPE Board of Directors, including requests to prioritize work in furtherance of strategic goals, to the council for action. The Chair will work with the Executive Committee and MAPE Board </w:t>
            </w:r>
            <w:r w:rsidR="00177665">
              <w:rPr>
                <w:rFonts w:ascii="Arial" w:hAnsi="Arial" w:cs="Arial"/>
                <w:bCs/>
                <w:color w:val="222222"/>
                <w:u w:val="single"/>
              </w:rPr>
              <w:t xml:space="preserve">of Directors </w:t>
            </w:r>
            <w:r w:rsidRPr="009460CB">
              <w:rPr>
                <w:rFonts w:ascii="Arial" w:hAnsi="Arial" w:cs="Arial"/>
                <w:bCs/>
                <w:color w:val="222222"/>
                <w:u w:val="single"/>
              </w:rPr>
              <w:t xml:space="preserve">to </w:t>
            </w:r>
            <w:r w:rsidRPr="009460CB">
              <w:rPr>
                <w:rFonts w:ascii="Arial" w:hAnsi="Arial" w:cs="Arial"/>
                <w:bCs/>
                <w:color w:val="222222"/>
                <w:u w:val="single"/>
              </w:rPr>
              <w:lastRenderedPageBreak/>
              <w:t>determine appropriate metrics for measuring success. </w:t>
            </w:r>
          </w:p>
          <w:p w14:paraId="7824AEAA"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H. Vice Chair.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324DA7DE"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I. Vacancies. 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682DD014"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409486B4" w14:textId="2CF9FCFF"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Section 12.   </w:t>
            </w:r>
            <w:r w:rsidRPr="009460CB">
              <w:rPr>
                <w:rFonts w:ascii="Arial" w:hAnsi="Arial" w:cs="Arial"/>
                <w:b/>
                <w:bCs/>
                <w:color w:val="222222"/>
              </w:rPr>
              <w:t xml:space="preserve"> Political Council.</w:t>
            </w:r>
          </w:p>
          <w:p w14:paraId="0D6B9BE1" w14:textId="77777777" w:rsidR="009460CB" w:rsidRPr="009460CB" w:rsidRDefault="009460CB" w:rsidP="00776DCE">
            <w:pPr>
              <w:pStyle w:val="NormalWeb"/>
              <w:shd w:val="clear" w:color="auto" w:fill="FFFFFF"/>
              <w:spacing w:before="0" w:beforeAutospacing="0" w:after="0" w:afterAutospacing="0"/>
              <w:rPr>
                <w:b/>
              </w:rPr>
            </w:pPr>
          </w:p>
          <w:p w14:paraId="1D006F66"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A. The Political Council shall consist of five elected members and two appointed members. The Statewide President is an ex-officio non-voting member of the council.</w:t>
            </w:r>
          </w:p>
          <w:p w14:paraId="34BE64E3" w14:textId="77777777" w:rsidR="00776DCE" w:rsidRPr="009460CB" w:rsidRDefault="00776DCE" w:rsidP="00776DCE">
            <w:pPr>
              <w:pStyle w:val="NormalWeb"/>
              <w:shd w:val="clear" w:color="auto" w:fill="FFFFFF"/>
              <w:spacing w:before="0" w:beforeAutospacing="0" w:after="360" w:afterAutospacing="0"/>
            </w:pPr>
            <w:r w:rsidRPr="009460CB">
              <w:rPr>
                <w:rFonts w:ascii="Arial" w:hAnsi="Arial" w:cs="Arial"/>
                <w:bCs/>
                <w:color w:val="222222"/>
              </w:rPr>
              <w:t>B. The council shall engage and organize members interested in legislative activities and collaboration with other organizations for the benefit of MAPE members. This includes:</w:t>
            </w:r>
          </w:p>
          <w:p w14:paraId="07312139" w14:textId="77777777" w:rsidR="00776DCE" w:rsidRPr="009460CB" w:rsidRDefault="00776DCE" w:rsidP="00776DCE">
            <w:pPr>
              <w:pStyle w:val="NormalWeb"/>
              <w:numPr>
                <w:ilvl w:val="0"/>
                <w:numId w:val="12"/>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Define legislative/political priorities and provide member education and engagement.</w:t>
            </w:r>
          </w:p>
          <w:p w14:paraId="02D44980" w14:textId="77777777" w:rsidR="00776DCE" w:rsidRPr="009460CB" w:rsidRDefault="00776DCE" w:rsidP="00776DCE">
            <w:pPr>
              <w:pStyle w:val="NormalWeb"/>
              <w:numPr>
                <w:ilvl w:val="0"/>
                <w:numId w:val="12"/>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Strategies should include deliberate attention to diversity, inclusion and all protected classes.</w:t>
            </w:r>
          </w:p>
          <w:p w14:paraId="2514530C" w14:textId="77777777" w:rsidR="00776DCE" w:rsidRPr="009460CB" w:rsidRDefault="00776DCE" w:rsidP="00776DCE">
            <w:pPr>
              <w:pStyle w:val="NormalWeb"/>
              <w:numPr>
                <w:ilvl w:val="0"/>
                <w:numId w:val="12"/>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Keep the members informed about legislative issues and relevant labor-related political activity.</w:t>
            </w:r>
          </w:p>
          <w:p w14:paraId="17C2B8E6" w14:textId="77777777" w:rsidR="00776DCE" w:rsidRPr="009460CB" w:rsidRDefault="00776DCE" w:rsidP="00776DCE">
            <w:pPr>
              <w:pStyle w:val="NormalWeb"/>
              <w:numPr>
                <w:ilvl w:val="0"/>
                <w:numId w:val="12"/>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Working with members to improve their interactions with government officials.</w:t>
            </w:r>
          </w:p>
          <w:p w14:paraId="243C0940" w14:textId="77777777" w:rsidR="00776DCE" w:rsidRPr="009460CB" w:rsidRDefault="00776DCE" w:rsidP="00776DCE">
            <w:pPr>
              <w:pStyle w:val="NormalWeb"/>
              <w:numPr>
                <w:ilvl w:val="0"/>
                <w:numId w:val="12"/>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Collaborate with external organizations.</w:t>
            </w:r>
          </w:p>
          <w:p w14:paraId="2E3BB0D8"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C. Charter. The council will operate under a charter approved by the Board of Directors. The charter will be created in alignment with the Board of Directors' strategic plan.</w:t>
            </w:r>
          </w:p>
          <w:p w14:paraId="42FC2B15"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lastRenderedPageBreak/>
              <w:t>D. Term of Office. All terms shall be for a two-year period, except when a vacancy occurs (see Vacancies below). The terms shall remain staggered.</w:t>
            </w:r>
          </w:p>
          <w:p w14:paraId="5F0D8B96"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E. Elections. Elections for two of the council seats shall be held in odd-number years. Elections for three of the council seats shall be held in even-numbered years. Elections will be held as part of the annual statewide elections.</w:t>
            </w:r>
            <w:r w:rsidRPr="009460CB">
              <w:rPr>
                <w:rFonts w:ascii="Arial" w:hAnsi="Arial" w:cs="Arial"/>
                <w:bCs/>
                <w:color w:val="222222"/>
                <w:sz w:val="18"/>
                <w:szCs w:val="18"/>
              </w:rPr>
              <w:t>14</w:t>
            </w:r>
          </w:p>
          <w:p w14:paraId="25B0D3DC"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F. Appointments. The two appointed council members shall be appointed by the Statewide President subject to Board approval. One of the two appointed members shall be a member of the Political Action Committee if one is currently not seated.</w:t>
            </w:r>
          </w:p>
          <w:p w14:paraId="0BBC54A6" w14:textId="4A2EC70D"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xml:space="preserve">G. Chair.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 </w:t>
            </w:r>
            <w:r w:rsidRPr="009460CB">
              <w:rPr>
                <w:rFonts w:ascii="Arial" w:hAnsi="Arial" w:cs="Arial"/>
                <w:bCs/>
                <w:color w:val="222222"/>
                <w:u w:val="single"/>
              </w:rPr>
              <w:t xml:space="preserve">In addition to chairing the council, the Chair will serve as liaison to the Executive Committee and MAPE Board of Directors, and will provide a monthly report detailing the progress of council work, barriers to success, and alignment with the strategic priorities as determined by the MAPE Board of Directors.  The Chair will communicate feedback from the Executive Committee and MAPE Board of Directors, including requests to prioritize work in furtherance of strategic goals, to the council for action. The Chair will work with the Executive Committee and MAPE Board </w:t>
            </w:r>
            <w:r w:rsidR="00177665">
              <w:rPr>
                <w:rFonts w:ascii="Arial" w:hAnsi="Arial" w:cs="Arial"/>
                <w:bCs/>
                <w:color w:val="222222"/>
                <w:u w:val="single"/>
              </w:rPr>
              <w:t xml:space="preserve">of Directors </w:t>
            </w:r>
            <w:r w:rsidRPr="009460CB">
              <w:rPr>
                <w:rFonts w:ascii="Arial" w:hAnsi="Arial" w:cs="Arial"/>
                <w:bCs/>
                <w:color w:val="222222"/>
                <w:u w:val="single"/>
              </w:rPr>
              <w:t>to determine appropriate metrics for measuring success. </w:t>
            </w:r>
          </w:p>
          <w:p w14:paraId="530820D9"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H. Vice Chair.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79E0F5AD"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lastRenderedPageBreak/>
              <w:t>I. Vacancies. 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463DEDAD"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 </w:t>
            </w:r>
          </w:p>
          <w:p w14:paraId="50D3DB31" w14:textId="7447C706" w:rsidR="00776DCE" w:rsidRDefault="00776DCE" w:rsidP="00776DCE">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13.    </w:t>
            </w:r>
            <w:r w:rsidRPr="009460CB">
              <w:rPr>
                <w:rFonts w:ascii="Arial" w:hAnsi="Arial" w:cs="Arial"/>
                <w:b/>
                <w:bCs/>
                <w:color w:val="222222"/>
              </w:rPr>
              <w:t>Electronic Meetings.</w:t>
            </w:r>
          </w:p>
          <w:p w14:paraId="00AB2B8B" w14:textId="77777777" w:rsidR="009460CB" w:rsidRPr="009460CB" w:rsidRDefault="009460CB" w:rsidP="00776DCE">
            <w:pPr>
              <w:pStyle w:val="NormalWeb"/>
              <w:shd w:val="clear" w:color="auto" w:fill="FFFFFF"/>
              <w:spacing w:before="0" w:beforeAutospacing="0" w:after="0" w:afterAutospacing="0"/>
              <w:rPr>
                <w:b/>
              </w:rPr>
            </w:pPr>
          </w:p>
          <w:p w14:paraId="6A8CBC5E" w14:textId="77777777" w:rsidR="00776DCE" w:rsidRPr="009460CB" w:rsidRDefault="00776DCE" w:rsidP="00776DCE">
            <w:pPr>
              <w:pStyle w:val="NormalWeb"/>
              <w:shd w:val="clear" w:color="auto" w:fill="FFFFFF"/>
              <w:spacing w:before="0" w:beforeAutospacing="0" w:after="0" w:afterAutospacing="0"/>
            </w:pPr>
            <w:r w:rsidRPr="009460CB">
              <w:rPr>
                <w:rFonts w:ascii="Arial" w:hAnsi="Arial" w:cs="Arial"/>
                <w:bCs/>
                <w:color w:val="222222"/>
              </w:rPr>
              <w:t>Statewide standing committees and other statewide, regional, and local MAPE committees may hold meetings which some or all members attend by electronic means if simultaneous aural communications among all participating members are, at least, equivalent to those of meetings held in one room and requirements in MAPE’s parliamentary authority, governing documents, and policies are met.</w:t>
            </w:r>
          </w:p>
          <w:p w14:paraId="6AF8BE1B" w14:textId="77777777" w:rsidR="00776DCE" w:rsidRPr="009460CB" w:rsidRDefault="00776DCE" w:rsidP="00776DCE">
            <w:pPr>
              <w:pStyle w:val="Heading2"/>
              <w:jc w:val="left"/>
              <w:rPr>
                <w:b w:val="0"/>
              </w:rPr>
            </w:pPr>
          </w:p>
        </w:tc>
        <w:tc>
          <w:tcPr>
            <w:tcW w:w="5400" w:type="dxa"/>
          </w:tcPr>
          <w:p w14:paraId="25C89EDF" w14:textId="77777777" w:rsidR="009460CB" w:rsidRP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
                <w:bCs/>
                <w:color w:val="222222"/>
              </w:rPr>
              <w:lastRenderedPageBreak/>
              <w:t>Article VI – Statewide Standing Committees</w:t>
            </w:r>
          </w:p>
          <w:p w14:paraId="5CBD9753" w14:textId="77777777" w:rsidR="009460CB" w:rsidRDefault="009460CB" w:rsidP="009460CB">
            <w:pPr>
              <w:pStyle w:val="NormalWeb"/>
              <w:shd w:val="clear" w:color="auto" w:fill="FFFFFF"/>
              <w:spacing w:before="0" w:beforeAutospacing="0" w:after="0" w:afterAutospacing="0"/>
              <w:rPr>
                <w:rFonts w:ascii="Arial" w:hAnsi="Arial" w:cs="Arial"/>
                <w:bCs/>
                <w:color w:val="222222"/>
              </w:rPr>
            </w:pPr>
          </w:p>
          <w:p w14:paraId="0F7E2EF0" w14:textId="1C8393ED" w:rsidR="009460CB" w:rsidRDefault="009460CB" w:rsidP="009460CB">
            <w:pPr>
              <w:pStyle w:val="NormalWeb"/>
              <w:shd w:val="clear" w:color="auto" w:fill="FFFFFF"/>
              <w:spacing w:before="0" w:beforeAutospacing="0" w:after="0" w:afterAutospacing="0"/>
              <w:rPr>
                <w:rFonts w:ascii="Arial" w:hAnsi="Arial" w:cs="Arial"/>
                <w:bCs/>
                <w:color w:val="222222"/>
              </w:rPr>
            </w:pPr>
            <w:r w:rsidRPr="009460CB">
              <w:rPr>
                <w:rFonts w:ascii="Arial" w:hAnsi="Arial" w:cs="Arial"/>
                <w:bCs/>
                <w:color w:val="222222"/>
              </w:rPr>
              <w:t xml:space="preserve">Section 1.      </w:t>
            </w:r>
            <w:r w:rsidRPr="009460CB">
              <w:rPr>
                <w:rFonts w:ascii="Arial" w:hAnsi="Arial" w:cs="Arial"/>
                <w:b/>
                <w:bCs/>
                <w:color w:val="222222"/>
              </w:rPr>
              <w:t>Committees</w:t>
            </w:r>
            <w:r w:rsidRPr="009460CB">
              <w:rPr>
                <w:rFonts w:ascii="Arial" w:hAnsi="Arial" w:cs="Arial"/>
                <w:bCs/>
                <w:color w:val="222222"/>
              </w:rPr>
              <w:t>.</w:t>
            </w:r>
          </w:p>
          <w:p w14:paraId="7ECEA670" w14:textId="77777777" w:rsidR="009460CB" w:rsidRPr="009460CB" w:rsidRDefault="009460CB" w:rsidP="009460CB">
            <w:pPr>
              <w:pStyle w:val="NormalWeb"/>
              <w:shd w:val="clear" w:color="auto" w:fill="FFFFFF"/>
              <w:spacing w:before="0" w:beforeAutospacing="0" w:after="0" w:afterAutospacing="0"/>
            </w:pPr>
          </w:p>
          <w:p w14:paraId="76DB5CFD" w14:textId="77777777" w:rsidR="009460CB" w:rsidRPr="009460CB" w:rsidRDefault="009460CB" w:rsidP="009460CB">
            <w:pPr>
              <w:pStyle w:val="NormalWeb"/>
              <w:shd w:val="clear" w:color="auto" w:fill="FFFFFF"/>
              <w:spacing w:before="0" w:beforeAutospacing="0" w:after="360" w:afterAutospacing="0"/>
            </w:pPr>
            <w:r w:rsidRPr="009460CB">
              <w:rPr>
                <w:rFonts w:ascii="Arial" w:hAnsi="Arial" w:cs="Arial"/>
                <w:bCs/>
                <w:color w:val="222222"/>
              </w:rPr>
              <w:t>A. MAPE shall have Statewide Standing Committees as defined below.</w:t>
            </w:r>
            <w:r w:rsidRPr="009460CB">
              <w:rPr>
                <w:rFonts w:ascii="Arial" w:hAnsi="Arial" w:cs="Arial"/>
                <w:bCs/>
                <w:color w:val="222222"/>
                <w:sz w:val="18"/>
                <w:szCs w:val="18"/>
              </w:rPr>
              <w:t>8</w:t>
            </w:r>
          </w:p>
          <w:p w14:paraId="588B51C4"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Constitution and Rules Committee</w:t>
            </w:r>
          </w:p>
          <w:p w14:paraId="73CCAFC8"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Elections Committee</w:t>
            </w:r>
          </w:p>
          <w:p w14:paraId="0E8074DC"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Employee Rights Committee</w:t>
            </w:r>
          </w:p>
          <w:p w14:paraId="710FD04B"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Executive Committee</w:t>
            </w:r>
          </w:p>
          <w:p w14:paraId="06B6CC2E"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Job Action Committee</w:t>
            </w:r>
          </w:p>
          <w:p w14:paraId="2DC3A8CD"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Local Presidents Committee</w:t>
            </w:r>
          </w:p>
          <w:p w14:paraId="462F7AC4"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Meet and Confer Committee</w:t>
            </w:r>
          </w:p>
          <w:p w14:paraId="2685972F"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Negotiations Committee</w:t>
            </w:r>
          </w:p>
          <w:p w14:paraId="6E05A1B7"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Nominations Committee</w:t>
            </w:r>
          </w:p>
          <w:p w14:paraId="6919D9CC" w14:textId="77777777" w:rsidR="009460CB" w:rsidRPr="009460CB" w:rsidRDefault="009460CB" w:rsidP="009460CB">
            <w:pPr>
              <w:pStyle w:val="NormalWeb"/>
              <w:numPr>
                <w:ilvl w:val="0"/>
                <w:numId w:val="13"/>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Organizing Council</w:t>
            </w:r>
          </w:p>
          <w:p w14:paraId="1FC54BBE" w14:textId="77777777" w:rsidR="009460CB" w:rsidRPr="009460CB" w:rsidRDefault="009460CB" w:rsidP="009460CB">
            <w:pPr>
              <w:pStyle w:val="NormalWeb"/>
              <w:numPr>
                <w:ilvl w:val="0"/>
                <w:numId w:val="13"/>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Political Council</w:t>
            </w:r>
          </w:p>
          <w:p w14:paraId="6EF76953"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B. Good faith effort shall be made to see that statewide committees are comprised of members from Greater Minnesota in proportion to their membership in MAPE as of January 1 of each year. In appointed committees, vacancies shall be filled following the same procedures as for the committee appointments.</w:t>
            </w:r>
          </w:p>
          <w:p w14:paraId="249082ED"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C. Appointed committee members serve for a term corresponding to that of the Statewide Officers and continue their duties until their successors have been appointed.</w:t>
            </w:r>
          </w:p>
          <w:p w14:paraId="56FB759E" w14:textId="77777777" w:rsidR="009460CB" w:rsidRPr="009460CB" w:rsidRDefault="009460CB" w:rsidP="009460CB">
            <w:pPr>
              <w:pStyle w:val="NormalWeb"/>
              <w:shd w:val="clear" w:color="auto" w:fill="FFFFFF"/>
              <w:spacing w:before="0" w:beforeAutospacing="0" w:after="360" w:afterAutospacing="0"/>
            </w:pPr>
            <w:r w:rsidRPr="009460CB">
              <w:rPr>
                <w:rFonts w:ascii="Arial" w:hAnsi="Arial" w:cs="Arial"/>
                <w:bCs/>
                <w:color w:val="222222"/>
              </w:rPr>
              <w:t>D. Appointed committees may remove members:</w:t>
            </w:r>
          </w:p>
          <w:p w14:paraId="07DC1F18" w14:textId="77777777" w:rsidR="009460CB" w:rsidRPr="009460CB" w:rsidRDefault="009460CB" w:rsidP="009460CB">
            <w:pPr>
              <w:pStyle w:val="NormalWeb"/>
              <w:numPr>
                <w:ilvl w:val="0"/>
                <w:numId w:val="14"/>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When the member has 3 unexcused absences in the last 12 months; and</w:t>
            </w:r>
          </w:p>
          <w:p w14:paraId="22A19664" w14:textId="77777777" w:rsidR="009460CB" w:rsidRPr="009460CB" w:rsidRDefault="009460CB" w:rsidP="009460CB">
            <w:pPr>
              <w:pStyle w:val="NormalWeb"/>
              <w:numPr>
                <w:ilvl w:val="0"/>
                <w:numId w:val="14"/>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With notification to the member 14 days prior to a vote by the committee; and</w:t>
            </w:r>
          </w:p>
          <w:p w14:paraId="2C13366C" w14:textId="77777777" w:rsidR="009460CB" w:rsidRPr="009460CB" w:rsidRDefault="009460CB" w:rsidP="009460CB">
            <w:pPr>
              <w:pStyle w:val="NormalWeb"/>
              <w:numPr>
                <w:ilvl w:val="0"/>
                <w:numId w:val="14"/>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By a majority vote of the committee.</w:t>
            </w:r>
            <w:r w:rsidRPr="009460CB">
              <w:rPr>
                <w:rFonts w:ascii="Arial" w:hAnsi="Arial" w:cs="Arial"/>
                <w:bCs/>
                <w:color w:val="333F4E"/>
              </w:rPr>
              <w:br/>
              <w:t> </w:t>
            </w:r>
          </w:p>
          <w:p w14:paraId="781B9AA2" w14:textId="58D4117E"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lastRenderedPageBreak/>
              <w:t>Section 2.     </w:t>
            </w:r>
            <w:r w:rsidRPr="009460CB">
              <w:rPr>
                <w:rFonts w:ascii="Arial" w:hAnsi="Arial" w:cs="Arial"/>
                <w:b/>
                <w:bCs/>
                <w:color w:val="222222"/>
              </w:rPr>
              <w:t xml:space="preserve"> Constitution and Rules Committee.</w:t>
            </w:r>
          </w:p>
          <w:p w14:paraId="5AB003E3" w14:textId="77777777" w:rsidR="009460CB" w:rsidRPr="009460CB" w:rsidRDefault="009460CB" w:rsidP="009460CB">
            <w:pPr>
              <w:pStyle w:val="NormalWeb"/>
              <w:shd w:val="clear" w:color="auto" w:fill="FFFFFF"/>
              <w:spacing w:before="0" w:beforeAutospacing="0" w:after="0" w:afterAutospacing="0"/>
              <w:rPr>
                <w:b/>
              </w:rPr>
            </w:pPr>
          </w:p>
          <w:p w14:paraId="56082B0B"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The Constitution and Rules Committee shall consist of five members. This committee is responsible for analyzing proposed changes to the governing documents, Delegate Assembly Resolutions, and Delegate Assembly Standing Rules. The committee will indicate that a proposed change is not ready for debate if the submitted proposal conflicts with statute, current governing documents, Delegate Assembly Standing Rules, or within the proposed document itself. Explanations describing the conflict will accompany the decision. If no conflict exists, the committee will label the proposal as ready for debate.</w:t>
            </w:r>
          </w:p>
          <w:p w14:paraId="126817F2"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At each regularly scheduled Delegate Assembly, the Constitution and Rules Committee shall report on changes made by the Board of Directors to the bylaws and policies since the previous regularly scheduled Delegate Assembly.</w:t>
            </w:r>
          </w:p>
          <w:p w14:paraId="3E6B5550"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Other duties are assigned by the Board of Directors, the Executive Committee, or the Delegate Assembly.</w:t>
            </w:r>
          </w:p>
          <w:p w14:paraId="36B4B2F5"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Resolutions initially proposed during the Delegate Assembly are not required to be coordinated by the committee.</w:t>
            </w:r>
          </w:p>
          <w:p w14:paraId="4D423320"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7FB02F75" w14:textId="2D91F1A2"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3.      </w:t>
            </w:r>
            <w:r w:rsidRPr="009460CB">
              <w:rPr>
                <w:rFonts w:ascii="Arial" w:hAnsi="Arial" w:cs="Arial"/>
                <w:b/>
                <w:bCs/>
                <w:color w:val="222222"/>
              </w:rPr>
              <w:t>Elections Committee.</w:t>
            </w:r>
          </w:p>
          <w:p w14:paraId="52EFA958" w14:textId="77777777" w:rsidR="009460CB" w:rsidRPr="009460CB" w:rsidRDefault="009460CB" w:rsidP="009460CB">
            <w:pPr>
              <w:pStyle w:val="NormalWeb"/>
              <w:shd w:val="clear" w:color="auto" w:fill="FFFFFF"/>
              <w:spacing w:before="0" w:beforeAutospacing="0" w:after="0" w:afterAutospacing="0"/>
              <w:rPr>
                <w:b/>
              </w:rPr>
            </w:pPr>
          </w:p>
          <w:p w14:paraId="25199DBB"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xml:space="preserve">The Elections Committee shall consist of five members. It shall serve as Elections committee for statewide and regional elections. Retired individuals who are also associate members and had been MAPE members for the 2 years immediately preceding their retirement may serve as full voting members of the Statewide Elections Committee. The Board of Directors shall designate one of the five members as the committee chair. No statewide or regional officer or candidate for statewide or regional office shall be a member of this Committee. The committee's responsibilities include validating </w:t>
            </w:r>
            <w:r w:rsidRPr="009460CB">
              <w:rPr>
                <w:rFonts w:ascii="Arial" w:hAnsi="Arial" w:cs="Arial"/>
                <w:bCs/>
                <w:color w:val="222222"/>
              </w:rPr>
              <w:lastRenderedPageBreak/>
              <w:t>candidate credentials, monitoring campaigns, conducting elections, and hearing protests.</w:t>
            </w:r>
          </w:p>
          <w:p w14:paraId="62C4DD15"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356259C7" w14:textId="4F407879"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4.      </w:t>
            </w:r>
            <w:r w:rsidRPr="009460CB">
              <w:rPr>
                <w:rFonts w:ascii="Arial" w:hAnsi="Arial" w:cs="Arial"/>
                <w:b/>
                <w:bCs/>
                <w:color w:val="222222"/>
              </w:rPr>
              <w:t>Employee Rights Committee.</w:t>
            </w:r>
          </w:p>
          <w:p w14:paraId="775A9C2F" w14:textId="77777777" w:rsidR="009460CB" w:rsidRPr="009460CB" w:rsidRDefault="009460CB" w:rsidP="009460CB">
            <w:pPr>
              <w:pStyle w:val="NormalWeb"/>
              <w:shd w:val="clear" w:color="auto" w:fill="FFFFFF"/>
              <w:spacing w:before="0" w:beforeAutospacing="0" w:after="0" w:afterAutospacing="0"/>
              <w:rPr>
                <w:b/>
              </w:rPr>
            </w:pPr>
          </w:p>
          <w:p w14:paraId="191AF765"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The Employee Rights Committee shall consist of the Chief Steward of each Region and the Vice President.</w:t>
            </w:r>
          </w:p>
          <w:p w14:paraId="3A9197D6"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7E7AC4C8" w14:textId="6A26BC4B"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5.      </w:t>
            </w:r>
            <w:r w:rsidRPr="009460CB">
              <w:rPr>
                <w:rFonts w:ascii="Arial" w:hAnsi="Arial" w:cs="Arial"/>
                <w:b/>
                <w:bCs/>
                <w:color w:val="222222"/>
              </w:rPr>
              <w:t>Executive Committee.</w:t>
            </w:r>
          </w:p>
          <w:p w14:paraId="6B1287F3" w14:textId="77777777" w:rsidR="009460CB" w:rsidRPr="009460CB" w:rsidRDefault="009460CB" w:rsidP="009460CB">
            <w:pPr>
              <w:pStyle w:val="NormalWeb"/>
              <w:shd w:val="clear" w:color="auto" w:fill="FFFFFF"/>
              <w:spacing w:before="0" w:beforeAutospacing="0" w:after="0" w:afterAutospacing="0"/>
              <w:rPr>
                <w:b/>
              </w:rPr>
            </w:pPr>
          </w:p>
          <w:p w14:paraId="46DC16E8"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The President shall be the presiding officer of the Executive Committee. The Executive Committee shall conduct the business of MAPE between the meetings of the Board of Directors and shall perform other duties as directed by the Board of Directors. The Executive Committee shall meet at the call of the President or a majority vote of the Executive Committee.</w:t>
            </w:r>
          </w:p>
          <w:p w14:paraId="04678BA4"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xml:space="preserve">The Executive Committee shall consist of </w:t>
            </w:r>
            <w:r w:rsidRPr="009460CB">
              <w:rPr>
                <w:rFonts w:ascii="Arial" w:hAnsi="Arial" w:cs="Arial"/>
                <w:bCs/>
                <w:color w:val="333F4E"/>
              </w:rPr>
              <w:t>the Statewide Officers.</w:t>
            </w:r>
          </w:p>
          <w:p w14:paraId="1364BF63" w14:textId="77777777" w:rsidR="009460CB" w:rsidRPr="009460CB" w:rsidRDefault="009460CB" w:rsidP="009460CB">
            <w:pPr>
              <w:pStyle w:val="NormalWeb"/>
              <w:shd w:val="clear" w:color="auto" w:fill="FFFFFF"/>
              <w:spacing w:before="0" w:beforeAutospacing="0" w:after="0" w:afterAutospacing="0"/>
            </w:pPr>
            <w:r w:rsidRPr="009460CB">
              <w:t> </w:t>
            </w:r>
          </w:p>
          <w:p w14:paraId="1B0F0445"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2A239399" w14:textId="183B0EC0"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6.      </w:t>
            </w:r>
            <w:r w:rsidRPr="009460CB">
              <w:rPr>
                <w:rFonts w:ascii="Arial" w:hAnsi="Arial" w:cs="Arial"/>
                <w:b/>
                <w:bCs/>
                <w:color w:val="222222"/>
              </w:rPr>
              <w:t>Job Action Committee.</w:t>
            </w:r>
          </w:p>
          <w:p w14:paraId="2CB19020" w14:textId="77777777" w:rsidR="009460CB" w:rsidRPr="009460CB" w:rsidRDefault="009460CB" w:rsidP="009460CB">
            <w:pPr>
              <w:pStyle w:val="NormalWeb"/>
              <w:shd w:val="clear" w:color="auto" w:fill="FFFFFF"/>
              <w:spacing w:before="0" w:beforeAutospacing="0" w:after="0" w:afterAutospacing="0"/>
              <w:rPr>
                <w:b/>
              </w:rPr>
            </w:pPr>
          </w:p>
          <w:p w14:paraId="31E227D4"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The Job Action Committee shall consist of the Vice President of each Local. The First Vice President shall chair the Committee.</w:t>
            </w:r>
          </w:p>
          <w:p w14:paraId="4C1EC249"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5310554B" w14:textId="32F2F431"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7.      </w:t>
            </w:r>
            <w:r w:rsidRPr="009460CB">
              <w:rPr>
                <w:rFonts w:ascii="Arial" w:hAnsi="Arial" w:cs="Arial"/>
                <w:b/>
                <w:bCs/>
                <w:color w:val="222222"/>
              </w:rPr>
              <w:t>Local Presidents Committee.</w:t>
            </w:r>
          </w:p>
          <w:p w14:paraId="2D8ECA1A" w14:textId="77777777" w:rsidR="009460CB" w:rsidRPr="009460CB" w:rsidRDefault="009460CB" w:rsidP="009460CB">
            <w:pPr>
              <w:pStyle w:val="NormalWeb"/>
              <w:shd w:val="clear" w:color="auto" w:fill="FFFFFF"/>
              <w:spacing w:before="0" w:beforeAutospacing="0" w:after="0" w:afterAutospacing="0"/>
              <w:rPr>
                <w:b/>
              </w:rPr>
            </w:pPr>
          </w:p>
          <w:p w14:paraId="34A4F1DE"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There shall be a Local Presidents Committee that will meet, at least once, annually. The meetings will be called by the Chair or at the request of at least 10 local presidents.</w:t>
            </w:r>
          </w:p>
          <w:p w14:paraId="36DFA066"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The Local Presidents Committee shall consist of each Local President from all MAPE Locals.</w:t>
            </w:r>
          </w:p>
          <w:p w14:paraId="3C193F39"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The Local Presidents Committee will share information between Locals in regard to Local policies and issues. The Local Presidents Committee may make recommendations and offer assistance to the Delegate Assembly, Statewide Officers and the Board of Directors.</w:t>
            </w:r>
          </w:p>
          <w:p w14:paraId="2F9B4334"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xml:space="preserve">The Local Presidents shall elect a Local President to chair the Local Presidents Committee for a one-year term. The election will </w:t>
            </w:r>
            <w:r w:rsidRPr="009460CB">
              <w:rPr>
                <w:rFonts w:ascii="Arial" w:hAnsi="Arial" w:cs="Arial"/>
                <w:bCs/>
                <w:color w:val="222222"/>
              </w:rPr>
              <w:lastRenderedPageBreak/>
              <w:t>occur at the annual meeting. The Chair must be a Local President for the entire one-year term. In the event of a vacancy in the chair the Statewide President, with concurrence from the Board of Directors, will appoint a Local President to chair the committee for the remainder of the one-year term.</w:t>
            </w:r>
          </w:p>
          <w:p w14:paraId="726DDF08"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7C121822" w14:textId="1B234894"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Section 8.     </w:t>
            </w:r>
            <w:r w:rsidRPr="009460CB">
              <w:rPr>
                <w:rFonts w:ascii="Arial" w:hAnsi="Arial" w:cs="Arial"/>
                <w:b/>
                <w:bCs/>
                <w:color w:val="222222"/>
              </w:rPr>
              <w:t xml:space="preserve"> Meet and Confer Committees.</w:t>
            </w:r>
          </w:p>
          <w:p w14:paraId="33A426C4" w14:textId="77777777" w:rsidR="009460CB" w:rsidRPr="009460CB" w:rsidRDefault="009460CB" w:rsidP="009460CB">
            <w:pPr>
              <w:pStyle w:val="NormalWeb"/>
              <w:shd w:val="clear" w:color="auto" w:fill="FFFFFF"/>
              <w:spacing w:before="0" w:beforeAutospacing="0" w:after="0" w:afterAutospacing="0"/>
              <w:rPr>
                <w:b/>
              </w:rPr>
            </w:pPr>
          </w:p>
          <w:p w14:paraId="5D34D5A6"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A. There shall be a Meet and Confer Committee for a given Appointing Authority. See Appendix D of the MAPE contract for a list of agencies.</w:t>
            </w:r>
          </w:p>
          <w:p w14:paraId="4EF5208A" w14:textId="77777777" w:rsidR="009460CB" w:rsidRPr="009460CB" w:rsidRDefault="009460CB" w:rsidP="009460CB">
            <w:pPr>
              <w:pStyle w:val="NormalWeb"/>
              <w:shd w:val="clear" w:color="auto" w:fill="FFFFFF"/>
              <w:spacing w:before="0" w:beforeAutospacing="0" w:after="360" w:afterAutospacing="0"/>
            </w:pPr>
            <w:r w:rsidRPr="009460CB">
              <w:rPr>
                <w:rFonts w:ascii="Arial" w:hAnsi="Arial" w:cs="Arial"/>
                <w:bCs/>
                <w:color w:val="222222"/>
              </w:rPr>
              <w:t>B. Each committee shall consist of:</w:t>
            </w:r>
          </w:p>
          <w:p w14:paraId="2CEE22CE" w14:textId="77777777" w:rsidR="009460CB" w:rsidRPr="009460CB" w:rsidRDefault="009460CB" w:rsidP="009460CB">
            <w:pPr>
              <w:pStyle w:val="NormalWeb"/>
              <w:numPr>
                <w:ilvl w:val="0"/>
                <w:numId w:val="1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A committee chair;</w:t>
            </w:r>
          </w:p>
          <w:p w14:paraId="46B9F60D" w14:textId="77777777" w:rsidR="009460CB" w:rsidRPr="009460CB" w:rsidRDefault="009460CB" w:rsidP="009460CB">
            <w:pPr>
              <w:pStyle w:val="NormalWeb"/>
              <w:numPr>
                <w:ilvl w:val="0"/>
                <w:numId w:val="15"/>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Up to 6 members;</w:t>
            </w:r>
          </w:p>
          <w:p w14:paraId="672139EB" w14:textId="77777777" w:rsidR="009460CB" w:rsidRPr="009460CB" w:rsidRDefault="009460CB" w:rsidP="009460CB">
            <w:pPr>
              <w:pStyle w:val="NormalWeb"/>
              <w:numPr>
                <w:ilvl w:val="0"/>
                <w:numId w:val="15"/>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Up to 2 alternate members.</w:t>
            </w:r>
          </w:p>
          <w:p w14:paraId="00B7ED7A" w14:textId="77777777" w:rsidR="009460CB" w:rsidRPr="009460CB" w:rsidRDefault="009460CB" w:rsidP="009460CB">
            <w:pPr>
              <w:pStyle w:val="NormalWeb"/>
              <w:shd w:val="clear" w:color="auto" w:fill="FFFFFF"/>
              <w:spacing w:before="0" w:beforeAutospacing="0" w:after="360" w:afterAutospacing="0"/>
            </w:pPr>
            <w:r w:rsidRPr="009460CB">
              <w:rPr>
                <w:rFonts w:ascii="Arial" w:hAnsi="Arial" w:cs="Arial"/>
                <w:bCs/>
                <w:color w:val="222222"/>
              </w:rPr>
              <w:t>C. Each committee's chair will be elected in an agency wide election.</w:t>
            </w:r>
          </w:p>
          <w:p w14:paraId="2B1E1386" w14:textId="77777777" w:rsidR="009460CB" w:rsidRPr="009460CB" w:rsidRDefault="009460CB" w:rsidP="009460CB">
            <w:pPr>
              <w:pStyle w:val="NormalWeb"/>
              <w:numPr>
                <w:ilvl w:val="0"/>
                <w:numId w:val="16"/>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Elections will be part of the annual statewide elections in even years.</w:t>
            </w:r>
          </w:p>
          <w:p w14:paraId="3BDFC9FB" w14:textId="77777777" w:rsidR="009460CB" w:rsidRPr="009460CB" w:rsidRDefault="009460CB" w:rsidP="009460CB">
            <w:pPr>
              <w:pStyle w:val="NormalWeb"/>
              <w:numPr>
                <w:ilvl w:val="0"/>
                <w:numId w:val="16"/>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Members can vote for the chair of their respective agency.</w:t>
            </w:r>
          </w:p>
          <w:p w14:paraId="13548069" w14:textId="77777777" w:rsidR="009460CB" w:rsidRPr="009460CB" w:rsidRDefault="009460CB" w:rsidP="009460CB">
            <w:pPr>
              <w:pStyle w:val="NormalWeb"/>
              <w:numPr>
                <w:ilvl w:val="0"/>
                <w:numId w:val="16"/>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The term of office is two years and until their successor is elected.</w:t>
            </w:r>
          </w:p>
          <w:p w14:paraId="2BCEEC40" w14:textId="77777777" w:rsidR="009460CB" w:rsidRPr="009460CB" w:rsidRDefault="009460CB" w:rsidP="009460CB">
            <w:pPr>
              <w:pStyle w:val="NormalWeb"/>
              <w:numPr>
                <w:ilvl w:val="0"/>
                <w:numId w:val="16"/>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Vacancies in the Chair will be filled by the Vice Chair and the committee will elect a new Vice Chair.</w:t>
            </w:r>
          </w:p>
          <w:p w14:paraId="3C4A1E41"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D. Each committee will elect one of its members as Vice Chair. The Vice Chair will perform the duties of the Chair in the Chair's absence or vacancy of the Chair position.</w:t>
            </w:r>
          </w:p>
          <w:p w14:paraId="027776A3" w14:textId="77777777" w:rsidR="009460CB" w:rsidRPr="009460CB" w:rsidRDefault="009460CB" w:rsidP="009460CB">
            <w:pPr>
              <w:pStyle w:val="NormalWeb"/>
              <w:shd w:val="clear" w:color="auto" w:fill="FFFFFF"/>
              <w:spacing w:before="0" w:beforeAutospacing="0" w:after="360" w:afterAutospacing="0"/>
            </w:pPr>
            <w:r w:rsidRPr="009460CB">
              <w:rPr>
                <w:rFonts w:ascii="Arial" w:hAnsi="Arial" w:cs="Arial"/>
                <w:bCs/>
                <w:color w:val="222222"/>
              </w:rPr>
              <w:t>E. Speaker. The chairs of the statewide meet and confer committees will elect one of the meet and confer chair as their Speaker. The Speaker will represent the meet and confer committees on the Negotiations Committee and the Executive Committee.</w:t>
            </w:r>
          </w:p>
          <w:p w14:paraId="3C0F0895" w14:textId="77777777" w:rsidR="009460CB" w:rsidRPr="009460CB" w:rsidRDefault="009460CB" w:rsidP="009460CB">
            <w:pPr>
              <w:pStyle w:val="NormalWeb"/>
              <w:numPr>
                <w:ilvl w:val="0"/>
                <w:numId w:val="17"/>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lastRenderedPageBreak/>
              <w:t>The Speaker will be elected at the Negotiations Convention.</w:t>
            </w:r>
            <w:r w:rsidRPr="009460CB">
              <w:rPr>
                <w:rFonts w:ascii="Arial" w:hAnsi="Arial" w:cs="Arial"/>
                <w:bCs/>
                <w:color w:val="333F4E"/>
                <w:sz w:val="18"/>
                <w:szCs w:val="18"/>
              </w:rPr>
              <w:t>12</w:t>
            </w:r>
            <w:r w:rsidRPr="009460CB">
              <w:rPr>
                <w:rFonts w:ascii="Arial" w:hAnsi="Arial" w:cs="Arial"/>
                <w:bCs/>
                <w:color w:val="333F4E"/>
                <w:sz w:val="18"/>
                <w:szCs w:val="18"/>
              </w:rPr>
              <w:br/>
            </w:r>
            <w:r w:rsidRPr="009460CB">
              <w:rPr>
                <w:rFonts w:ascii="Arial" w:hAnsi="Arial" w:cs="Arial"/>
                <w:bCs/>
                <w:color w:val="333F4E"/>
              </w:rPr>
              <w:t> </w:t>
            </w:r>
          </w:p>
          <w:p w14:paraId="27C90CE8" w14:textId="47C6687F"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9.    </w:t>
            </w:r>
            <w:r w:rsidRPr="00177665">
              <w:rPr>
                <w:rFonts w:ascii="Arial" w:hAnsi="Arial" w:cs="Arial"/>
                <w:b/>
                <w:bCs/>
                <w:color w:val="222222"/>
              </w:rPr>
              <w:t>  Negotiations Committee.</w:t>
            </w:r>
          </w:p>
          <w:p w14:paraId="21A39D64" w14:textId="77777777" w:rsidR="00177665" w:rsidRPr="00177665" w:rsidRDefault="00177665" w:rsidP="009460CB">
            <w:pPr>
              <w:pStyle w:val="NormalWeb"/>
              <w:shd w:val="clear" w:color="auto" w:fill="FFFFFF"/>
              <w:spacing w:before="0" w:beforeAutospacing="0" w:after="0" w:afterAutospacing="0"/>
              <w:rPr>
                <w:b/>
              </w:rPr>
            </w:pPr>
          </w:p>
          <w:p w14:paraId="6700E36A"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A. Statewide. Each Region shall elect a member to represent the Region on the Statewide Negotiations Committee in even numbered years. The elected members shall, to the extent possible, reflect various aspects and interests of the members of the unit. Should a vacancy occur on the committee the Local Officers of the Region shall select a replacement from the affected Region’s membership.</w:t>
            </w:r>
          </w:p>
          <w:p w14:paraId="2821501F"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progress.)</w:t>
            </w:r>
          </w:p>
          <w:p w14:paraId="210B7D58" w14:textId="77777777" w:rsidR="009460CB" w:rsidRPr="009460CB" w:rsidRDefault="009460CB" w:rsidP="009460CB">
            <w:pPr>
              <w:pStyle w:val="NormalWeb"/>
              <w:shd w:val="clear" w:color="auto" w:fill="FFFFFF"/>
              <w:spacing w:before="0" w:beforeAutospacing="0" w:after="0" w:afterAutospacing="0"/>
            </w:pPr>
            <w:r w:rsidRPr="009460CB">
              <w:t> </w:t>
            </w:r>
          </w:p>
          <w:p w14:paraId="50D468C4"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In addition, the President, with the consent of the Executive Committee, may appoint up to three at-large members to the Committee. The Statewide Negotiations Committee shall choose one its members to serve as Chair of the Committee, or two members to serve as co-chairs. The Statewide Negotiations Committee shall represent MAPE during negotiations with the employer. The three at-large members may be on a temporary basis. The Executive Committee, by a two-thirds vote, may select a substitute for any one of the at-large members on a need basis. All appointments are subject to approval by a majority vote of the Board of Directors.</w:t>
            </w:r>
          </w:p>
          <w:p w14:paraId="7FC41232"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xml:space="preserve">B. Local. Local Negotiations Committees shall be formed prior to the appointment of the Statewide Negotiations Committee. The Local committees shall solicit information and input from the members of the Local, and forward such input and any recommendations to the Statewide Negotiations Committee. The </w:t>
            </w:r>
            <w:r w:rsidRPr="009460CB">
              <w:rPr>
                <w:rFonts w:ascii="Arial" w:hAnsi="Arial" w:cs="Arial"/>
                <w:bCs/>
                <w:color w:val="222222"/>
              </w:rPr>
              <w:lastRenderedPageBreak/>
              <w:t>Committee shall select the chair of the Local Negotiations Committee.</w:t>
            </w:r>
          </w:p>
          <w:p w14:paraId="1FFB170E"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C. Other Bargaining Units. Bargaining units represented by MAPE, other than State Unit 214, shall elect their own negotiations committee(s).</w:t>
            </w:r>
          </w:p>
          <w:p w14:paraId="7EB0368B"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4929771E" w14:textId="1CD9C339" w:rsidR="009460CB"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 xml:space="preserve">Section 10.    </w:t>
            </w:r>
            <w:r w:rsidRPr="00177665">
              <w:rPr>
                <w:rFonts w:ascii="Arial" w:hAnsi="Arial" w:cs="Arial"/>
                <w:b/>
                <w:bCs/>
                <w:color w:val="222222"/>
              </w:rPr>
              <w:t>Nominations Committee.</w:t>
            </w:r>
          </w:p>
          <w:p w14:paraId="69231687" w14:textId="77777777" w:rsidR="00177665" w:rsidRPr="00177665" w:rsidRDefault="00177665" w:rsidP="009460CB">
            <w:pPr>
              <w:pStyle w:val="NormalWeb"/>
              <w:shd w:val="clear" w:color="auto" w:fill="FFFFFF"/>
              <w:spacing w:before="0" w:beforeAutospacing="0" w:after="0" w:afterAutospacing="0"/>
              <w:rPr>
                <w:b/>
              </w:rPr>
            </w:pPr>
          </w:p>
          <w:p w14:paraId="56CBA738"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The Nominations Committee shall consist of five members.  It shall serve as Nominations Committee for statewide and regional elections.  The Board of Directors shall designate one of the five members as committee chair.  The committee’s responsibilities include identifying potential leaders throughout the union and encouraging them to run for office.  The committee will make every effort to ensure that there are eligible candidates for all statewide and regional elective positions.  The committee will work with local elections committees to identify potential regional leaders, encourage them run for elective office and make every effort to ensure that there are candidates for all regional elective positions.</w:t>
            </w:r>
          </w:p>
          <w:p w14:paraId="5DDAE9B5"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3184012C" w14:textId="302DBEB7" w:rsidR="00177665" w:rsidRDefault="009460CB" w:rsidP="009460CB">
            <w:pPr>
              <w:pStyle w:val="NormalWeb"/>
              <w:shd w:val="clear" w:color="auto" w:fill="FFFFFF"/>
              <w:spacing w:before="0" w:beforeAutospacing="0" w:after="0" w:afterAutospacing="0"/>
              <w:rPr>
                <w:rFonts w:ascii="Arial" w:hAnsi="Arial" w:cs="Arial"/>
                <w:b/>
                <w:bCs/>
                <w:color w:val="222222"/>
              </w:rPr>
            </w:pPr>
            <w:r w:rsidRPr="009460CB">
              <w:rPr>
                <w:rFonts w:ascii="Arial" w:hAnsi="Arial" w:cs="Arial"/>
                <w:bCs/>
                <w:color w:val="222222"/>
              </w:rPr>
              <w:t>Section 11.   </w:t>
            </w:r>
            <w:r w:rsidRPr="00177665">
              <w:rPr>
                <w:rFonts w:ascii="Arial" w:hAnsi="Arial" w:cs="Arial"/>
                <w:b/>
                <w:bCs/>
                <w:color w:val="222222"/>
              </w:rPr>
              <w:t xml:space="preserve"> Organizing Council.</w:t>
            </w:r>
          </w:p>
          <w:p w14:paraId="65FA4221" w14:textId="77777777" w:rsidR="00177665" w:rsidRDefault="00177665" w:rsidP="009460CB">
            <w:pPr>
              <w:pStyle w:val="NormalWeb"/>
              <w:shd w:val="clear" w:color="auto" w:fill="FFFFFF"/>
              <w:spacing w:before="0" w:beforeAutospacing="0" w:after="0" w:afterAutospacing="0"/>
              <w:rPr>
                <w:b/>
              </w:rPr>
            </w:pPr>
          </w:p>
          <w:p w14:paraId="0DDB3B04" w14:textId="430853CF"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A. An Organizing Council, consisting of five elected members and two appointed members. The Statewide President is an ex-officio non-voting member of the council.</w:t>
            </w:r>
          </w:p>
          <w:p w14:paraId="2E73B2F0" w14:textId="77777777" w:rsidR="009460CB" w:rsidRPr="009460CB" w:rsidRDefault="009460CB" w:rsidP="009460CB">
            <w:pPr>
              <w:pStyle w:val="NormalWeb"/>
              <w:shd w:val="clear" w:color="auto" w:fill="FFFFFF"/>
              <w:spacing w:before="0" w:beforeAutospacing="0" w:after="360" w:afterAutospacing="0"/>
            </w:pPr>
            <w:r w:rsidRPr="009460CB">
              <w:rPr>
                <w:rFonts w:ascii="Arial" w:hAnsi="Arial" w:cs="Arial"/>
                <w:bCs/>
                <w:color w:val="222222"/>
              </w:rPr>
              <w:t>B. The council shall promote full and equal participation of all people represented by MAPE in the Union and workplace. This includes:</w:t>
            </w:r>
          </w:p>
          <w:p w14:paraId="27A47AA7" w14:textId="77777777" w:rsidR="009460CB" w:rsidRPr="009460CB" w:rsidRDefault="009460CB" w:rsidP="009460CB">
            <w:pPr>
              <w:pStyle w:val="NormalWeb"/>
              <w:numPr>
                <w:ilvl w:val="0"/>
                <w:numId w:val="18"/>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Organize diverse professionals to build power, membership recruitment and retention, relationship building and conducting actions led by local leaders who are accountable to members.</w:t>
            </w:r>
          </w:p>
          <w:p w14:paraId="6C022DDC" w14:textId="77777777" w:rsidR="009460CB" w:rsidRPr="009460CB" w:rsidRDefault="009460CB" w:rsidP="009460CB">
            <w:pPr>
              <w:pStyle w:val="NormalWeb"/>
              <w:numPr>
                <w:ilvl w:val="0"/>
                <w:numId w:val="18"/>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Providing training, mentoring, and practical experiences for people to develop their leadership skills.</w:t>
            </w:r>
          </w:p>
          <w:p w14:paraId="2AA63EEB" w14:textId="77777777" w:rsidR="009460CB" w:rsidRPr="009460CB" w:rsidRDefault="009460CB" w:rsidP="009460CB">
            <w:pPr>
              <w:pStyle w:val="NormalWeb"/>
              <w:numPr>
                <w:ilvl w:val="0"/>
                <w:numId w:val="18"/>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lastRenderedPageBreak/>
              <w:t>Strategies should include deliberate attention to diversity, inclusion and protected classes.</w:t>
            </w:r>
          </w:p>
          <w:p w14:paraId="46C889B9" w14:textId="77777777" w:rsidR="009460CB" w:rsidRPr="009460CB" w:rsidRDefault="009460CB" w:rsidP="009460CB">
            <w:pPr>
              <w:pStyle w:val="NormalWeb"/>
              <w:numPr>
                <w:ilvl w:val="0"/>
                <w:numId w:val="18"/>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Collaborate with external organizations.</w:t>
            </w:r>
          </w:p>
          <w:p w14:paraId="16585B92"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C. Charter. The council will operate under a charter approved by the Board of Directors. The charter will be created in alignment with the Board of Directors' strategic plan.</w:t>
            </w:r>
          </w:p>
          <w:p w14:paraId="56BDAFF4"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D. Term of Office. All terms shall be for a two-year period, except when a vacancy occurs (see Vacancies below). The terms shall remain staggered.</w:t>
            </w:r>
          </w:p>
          <w:p w14:paraId="4613FB28"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E. Elections. Elections for three of the council seats shall be held in odd-number years. Elections for two of the council seats shall be held in even-numbered years. Elections will be held as part of the annual statewide elections.</w:t>
            </w:r>
            <w:r w:rsidRPr="009460CB">
              <w:rPr>
                <w:rFonts w:ascii="Arial" w:hAnsi="Arial" w:cs="Arial"/>
                <w:bCs/>
                <w:color w:val="222222"/>
                <w:sz w:val="18"/>
                <w:szCs w:val="18"/>
              </w:rPr>
              <w:t>13</w:t>
            </w:r>
          </w:p>
          <w:p w14:paraId="07970D5E"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F. Appointments. The two appointed council members shall be appointed by the Statewide President subject to Board approval.</w:t>
            </w:r>
          </w:p>
          <w:p w14:paraId="48E88ED6" w14:textId="7F2E6416"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G. Chair.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 In addition to chairing the council, the Chair will serve as liaison to the Executive Committee and MAPE Board of Directors, and will provide a monthly report detailing the progress of council work, barriers to success, and alignment with the strategic priorities as determined by the MAPE Board of Directors.  The Chair will communicate feedback from the Executive Committee and MAPE Board of Directors, including requests to prioritize work in furtherance of strategic goals, to the council for action.</w:t>
            </w:r>
            <w:r w:rsidR="00177665">
              <w:rPr>
                <w:rFonts w:ascii="Arial" w:hAnsi="Arial" w:cs="Arial"/>
                <w:bCs/>
                <w:color w:val="222222"/>
              </w:rPr>
              <w:t xml:space="preserve"> The Chair will work with the Executive Committee and MAPE Board of Directors to determine appropriate metrics for measuring success.</w:t>
            </w:r>
          </w:p>
          <w:p w14:paraId="1CBC90B8"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xml:space="preserve">H. Vice Chair. The council will elect one of its members to serve as Vice Chair. The term of office is for two years and until their successor is </w:t>
            </w:r>
            <w:r w:rsidRPr="009460CB">
              <w:rPr>
                <w:rFonts w:ascii="Arial" w:hAnsi="Arial" w:cs="Arial"/>
                <w:bCs/>
                <w:color w:val="222222"/>
              </w:rPr>
              <w:lastRenderedPageBreak/>
              <w:t>elected. The election of the Vice Chair will be in even-number years, at a council meeting. Vacancies in the Vice Chair will be filled by a special election of the council, at a council meeting.</w:t>
            </w:r>
          </w:p>
          <w:p w14:paraId="0908A8AE"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I. Vacancies. 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2C3BD9C7"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w:t>
            </w:r>
          </w:p>
          <w:p w14:paraId="0F1E7479"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Section 12.    Political Council.</w:t>
            </w:r>
          </w:p>
          <w:p w14:paraId="1E66FCE2"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A. The Political Council shall consist of five elected members and two appointed members. The Statewide President is an ex-officio non-voting member of the council.</w:t>
            </w:r>
          </w:p>
          <w:p w14:paraId="7000230B" w14:textId="77777777" w:rsidR="009460CB" w:rsidRPr="009460CB" w:rsidRDefault="009460CB" w:rsidP="009460CB">
            <w:pPr>
              <w:pStyle w:val="NormalWeb"/>
              <w:shd w:val="clear" w:color="auto" w:fill="FFFFFF"/>
              <w:spacing w:before="0" w:beforeAutospacing="0" w:after="360" w:afterAutospacing="0"/>
            </w:pPr>
            <w:r w:rsidRPr="009460CB">
              <w:rPr>
                <w:rFonts w:ascii="Arial" w:hAnsi="Arial" w:cs="Arial"/>
                <w:bCs/>
                <w:color w:val="222222"/>
              </w:rPr>
              <w:t>B. The council shall engage and organize members interested in legislative activities and collaboration with other organizations for the benefit of MAPE members. This includes:</w:t>
            </w:r>
          </w:p>
          <w:p w14:paraId="504D5EFF" w14:textId="77777777" w:rsidR="009460CB" w:rsidRPr="009460CB" w:rsidRDefault="009460CB" w:rsidP="009460CB">
            <w:pPr>
              <w:pStyle w:val="NormalWeb"/>
              <w:numPr>
                <w:ilvl w:val="0"/>
                <w:numId w:val="19"/>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Define legislative/political priorities and provide member education and engagement.</w:t>
            </w:r>
          </w:p>
          <w:p w14:paraId="43423C2C" w14:textId="77777777" w:rsidR="009460CB" w:rsidRPr="009460CB" w:rsidRDefault="009460CB" w:rsidP="009460CB">
            <w:pPr>
              <w:pStyle w:val="NormalWeb"/>
              <w:numPr>
                <w:ilvl w:val="0"/>
                <w:numId w:val="19"/>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Strategies should include deliberate attention to diversity, inclusion and all protected classes.</w:t>
            </w:r>
          </w:p>
          <w:p w14:paraId="5F0B2E29" w14:textId="77777777" w:rsidR="009460CB" w:rsidRPr="009460CB" w:rsidRDefault="009460CB" w:rsidP="009460CB">
            <w:pPr>
              <w:pStyle w:val="NormalWeb"/>
              <w:numPr>
                <w:ilvl w:val="0"/>
                <w:numId w:val="19"/>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Keep the members informed about legislative issues and relevant labor-related political activity.</w:t>
            </w:r>
          </w:p>
          <w:p w14:paraId="4AF6D45A" w14:textId="77777777" w:rsidR="009460CB" w:rsidRPr="009460CB" w:rsidRDefault="009460CB" w:rsidP="009460CB">
            <w:pPr>
              <w:pStyle w:val="NormalWeb"/>
              <w:numPr>
                <w:ilvl w:val="0"/>
                <w:numId w:val="19"/>
              </w:numPr>
              <w:shd w:val="clear" w:color="auto" w:fill="FFFFFF"/>
              <w:spacing w:before="0" w:beforeAutospacing="0" w:after="0" w:afterAutospacing="0"/>
              <w:textAlignment w:val="baseline"/>
              <w:rPr>
                <w:rFonts w:ascii="Arial" w:hAnsi="Arial" w:cs="Arial"/>
                <w:bCs/>
                <w:color w:val="333F4E"/>
              </w:rPr>
            </w:pPr>
            <w:r w:rsidRPr="009460CB">
              <w:rPr>
                <w:rFonts w:ascii="Arial" w:hAnsi="Arial" w:cs="Arial"/>
                <w:bCs/>
                <w:color w:val="333F4E"/>
              </w:rPr>
              <w:t>Working with members to improve their interactions with government officials.</w:t>
            </w:r>
          </w:p>
          <w:p w14:paraId="7A3D6B64" w14:textId="77777777" w:rsidR="009460CB" w:rsidRPr="009460CB" w:rsidRDefault="009460CB" w:rsidP="009460CB">
            <w:pPr>
              <w:pStyle w:val="NormalWeb"/>
              <w:numPr>
                <w:ilvl w:val="0"/>
                <w:numId w:val="19"/>
              </w:numPr>
              <w:shd w:val="clear" w:color="auto" w:fill="FFFFFF"/>
              <w:spacing w:before="0" w:beforeAutospacing="0" w:after="360" w:afterAutospacing="0"/>
              <w:textAlignment w:val="baseline"/>
              <w:rPr>
                <w:rFonts w:ascii="Arial" w:hAnsi="Arial" w:cs="Arial"/>
                <w:bCs/>
                <w:color w:val="333F4E"/>
              </w:rPr>
            </w:pPr>
            <w:r w:rsidRPr="009460CB">
              <w:rPr>
                <w:rFonts w:ascii="Arial" w:hAnsi="Arial" w:cs="Arial"/>
                <w:bCs/>
                <w:color w:val="333F4E"/>
              </w:rPr>
              <w:t>Collaborate with external organizations.</w:t>
            </w:r>
          </w:p>
          <w:p w14:paraId="214DCE58"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C. Charter. The council will operate under a charter approved by the Board of Directors. The charter will be created in alignment with the Board of Directors' strategic plan.</w:t>
            </w:r>
          </w:p>
          <w:p w14:paraId="40F1D8EA"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D. Term of Office. All terms shall be for a two-year period, except when a vacancy occurs (see Vacancies below). The terms shall remain staggered.</w:t>
            </w:r>
          </w:p>
          <w:p w14:paraId="191B65C6"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 xml:space="preserve">E. Elections. Elections for two of the council seats shall be held in odd-number years. </w:t>
            </w:r>
            <w:r w:rsidRPr="009460CB">
              <w:rPr>
                <w:rFonts w:ascii="Arial" w:hAnsi="Arial" w:cs="Arial"/>
                <w:bCs/>
                <w:color w:val="222222"/>
              </w:rPr>
              <w:lastRenderedPageBreak/>
              <w:t>Elections for three of the council seats shall be held in even-numbered years. Elections will be held as part of the annual statewide elections.</w:t>
            </w:r>
            <w:r w:rsidRPr="009460CB">
              <w:rPr>
                <w:rFonts w:ascii="Arial" w:hAnsi="Arial" w:cs="Arial"/>
                <w:bCs/>
                <w:color w:val="222222"/>
                <w:sz w:val="18"/>
                <w:szCs w:val="18"/>
              </w:rPr>
              <w:t>14</w:t>
            </w:r>
          </w:p>
          <w:p w14:paraId="4B1C0B76"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F. Appointments. The two appointed council members shall be appointed by the Statewide President subject to Board approval. One of the two appointed members shall be a member of the Political Action Committee if one is currently not seated.</w:t>
            </w:r>
          </w:p>
          <w:p w14:paraId="0DF07FFE" w14:textId="71BA759D"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G. Chair. The council will elect one of its members to serve as Chair. The term of office is for two years and until their successor is elected. The election of the Chair will be in even-number years, at a council meeting. Vacancies in the Chair will be filled by the Vice Chair. Appointed positions are not eligible to be elected Chair. In addition to chairing the council, the Chair will serve as liaison to the Executive Committee and MAPE Board of Directors, and will provide a monthly report detailing the progress of council work, barriers to success, and alignment with the strategic priorities as determined by the MAPE Board of Directors.  The Chair will communicate feedback from the Executive Committee and MAPE Board of Directors, including requests to prioritize work in furtherance of strategic goals, to the council for action.</w:t>
            </w:r>
            <w:r w:rsidR="00177665">
              <w:rPr>
                <w:rFonts w:ascii="Arial" w:hAnsi="Arial" w:cs="Arial"/>
                <w:bCs/>
                <w:color w:val="222222"/>
              </w:rPr>
              <w:t xml:space="preserve"> The Chair will work with the Executive Committee and MAPE Board of Directors to determine appropriate metrics for measuring success.</w:t>
            </w:r>
          </w:p>
          <w:p w14:paraId="5E6AE9BF"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H. Vice Chair. The council will elect one of its members to serve as Vice Chair. The term of office is for two years and until their successor is elected. The election of the Vice Chair will be in even-number years, at a council meeting. Vacancies in the Vice Chair will be filled by a special election of the council, at a council meeting.</w:t>
            </w:r>
          </w:p>
          <w:p w14:paraId="46962040"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I. Vacancies. If a vacancy occurs in the second half of the council member’s two-year term, the President will make an appointment subject to Board of Director’s confirmation. A vacancy occurring in the first year of the council member’s term will result in a special statewide election.</w:t>
            </w:r>
          </w:p>
          <w:p w14:paraId="08600541"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lastRenderedPageBreak/>
              <w:t> </w:t>
            </w:r>
          </w:p>
          <w:p w14:paraId="66B64575" w14:textId="77777777" w:rsidR="009460CB" w:rsidRPr="009460CB" w:rsidRDefault="009460CB" w:rsidP="009460CB">
            <w:pPr>
              <w:pStyle w:val="NormalWeb"/>
              <w:shd w:val="clear" w:color="auto" w:fill="FFFFFF"/>
              <w:spacing w:before="0" w:beforeAutospacing="0" w:after="0" w:afterAutospacing="0"/>
            </w:pPr>
            <w:r w:rsidRPr="009460CB">
              <w:rPr>
                <w:rFonts w:ascii="Arial" w:hAnsi="Arial" w:cs="Arial"/>
                <w:bCs/>
                <w:color w:val="222222"/>
              </w:rPr>
              <w:t>Section 13.    Electronic Meetings.</w:t>
            </w:r>
          </w:p>
          <w:p w14:paraId="79939834" w14:textId="77777777" w:rsidR="009460CB" w:rsidRPr="009460CB" w:rsidRDefault="009460CB" w:rsidP="009460CB">
            <w:pPr>
              <w:pStyle w:val="NormalWeb"/>
              <w:shd w:val="clear" w:color="auto" w:fill="FFFFFF"/>
              <w:spacing w:before="0" w:beforeAutospacing="0" w:after="360" w:afterAutospacing="0"/>
            </w:pPr>
            <w:r w:rsidRPr="009460CB">
              <w:rPr>
                <w:rFonts w:ascii="Arial" w:hAnsi="Arial" w:cs="Arial"/>
                <w:bCs/>
                <w:color w:val="222222"/>
              </w:rPr>
              <w:t>Statewide standing committees and other statewide, regional, and local MAPE committees may hold meetings which some or all members attend by electronic means if simultaneous aural communications among all participating members are, at least, equivalent to those of meetings held in one room and requirements in MAPE’s parliamentary authority, governing documents, and policies are met.</w:t>
            </w:r>
          </w:p>
          <w:p w14:paraId="63A1F3BD" w14:textId="77777777" w:rsidR="00776DCE" w:rsidRPr="009460CB" w:rsidRDefault="00776DCE" w:rsidP="000E3878">
            <w:pPr>
              <w:pStyle w:val="Heading2"/>
              <w:rPr>
                <w:b w:val="0"/>
              </w:rPr>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11"/>
      <w:footerReference w:type="even" r:id="rId12"/>
      <w:footerReference w:type="default" r:id="rId13"/>
      <w:footerReference w:type="first" r:id="rId14"/>
      <w:pgSz w:w="12240" w:h="15840"/>
      <w:pgMar w:top="1440" w:right="720" w:bottom="144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gent, Rhianon" w:date="2021-08-02T16:29:00Z" w:initials="SR(">
    <w:p w14:paraId="098558EF" w14:textId="09155B45" w:rsidR="00AE0878" w:rsidRDefault="00AE0878" w:rsidP="006712DD">
      <w:pPr>
        <w:pStyle w:val="CommentText"/>
        <w:numPr>
          <w:ilvl w:val="0"/>
          <w:numId w:val="20"/>
        </w:numPr>
      </w:pPr>
      <w:r>
        <w:rPr>
          <w:rStyle w:val="CommentReference"/>
        </w:rPr>
        <w:annotationRef/>
      </w:r>
      <w:r w:rsidR="006712DD">
        <w:t>This will cut down the number of voices at the table on the executive committee.</w:t>
      </w:r>
    </w:p>
    <w:p w14:paraId="135B0B02" w14:textId="6EB0C8A2" w:rsidR="006712DD" w:rsidRDefault="006712DD" w:rsidP="006712DD">
      <w:pPr>
        <w:pStyle w:val="CommentText"/>
        <w:numPr>
          <w:ilvl w:val="0"/>
          <w:numId w:val="20"/>
        </w:numPr>
      </w:pPr>
      <w:r>
        <w:t xml:space="preserve">Should consider the implications of this would be on certain processes. For example this group vote for who is on the negotiations committee. Cutting the number of people on the executive committee, means fewer people voting on important appointments. </w:t>
      </w:r>
      <w:bookmarkStart w:id="1" w:name="_GoBack"/>
      <w:bookmarkEnd w:id="1"/>
    </w:p>
    <w:p w14:paraId="4A31A5A3" w14:textId="08B10123" w:rsidR="006712DD" w:rsidRDefault="006712D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31A5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7CF9" w14:textId="77777777" w:rsidR="00770794" w:rsidRDefault="00770794">
      <w:r>
        <w:separator/>
      </w:r>
    </w:p>
  </w:endnote>
  <w:endnote w:type="continuationSeparator" w:id="0">
    <w:p w14:paraId="043485C4" w14:textId="77777777" w:rsidR="00770794" w:rsidRDefault="0077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6052" w14:textId="7E7D045E"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6712DD">
      <w:rPr>
        <w:rStyle w:val="PageNumber"/>
        <w:noProof/>
      </w:rPr>
      <w:t>11</w:t>
    </w:r>
    <w:r>
      <w:rPr>
        <w:rStyle w:val="PageNumber"/>
      </w:rPr>
      <w:fldChar w:fldCharType="end"/>
    </w:r>
  </w:p>
  <w:p w14:paraId="3978FE29" w14:textId="77777777" w:rsidR="004217D9" w:rsidRDefault="004A40B5">
    <w:pPr>
      <w:pStyle w:val="Footer"/>
    </w:pPr>
    <w:r>
      <w:t>{Enter the Date in the footer}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1144" w14:textId="5D2A0331" w:rsidR="00137C0D" w:rsidRPr="005C1A1F" w:rsidRDefault="005C1A1F" w:rsidP="005C1A1F">
    <w:pPr>
      <w:pStyle w:val="Footer"/>
    </w:pPr>
    <w:r>
      <w:t>06/29/2021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18FB" w14:textId="77777777" w:rsidR="00770794" w:rsidRDefault="00770794">
      <w:r>
        <w:separator/>
      </w:r>
    </w:p>
  </w:footnote>
  <w:footnote w:type="continuationSeparator" w:id="0">
    <w:p w14:paraId="3AACBB85" w14:textId="77777777" w:rsidR="00770794" w:rsidRDefault="0077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D883" w14:textId="77777777" w:rsidR="005C1A1F" w:rsidRPr="005C1A1F" w:rsidRDefault="005C1A1F" w:rsidP="005C1A1F">
    <w:pPr>
      <w:pStyle w:val="Heading2"/>
      <w:jc w:val="left"/>
      <w:rPr>
        <w:b w:val="0"/>
      </w:rPr>
    </w:pPr>
    <w:r w:rsidRPr="005C1A1F">
      <w:rPr>
        <w:rFonts w:cs="Arial"/>
        <w:b w:val="0"/>
        <w:bCs/>
        <w:color w:val="000000"/>
      </w:rPr>
      <w:t>Membership of Executive Committee and clarifying the role of Council Chair</w:t>
    </w:r>
  </w:p>
  <w:p w14:paraId="035B425A" w14:textId="294BCEAB" w:rsidR="00137C0D" w:rsidRPr="005C1A1F" w:rsidRDefault="00137C0D" w:rsidP="005C1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8CE"/>
    <w:multiLevelType w:val="multilevel"/>
    <w:tmpl w:val="5D30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C5E93"/>
    <w:multiLevelType w:val="multilevel"/>
    <w:tmpl w:val="F83A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17AA9"/>
    <w:multiLevelType w:val="multilevel"/>
    <w:tmpl w:val="0FB8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F1D57"/>
    <w:multiLevelType w:val="multilevel"/>
    <w:tmpl w:val="7A34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802DD"/>
    <w:multiLevelType w:val="multilevel"/>
    <w:tmpl w:val="33B0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F7131"/>
    <w:multiLevelType w:val="multilevel"/>
    <w:tmpl w:val="5CEE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4250B"/>
    <w:multiLevelType w:val="hybridMultilevel"/>
    <w:tmpl w:val="A42E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00515"/>
    <w:multiLevelType w:val="multilevel"/>
    <w:tmpl w:val="5A3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43307"/>
    <w:multiLevelType w:val="multilevel"/>
    <w:tmpl w:val="90A6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D6200"/>
    <w:multiLevelType w:val="multilevel"/>
    <w:tmpl w:val="CF58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A67850"/>
    <w:multiLevelType w:val="multilevel"/>
    <w:tmpl w:val="B910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E5993"/>
    <w:multiLevelType w:val="multilevel"/>
    <w:tmpl w:val="492E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A26D4"/>
    <w:multiLevelType w:val="multilevel"/>
    <w:tmpl w:val="89C0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4" w15:restartNumberingAfterBreak="0">
    <w:nsid w:val="50E51A38"/>
    <w:multiLevelType w:val="multilevel"/>
    <w:tmpl w:val="0C8C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A1F4D"/>
    <w:multiLevelType w:val="multilevel"/>
    <w:tmpl w:val="E32A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241E2B"/>
    <w:multiLevelType w:val="multilevel"/>
    <w:tmpl w:val="37F2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2C4ED2"/>
    <w:multiLevelType w:val="multilevel"/>
    <w:tmpl w:val="355E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A4327"/>
    <w:multiLevelType w:val="multilevel"/>
    <w:tmpl w:val="FDDA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15"/>
  </w:num>
  <w:num w:numId="3">
    <w:abstractNumId w:val="2"/>
  </w:num>
  <w:num w:numId="4">
    <w:abstractNumId w:val="0"/>
  </w:num>
  <w:num w:numId="5">
    <w:abstractNumId w:val="17"/>
  </w:num>
  <w:num w:numId="6">
    <w:abstractNumId w:val="16"/>
  </w:num>
  <w:num w:numId="7">
    <w:abstractNumId w:val="7"/>
  </w:num>
  <w:num w:numId="8">
    <w:abstractNumId w:val="8"/>
  </w:num>
  <w:num w:numId="9">
    <w:abstractNumId w:val="19"/>
  </w:num>
  <w:num w:numId="10">
    <w:abstractNumId w:val="5"/>
  </w:num>
  <w:num w:numId="11">
    <w:abstractNumId w:val="9"/>
  </w:num>
  <w:num w:numId="12">
    <w:abstractNumId w:val="1"/>
  </w:num>
  <w:num w:numId="13">
    <w:abstractNumId w:val="14"/>
  </w:num>
  <w:num w:numId="14">
    <w:abstractNumId w:val="10"/>
  </w:num>
  <w:num w:numId="15">
    <w:abstractNumId w:val="18"/>
  </w:num>
  <w:num w:numId="16">
    <w:abstractNumId w:val="12"/>
  </w:num>
  <w:num w:numId="17">
    <w:abstractNumId w:val="11"/>
  </w:num>
  <w:num w:numId="18">
    <w:abstractNumId w:val="3"/>
  </w:num>
  <w:num w:numId="19">
    <w:abstractNumId w:val="4"/>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gent, Rhianon">
    <w15:presenceInfo w15:providerId="AD" w15:userId="S-1-5-21-2432509816-4247194023-3791653442-32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C0"/>
    <w:rsid w:val="00033E3B"/>
    <w:rsid w:val="0004319D"/>
    <w:rsid w:val="00047191"/>
    <w:rsid w:val="000555CA"/>
    <w:rsid w:val="000624AB"/>
    <w:rsid w:val="000656E1"/>
    <w:rsid w:val="0007217C"/>
    <w:rsid w:val="00086AEC"/>
    <w:rsid w:val="000C78DD"/>
    <w:rsid w:val="000D7481"/>
    <w:rsid w:val="000E3878"/>
    <w:rsid w:val="000E65FA"/>
    <w:rsid w:val="000E68F5"/>
    <w:rsid w:val="000F6BC3"/>
    <w:rsid w:val="00107D65"/>
    <w:rsid w:val="00116944"/>
    <w:rsid w:val="00126845"/>
    <w:rsid w:val="00137C0D"/>
    <w:rsid w:val="00164552"/>
    <w:rsid w:val="001749B4"/>
    <w:rsid w:val="00177665"/>
    <w:rsid w:val="00180F21"/>
    <w:rsid w:val="00181F38"/>
    <w:rsid w:val="001B0E6E"/>
    <w:rsid w:val="001E4184"/>
    <w:rsid w:val="0021211E"/>
    <w:rsid w:val="00213754"/>
    <w:rsid w:val="00247832"/>
    <w:rsid w:val="0027067A"/>
    <w:rsid w:val="0028114A"/>
    <w:rsid w:val="00296C24"/>
    <w:rsid w:val="00296C45"/>
    <w:rsid w:val="002C1A2C"/>
    <w:rsid w:val="002D318D"/>
    <w:rsid w:val="002D3BA2"/>
    <w:rsid w:val="002D5CCC"/>
    <w:rsid w:val="002E1BD6"/>
    <w:rsid w:val="00314BB0"/>
    <w:rsid w:val="003267F8"/>
    <w:rsid w:val="00363C15"/>
    <w:rsid w:val="00385A25"/>
    <w:rsid w:val="003B4FBC"/>
    <w:rsid w:val="003D3A4F"/>
    <w:rsid w:val="003E30C6"/>
    <w:rsid w:val="00400DFB"/>
    <w:rsid w:val="0040619F"/>
    <w:rsid w:val="00412C03"/>
    <w:rsid w:val="004217D9"/>
    <w:rsid w:val="004A0F9B"/>
    <w:rsid w:val="004A40B5"/>
    <w:rsid w:val="004A4658"/>
    <w:rsid w:val="004C66BA"/>
    <w:rsid w:val="004E2EFD"/>
    <w:rsid w:val="004E3E3D"/>
    <w:rsid w:val="004F1BCD"/>
    <w:rsid w:val="00512233"/>
    <w:rsid w:val="005148F6"/>
    <w:rsid w:val="005252AA"/>
    <w:rsid w:val="005267AB"/>
    <w:rsid w:val="00526896"/>
    <w:rsid w:val="00531809"/>
    <w:rsid w:val="00532F2A"/>
    <w:rsid w:val="00555954"/>
    <w:rsid w:val="00581CE4"/>
    <w:rsid w:val="00590834"/>
    <w:rsid w:val="005B6E9C"/>
    <w:rsid w:val="005C1A1F"/>
    <w:rsid w:val="005C2775"/>
    <w:rsid w:val="005F5139"/>
    <w:rsid w:val="00604CAD"/>
    <w:rsid w:val="00632144"/>
    <w:rsid w:val="00637187"/>
    <w:rsid w:val="00642C0B"/>
    <w:rsid w:val="006712DD"/>
    <w:rsid w:val="00681A50"/>
    <w:rsid w:val="006A1A34"/>
    <w:rsid w:val="006E1B05"/>
    <w:rsid w:val="006E7860"/>
    <w:rsid w:val="006F6119"/>
    <w:rsid w:val="00713B48"/>
    <w:rsid w:val="00756027"/>
    <w:rsid w:val="00770794"/>
    <w:rsid w:val="00776DCE"/>
    <w:rsid w:val="007D2878"/>
    <w:rsid w:val="007D396B"/>
    <w:rsid w:val="0082033C"/>
    <w:rsid w:val="008670E0"/>
    <w:rsid w:val="0088358B"/>
    <w:rsid w:val="0088563F"/>
    <w:rsid w:val="008868AB"/>
    <w:rsid w:val="008A6650"/>
    <w:rsid w:val="008E1E82"/>
    <w:rsid w:val="008E7683"/>
    <w:rsid w:val="008F096E"/>
    <w:rsid w:val="009318B7"/>
    <w:rsid w:val="009460CB"/>
    <w:rsid w:val="00964164"/>
    <w:rsid w:val="0098535F"/>
    <w:rsid w:val="009B56C9"/>
    <w:rsid w:val="009C2420"/>
    <w:rsid w:val="009D2B32"/>
    <w:rsid w:val="009F55BF"/>
    <w:rsid w:val="009F7F4F"/>
    <w:rsid w:val="00A709C0"/>
    <w:rsid w:val="00A9528F"/>
    <w:rsid w:val="00AA1F74"/>
    <w:rsid w:val="00AC337E"/>
    <w:rsid w:val="00AC5E21"/>
    <w:rsid w:val="00AE0878"/>
    <w:rsid w:val="00AE3C68"/>
    <w:rsid w:val="00AF18ED"/>
    <w:rsid w:val="00B15AC9"/>
    <w:rsid w:val="00B2242D"/>
    <w:rsid w:val="00B2498A"/>
    <w:rsid w:val="00B53904"/>
    <w:rsid w:val="00B63587"/>
    <w:rsid w:val="00B7344C"/>
    <w:rsid w:val="00BB595A"/>
    <w:rsid w:val="00C2574B"/>
    <w:rsid w:val="00C275B5"/>
    <w:rsid w:val="00D2290D"/>
    <w:rsid w:val="00D22BAC"/>
    <w:rsid w:val="00D57BAC"/>
    <w:rsid w:val="00D60137"/>
    <w:rsid w:val="00D80C57"/>
    <w:rsid w:val="00D91353"/>
    <w:rsid w:val="00DC03D8"/>
    <w:rsid w:val="00DF63F3"/>
    <w:rsid w:val="00E161E7"/>
    <w:rsid w:val="00E2288B"/>
    <w:rsid w:val="00E2742E"/>
    <w:rsid w:val="00E675BF"/>
    <w:rsid w:val="00EB269A"/>
    <w:rsid w:val="00EB48E4"/>
    <w:rsid w:val="00EB7287"/>
    <w:rsid w:val="00ED50EE"/>
    <w:rsid w:val="00F31841"/>
    <w:rsid w:val="00F722A3"/>
    <w:rsid w:val="00F868FA"/>
    <w:rsid w:val="00FB4179"/>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
    <w:name w:val="Unresolved Mention"/>
    <w:basedOn w:val="DefaultParagraphFont"/>
    <w:uiPriority w:val="99"/>
    <w:semiHidden/>
    <w:unhideWhenUsed/>
    <w:rsid w:val="005148F6"/>
    <w:rPr>
      <w:color w:val="605E5C"/>
      <w:shd w:val="clear" w:color="auto" w:fill="E1DFDD"/>
    </w:rPr>
  </w:style>
  <w:style w:type="paragraph" w:styleId="NormalWeb">
    <w:name w:val="Normal (Web)"/>
    <w:basedOn w:val="Normal"/>
    <w:uiPriority w:val="99"/>
    <w:semiHidden/>
    <w:unhideWhenUsed/>
    <w:rsid w:val="00964164"/>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unhideWhenUsed/>
    <w:rsid w:val="00AE0878"/>
    <w:rPr>
      <w:sz w:val="16"/>
      <w:szCs w:val="16"/>
    </w:rPr>
  </w:style>
  <w:style w:type="paragraph" w:styleId="CommentText">
    <w:name w:val="annotation text"/>
    <w:basedOn w:val="Normal"/>
    <w:link w:val="CommentTextChar"/>
    <w:semiHidden/>
    <w:unhideWhenUsed/>
    <w:rsid w:val="00AE0878"/>
    <w:rPr>
      <w:sz w:val="20"/>
    </w:rPr>
  </w:style>
  <w:style w:type="character" w:customStyle="1" w:styleId="CommentTextChar">
    <w:name w:val="Comment Text Char"/>
    <w:basedOn w:val="DefaultParagraphFont"/>
    <w:link w:val="CommentText"/>
    <w:semiHidden/>
    <w:rsid w:val="00AE0878"/>
    <w:rPr>
      <w:rFonts w:ascii="Arial" w:hAnsi="Arial"/>
    </w:rPr>
  </w:style>
  <w:style w:type="paragraph" w:styleId="CommentSubject">
    <w:name w:val="annotation subject"/>
    <w:basedOn w:val="CommentText"/>
    <w:next w:val="CommentText"/>
    <w:link w:val="CommentSubjectChar"/>
    <w:semiHidden/>
    <w:unhideWhenUsed/>
    <w:rsid w:val="00AE0878"/>
    <w:rPr>
      <w:b/>
      <w:bCs/>
    </w:rPr>
  </w:style>
  <w:style w:type="character" w:customStyle="1" w:styleId="CommentSubjectChar">
    <w:name w:val="Comment Subject Char"/>
    <w:basedOn w:val="CommentTextChar"/>
    <w:link w:val="CommentSubject"/>
    <w:semiHidden/>
    <w:rsid w:val="00AE0878"/>
    <w:rPr>
      <w:rFonts w:ascii="Arial" w:hAnsi="Arial"/>
      <w:b/>
      <w:bCs/>
    </w:rPr>
  </w:style>
  <w:style w:type="paragraph" w:styleId="BalloonText">
    <w:name w:val="Balloon Text"/>
    <w:basedOn w:val="Normal"/>
    <w:link w:val="BalloonTextChar"/>
    <w:semiHidden/>
    <w:unhideWhenUsed/>
    <w:rsid w:val="00AE08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E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725">
      <w:bodyDiv w:val="1"/>
      <w:marLeft w:val="0"/>
      <w:marRight w:val="0"/>
      <w:marTop w:val="0"/>
      <w:marBottom w:val="0"/>
      <w:divBdr>
        <w:top w:val="none" w:sz="0" w:space="0" w:color="auto"/>
        <w:left w:val="none" w:sz="0" w:space="0" w:color="auto"/>
        <w:bottom w:val="none" w:sz="0" w:space="0" w:color="auto"/>
        <w:right w:val="none" w:sz="0" w:space="0" w:color="auto"/>
      </w:divBdr>
    </w:div>
    <w:div w:id="221137072">
      <w:bodyDiv w:val="1"/>
      <w:marLeft w:val="0"/>
      <w:marRight w:val="0"/>
      <w:marTop w:val="0"/>
      <w:marBottom w:val="0"/>
      <w:divBdr>
        <w:top w:val="none" w:sz="0" w:space="0" w:color="auto"/>
        <w:left w:val="none" w:sz="0" w:space="0" w:color="auto"/>
        <w:bottom w:val="none" w:sz="0" w:space="0" w:color="auto"/>
        <w:right w:val="none" w:sz="0" w:space="0" w:color="auto"/>
      </w:divBdr>
    </w:div>
    <w:div w:id="952060284">
      <w:bodyDiv w:val="1"/>
      <w:marLeft w:val="0"/>
      <w:marRight w:val="0"/>
      <w:marTop w:val="0"/>
      <w:marBottom w:val="0"/>
      <w:divBdr>
        <w:top w:val="none" w:sz="0" w:space="0" w:color="auto"/>
        <w:left w:val="none" w:sz="0" w:space="0" w:color="auto"/>
        <w:bottom w:val="none" w:sz="0" w:space="0" w:color="auto"/>
        <w:right w:val="none" w:sz="0" w:space="0" w:color="auto"/>
      </w:divBdr>
    </w:div>
    <w:div w:id="1144808938">
      <w:bodyDiv w:val="1"/>
      <w:marLeft w:val="0"/>
      <w:marRight w:val="0"/>
      <w:marTop w:val="0"/>
      <w:marBottom w:val="0"/>
      <w:divBdr>
        <w:top w:val="none" w:sz="0" w:space="0" w:color="auto"/>
        <w:left w:val="none" w:sz="0" w:space="0" w:color="auto"/>
        <w:bottom w:val="none" w:sz="0" w:space="0" w:color="auto"/>
        <w:right w:val="none" w:sz="0" w:space="0" w:color="auto"/>
      </w:divBdr>
    </w:div>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304850870">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 w:id="1625576906">
      <w:bodyDiv w:val="1"/>
      <w:marLeft w:val="0"/>
      <w:marRight w:val="0"/>
      <w:marTop w:val="0"/>
      <w:marBottom w:val="0"/>
      <w:divBdr>
        <w:top w:val="none" w:sz="0" w:space="0" w:color="auto"/>
        <w:left w:val="none" w:sz="0" w:space="0" w:color="auto"/>
        <w:bottom w:val="none" w:sz="0" w:space="0" w:color="auto"/>
        <w:right w:val="none" w:sz="0" w:space="0" w:color="auto"/>
      </w:divBdr>
    </w:div>
    <w:div w:id="19421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lom@map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butcher@map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4752</Words>
  <Characters>27089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31778</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Sargent, Rhianon (MDE)</cp:lastModifiedBy>
  <cp:revision>4</cp:revision>
  <cp:lastPrinted>2005-06-29T16:54:00Z</cp:lastPrinted>
  <dcterms:created xsi:type="dcterms:W3CDTF">2021-07-27T18:48:00Z</dcterms:created>
  <dcterms:modified xsi:type="dcterms:W3CDTF">2021-08-09T18:26:00Z</dcterms:modified>
</cp:coreProperties>
</file>