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1E" w:rsidRDefault="006E0A1E">
      <w:bookmarkStart w:id="0" w:name="_GoBack"/>
      <w:bookmarkEnd w:id="0"/>
    </w:p>
    <w:p w:rsidR="006E0A1E" w:rsidRDefault="001574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Organizing Council (OC) Meeting</w:t>
      </w:r>
    </w:p>
    <w:p w:rsidR="006E0A1E" w:rsidRDefault="001574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June 11, 2021</w:t>
      </w:r>
    </w:p>
    <w:p w:rsidR="006E0A1E" w:rsidRDefault="001574B7">
      <w:r>
        <w:t>Chair Sarah Evans called the meeting to order at 11:30 am</w:t>
      </w:r>
    </w:p>
    <w:p w:rsidR="006E0A1E" w:rsidRDefault="001574B7">
      <w:r>
        <w:rPr>
          <w:b/>
        </w:rPr>
        <w:t>Roll call:</w:t>
      </w:r>
      <w:r>
        <w:t xml:space="preserve"> a quorum was established. </w:t>
      </w:r>
    </w:p>
    <w:p w:rsidR="006E0A1E" w:rsidRDefault="001574B7">
      <w:proofErr w:type="gramStart"/>
      <w:r>
        <w:rPr>
          <w:b/>
        </w:rPr>
        <w:t>Present:</w:t>
      </w:r>
      <w:proofErr w:type="gramEnd"/>
      <w:r>
        <w:t xml:space="preserve"> Chair Sarah Evans; Vice-chair Lauren Siegel; Kirsten Peterson; Bobbie Miller-Thomas, Zac Echola, Sarah Weiss. MAPE staff Alex Erickson</w:t>
      </w:r>
    </w:p>
    <w:p w:rsidR="006E0A1E" w:rsidRDefault="001574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The OC welcomed its new member Jon VanOeveren.</w:t>
      </w:r>
    </w:p>
    <w:p w:rsidR="006E0A1E" w:rsidRDefault="001574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Debriefed the June 10 membership secretary collective kick-off meeting. D</w:t>
      </w:r>
      <w:r>
        <w:t xml:space="preserve">iscussion about next steps to prep for the July meeting, including topics and content that would be most helpful for membership secretaries based on their comments from the June meeting. </w:t>
      </w:r>
    </w:p>
    <w:p w:rsidR="006E0A1E" w:rsidRDefault="001574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The OC discussed preliminary plans to have a membership recruitment </w:t>
      </w:r>
      <w:r>
        <w:t>effort ahead of the last day to become a member to be able to vote on the contract.</w:t>
      </w:r>
    </w:p>
    <w:p w:rsidR="006E0A1E" w:rsidRDefault="001574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The OC received an update about upcoming work to review scholarship applications. </w:t>
      </w:r>
    </w:p>
    <w:p w:rsidR="006E0A1E" w:rsidRDefault="001574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The OC agreed to the July meeting being an </w:t>
      </w:r>
      <w:proofErr w:type="spellStart"/>
      <w:r>
        <w:t>all day</w:t>
      </w:r>
      <w:proofErr w:type="spellEnd"/>
      <w:r>
        <w:t xml:space="preserve"> retreat to do strategic planning for t</w:t>
      </w:r>
      <w:r>
        <w:t xml:space="preserve">he year. </w:t>
      </w:r>
    </w:p>
    <w:p w:rsidR="006E0A1E" w:rsidRDefault="006E0A1E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6E0A1E" w:rsidRDefault="001574B7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The meeting adjourned at 2:30pm</w:t>
      </w:r>
    </w:p>
    <w:sectPr w:rsidR="006E0A1E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4B7" w:rsidRDefault="001574B7">
      <w:pPr>
        <w:spacing w:after="0" w:line="240" w:lineRule="auto"/>
      </w:pPr>
      <w:r>
        <w:separator/>
      </w:r>
    </w:p>
  </w:endnote>
  <w:endnote w:type="continuationSeparator" w:id="0">
    <w:p w:rsidR="001574B7" w:rsidRDefault="0015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4B7" w:rsidRDefault="001574B7">
      <w:pPr>
        <w:spacing w:after="0" w:line="240" w:lineRule="auto"/>
      </w:pPr>
      <w:r>
        <w:separator/>
      </w:r>
    </w:p>
  </w:footnote>
  <w:footnote w:type="continuationSeparator" w:id="0">
    <w:p w:rsidR="001574B7" w:rsidRDefault="0015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A1E" w:rsidRDefault="001574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915973" cy="1097823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5973" cy="10978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C590B"/>
    <w:multiLevelType w:val="multilevel"/>
    <w:tmpl w:val="96909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1E"/>
    <w:rsid w:val="001574B7"/>
    <w:rsid w:val="006E0A1E"/>
    <w:rsid w:val="00842198"/>
    <w:rsid w:val="00BA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1284A0-0221-4AFA-BBEE-DF482DF3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C76B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B66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1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769"/>
  </w:style>
  <w:style w:type="paragraph" w:styleId="Footer">
    <w:name w:val="footer"/>
    <w:basedOn w:val="Normal"/>
    <w:link w:val="FooterChar"/>
    <w:uiPriority w:val="99"/>
    <w:unhideWhenUsed/>
    <w:rsid w:val="00F41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769"/>
  </w:style>
  <w:style w:type="character" w:styleId="CommentReference">
    <w:name w:val="annotation reference"/>
    <w:basedOn w:val="DefaultParagraphFont"/>
    <w:uiPriority w:val="99"/>
    <w:semiHidden/>
    <w:unhideWhenUsed/>
    <w:rsid w:val="00AE23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3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3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3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3F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yrYdXaXrckcOEujuXI84LSppGA==">AMUW2mWcSq/BQhThJ8pQLcCZS00Pzz8MpOoPgYV5xEtLCe9fOF/tDzCL7out1hizekCAg678MQV1aEcCNCtnTuypmo7Bj4yRGmBAWsv0pJnYz5BvNY7TJvY=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Siegel, Lauren E (DHS)</dc:creator>
  <cp:lastModifiedBy>Siegel, Lauren E (DHS)</cp:lastModifiedBy>
  <cp:revision>2</cp:revision>
  <dcterms:created xsi:type="dcterms:W3CDTF">2021-07-17T21:09:00Z</dcterms:created>
  <dcterms:modified xsi:type="dcterms:W3CDTF">2021-07-17T21:09:00Z</dcterms:modified>
</cp:coreProperties>
</file>