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44826" w14:textId="77777777" w:rsidR="00563FAA" w:rsidRDefault="00563FAA"/>
    <w:p w14:paraId="5110A568" w14:textId="77777777" w:rsidR="00563FAA" w:rsidRDefault="008F3C36">
      <w:pPr>
        <w:jc w:val="center"/>
        <w:rPr>
          <w:b/>
          <w:sz w:val="32"/>
          <w:szCs w:val="32"/>
        </w:rPr>
      </w:pPr>
      <w:r>
        <w:rPr>
          <w:b/>
          <w:sz w:val="32"/>
          <w:szCs w:val="32"/>
        </w:rPr>
        <w:t>Organizing Council Meeting</w:t>
      </w:r>
    </w:p>
    <w:p w14:paraId="06A66B30" w14:textId="77777777" w:rsidR="00563FAA" w:rsidRDefault="00447A21">
      <w:pPr>
        <w:jc w:val="center"/>
        <w:rPr>
          <w:b/>
          <w:sz w:val="32"/>
          <w:szCs w:val="32"/>
        </w:rPr>
      </w:pPr>
      <w:r>
        <w:rPr>
          <w:b/>
          <w:sz w:val="32"/>
          <w:szCs w:val="32"/>
        </w:rPr>
        <w:t>June 12</w:t>
      </w:r>
      <w:r w:rsidR="008F3C36">
        <w:rPr>
          <w:b/>
          <w:sz w:val="32"/>
          <w:szCs w:val="32"/>
        </w:rPr>
        <w:t>, 2020</w:t>
      </w:r>
    </w:p>
    <w:p w14:paraId="396AD333" w14:textId="77777777" w:rsidR="00563FAA" w:rsidRDefault="008F3C36">
      <w:r>
        <w:t>Chair Sarah Evans called the meeting to order at 8:30 AM.</w:t>
      </w:r>
    </w:p>
    <w:p w14:paraId="52351F4C" w14:textId="77777777" w:rsidR="00563FAA" w:rsidRDefault="008F3C36">
      <w:r>
        <w:rPr>
          <w:b/>
        </w:rPr>
        <w:t>Roll call:</w:t>
      </w:r>
      <w:r>
        <w:t xml:space="preserve"> a quorum was established. </w:t>
      </w:r>
    </w:p>
    <w:p w14:paraId="5AFE834B" w14:textId="77777777" w:rsidR="00563FAA" w:rsidRDefault="008F3C36">
      <w:r>
        <w:rPr>
          <w:b/>
        </w:rPr>
        <w:t>Present:</w:t>
      </w:r>
      <w:r>
        <w:t xml:space="preserve"> Chair Sarah Evans; Vice-chair Lauren Siegel; Treasurer Zac Echola;</w:t>
      </w:r>
      <w:r w:rsidR="00447A21">
        <w:t xml:space="preserve"> Adam Novotny; Kirsten Peterson; Kristine Moody; Bobbie Miller-Thomas.</w:t>
      </w:r>
      <w:r>
        <w:t xml:space="preserve"> MAPE staff Dave Kamper</w:t>
      </w:r>
      <w:r w:rsidR="00447A21">
        <w:t xml:space="preserve"> and Mike Asmus</w:t>
      </w:r>
      <w:r>
        <w:t xml:space="preserve">. </w:t>
      </w:r>
      <w:r w:rsidR="00447A21">
        <w:t>The last portion of the meeting was a joint meeting with the Political Council and MAPE staff for the Political Council.</w:t>
      </w:r>
      <w:r>
        <w:t xml:space="preserve"> </w:t>
      </w:r>
    </w:p>
    <w:p w14:paraId="70FFC888" w14:textId="77777777" w:rsidR="00447A21" w:rsidRDefault="00447A21" w:rsidP="00447A21">
      <w:pPr>
        <w:pStyle w:val="ListParagraph"/>
        <w:numPr>
          <w:ilvl w:val="0"/>
          <w:numId w:val="1"/>
        </w:numPr>
      </w:pPr>
      <w:r>
        <w:t>Sarah provided a review of the past year, including the successes, challenges, and things accomplished. Each council member shared what they saw as a success, challenge and biggest accomplishments.</w:t>
      </w:r>
    </w:p>
    <w:p w14:paraId="1FBD0604" w14:textId="77777777" w:rsidR="00447A21" w:rsidRDefault="00447A21" w:rsidP="00447A21">
      <w:pPr>
        <w:pStyle w:val="ListParagraph"/>
        <w:numPr>
          <w:ilvl w:val="1"/>
          <w:numId w:val="1"/>
        </w:numPr>
      </w:pPr>
      <w:r w:rsidRPr="00447A21">
        <w:rPr>
          <w:b/>
        </w:rPr>
        <w:t>Lauren</w:t>
      </w:r>
      <w:r>
        <w:t xml:space="preserve"> will create a google document for the council to collaborate on a brainstorm prior to the July meeting’s strategic planning session. </w:t>
      </w:r>
    </w:p>
    <w:p w14:paraId="319C7DA1" w14:textId="77777777" w:rsidR="00447A21" w:rsidRDefault="00447A21" w:rsidP="00447A21">
      <w:pPr>
        <w:pStyle w:val="ListParagraph"/>
        <w:numPr>
          <w:ilvl w:val="0"/>
          <w:numId w:val="1"/>
        </w:numPr>
      </w:pPr>
      <w:r>
        <w:t xml:space="preserve">Adam provided an update on the Equity and Diversity subgroup. 37 people applied and the group agreed that all applicants should have an opportunity to contribute. </w:t>
      </w:r>
    </w:p>
    <w:p w14:paraId="5B8C497A" w14:textId="2C840972" w:rsidR="00447A21" w:rsidRDefault="006714E6" w:rsidP="00447A21">
      <w:pPr>
        <w:pStyle w:val="ListParagraph"/>
        <w:numPr>
          <w:ilvl w:val="1"/>
          <w:numId w:val="1"/>
        </w:numPr>
      </w:pPr>
      <w:r>
        <w:rPr>
          <w:b/>
        </w:rPr>
        <w:t xml:space="preserve">Sarah </w:t>
      </w:r>
      <w:r w:rsidR="00447A21">
        <w:t xml:space="preserve">will send out the spreadsheet with applicants and </w:t>
      </w:r>
      <w:r w:rsidR="00447A21" w:rsidRPr="00447A21">
        <w:rPr>
          <w:b/>
        </w:rPr>
        <w:t>every council member</w:t>
      </w:r>
      <w:r w:rsidR="00447A21">
        <w:t xml:space="preserve"> will read through the applications and find themes in areas of interest for work of the subgroup.</w:t>
      </w:r>
    </w:p>
    <w:p w14:paraId="2FEBABCE" w14:textId="77777777" w:rsidR="00447A21" w:rsidRDefault="00447A21" w:rsidP="00447A21">
      <w:pPr>
        <w:pStyle w:val="ListParagraph"/>
        <w:numPr>
          <w:ilvl w:val="1"/>
          <w:numId w:val="1"/>
        </w:numPr>
      </w:pPr>
      <w:r>
        <w:t xml:space="preserve">The organizing council will be responsible for creating expectations about what we want from each of the 4 working groups created, but the working groups will elect their own chair and work to be completed. At least one organizing council member should be in each working group in order to ensure the group is supported with information. </w:t>
      </w:r>
    </w:p>
    <w:p w14:paraId="7F2AD98B" w14:textId="77777777" w:rsidR="00447A21" w:rsidRDefault="00447A21" w:rsidP="00447A21">
      <w:pPr>
        <w:pStyle w:val="ListParagraph"/>
        <w:numPr>
          <w:ilvl w:val="0"/>
          <w:numId w:val="1"/>
        </w:numPr>
      </w:pPr>
      <w:r>
        <w:t xml:space="preserve">Lauren provided an overview of how the videoconference went to discuss the content of the online labor notes conference. </w:t>
      </w:r>
      <w:r w:rsidR="005B3696">
        <w:t xml:space="preserve">High attendance from organizing and political councils, as well as leaders from other parts of MAPE. Many potential projects were identified. </w:t>
      </w:r>
    </w:p>
    <w:p w14:paraId="29E8B64A" w14:textId="77777777" w:rsidR="005B3696" w:rsidRDefault="005B3696" w:rsidP="005B3696">
      <w:pPr>
        <w:pStyle w:val="ListParagraph"/>
        <w:numPr>
          <w:ilvl w:val="1"/>
          <w:numId w:val="1"/>
        </w:numPr>
      </w:pPr>
      <w:r w:rsidRPr="005B3696">
        <w:rPr>
          <w:b/>
        </w:rPr>
        <w:t xml:space="preserve">Zac </w:t>
      </w:r>
      <w:r>
        <w:t xml:space="preserve">will write up guidance to help engage new leaders in carrying out this work. </w:t>
      </w:r>
    </w:p>
    <w:p w14:paraId="5FA5F40C" w14:textId="77777777" w:rsidR="005B3696" w:rsidRDefault="005B3696" w:rsidP="005B3696">
      <w:pPr>
        <w:pStyle w:val="ListParagraph"/>
        <w:numPr>
          <w:ilvl w:val="1"/>
          <w:numId w:val="1"/>
        </w:numPr>
      </w:pPr>
      <w:r w:rsidRPr="005B3696">
        <w:rPr>
          <w:b/>
        </w:rPr>
        <w:t>Lauren</w:t>
      </w:r>
      <w:r>
        <w:t xml:space="preserve"> will follow up with potential leaders using that guidance. </w:t>
      </w:r>
    </w:p>
    <w:p w14:paraId="7C904EEA" w14:textId="74ECEF6A" w:rsidR="005B3696" w:rsidRDefault="005B3696" w:rsidP="005B3696">
      <w:pPr>
        <w:pStyle w:val="ListParagraph"/>
        <w:numPr>
          <w:ilvl w:val="0"/>
          <w:numId w:val="1"/>
        </w:numPr>
      </w:pPr>
      <w:r>
        <w:t>Mike and Sarah reviewed the initiative to c</w:t>
      </w:r>
      <w:r w:rsidR="00FF0336">
        <w:t>omplete wellness and power calls</w:t>
      </w:r>
      <w:r>
        <w:t xml:space="preserve"> to MAPE employees throughout the organization</w:t>
      </w:r>
      <w:r w:rsidR="00FF0336">
        <w:t>, in order to recruit people to contract action teams</w:t>
      </w:r>
      <w:r>
        <w:t xml:space="preserve">. </w:t>
      </w:r>
    </w:p>
    <w:p w14:paraId="4730700D" w14:textId="2248DE56" w:rsidR="005B3696" w:rsidRDefault="005B3696" w:rsidP="005B3696">
      <w:pPr>
        <w:pStyle w:val="ListParagraph"/>
        <w:numPr>
          <w:ilvl w:val="1"/>
          <w:numId w:val="1"/>
        </w:numPr>
      </w:pPr>
      <w:r w:rsidRPr="00FF0336">
        <w:rPr>
          <w:b/>
        </w:rPr>
        <w:t>Each OC member</w:t>
      </w:r>
      <w:r>
        <w:t xml:space="preserve"> is responsible for working with the BA</w:t>
      </w:r>
      <w:r w:rsidR="00FF0336">
        <w:t xml:space="preserve"> assigned to the local where their networks are, in order to figure out the shared strategy for contacting and engaging those people. </w:t>
      </w:r>
      <w:r>
        <w:t xml:space="preserve"> </w:t>
      </w:r>
      <w:r w:rsidR="00FF0336" w:rsidRPr="00FF0336">
        <w:rPr>
          <w:b/>
        </w:rPr>
        <w:t>Mike</w:t>
      </w:r>
      <w:r w:rsidR="00FF0336">
        <w:t xml:space="preserve"> will send out talking points for OC members to use.</w:t>
      </w:r>
    </w:p>
    <w:p w14:paraId="60863BD1" w14:textId="1DFDF7E1" w:rsidR="00FF0336" w:rsidRDefault="00FF0336" w:rsidP="005B3696">
      <w:pPr>
        <w:pStyle w:val="ListParagraph"/>
        <w:numPr>
          <w:ilvl w:val="1"/>
          <w:numId w:val="1"/>
        </w:numPr>
      </w:pPr>
      <w:r>
        <w:t xml:space="preserve">A CAT team application will be added to the website to gather names of interested people outside of the currently known networks. </w:t>
      </w:r>
      <w:bookmarkStart w:id="0" w:name="_GoBack"/>
      <w:bookmarkEnd w:id="0"/>
    </w:p>
    <w:p w14:paraId="331B478F" w14:textId="665267E6" w:rsidR="00FF0336" w:rsidRDefault="00FF0336" w:rsidP="00FF0336">
      <w:pPr>
        <w:pStyle w:val="ListParagraph"/>
        <w:numPr>
          <w:ilvl w:val="0"/>
          <w:numId w:val="1"/>
        </w:numPr>
      </w:pPr>
      <w:r>
        <w:t>Negotiations convention to occur in the fall</w:t>
      </w:r>
    </w:p>
    <w:p w14:paraId="0268C983" w14:textId="5F10A3F0" w:rsidR="00FF0336" w:rsidRDefault="00FF0336" w:rsidP="00FF0336">
      <w:pPr>
        <w:pStyle w:val="ListParagraph"/>
        <w:numPr>
          <w:ilvl w:val="1"/>
          <w:numId w:val="1"/>
        </w:numPr>
      </w:pPr>
      <w:r w:rsidRPr="00FF0336">
        <w:rPr>
          <w:b/>
        </w:rPr>
        <w:t>Adam</w:t>
      </w:r>
      <w:r>
        <w:t xml:space="preserve"> will create a group to think of the agenda for the convention and how to frame the conversation so everyone is focused on how to be successful and know all factors. </w:t>
      </w:r>
    </w:p>
    <w:p w14:paraId="1C6E222E" w14:textId="0E5C4DCB" w:rsidR="00FF0336" w:rsidRDefault="00FF0336" w:rsidP="00FF0336">
      <w:pPr>
        <w:pStyle w:val="ListParagraph"/>
        <w:numPr>
          <w:ilvl w:val="1"/>
          <w:numId w:val="1"/>
        </w:numPr>
      </w:pPr>
      <w:r w:rsidRPr="00FF0336">
        <w:rPr>
          <w:b/>
        </w:rPr>
        <w:lastRenderedPageBreak/>
        <w:t>Kristine and Kirsten</w:t>
      </w:r>
      <w:r>
        <w:t xml:space="preserve"> are working together to facilitate a Meet and Confer chair conversation about providing support for negotiations. </w:t>
      </w:r>
    </w:p>
    <w:p w14:paraId="0621305A" w14:textId="6AD7DE7F" w:rsidR="00FF0336" w:rsidRDefault="00FF0336" w:rsidP="00FF0336">
      <w:pPr>
        <w:pStyle w:val="ListParagraph"/>
        <w:numPr>
          <w:ilvl w:val="1"/>
          <w:numId w:val="1"/>
        </w:numPr>
      </w:pPr>
      <w:r w:rsidRPr="00FF0336">
        <w:rPr>
          <w:b/>
        </w:rPr>
        <w:t>All OC members</w:t>
      </w:r>
      <w:r>
        <w:t xml:space="preserve"> are working to schedule listening sessions with meet and confer chairs, local presidents, and negotiations reps in order to gather information about improvements to the process and proposed language to bring to the convention.</w:t>
      </w:r>
    </w:p>
    <w:p w14:paraId="2847851B" w14:textId="518B201D" w:rsidR="005B3696" w:rsidRDefault="00FF0336" w:rsidP="005B3696">
      <w:pPr>
        <w:pStyle w:val="ListParagraph"/>
        <w:numPr>
          <w:ilvl w:val="0"/>
          <w:numId w:val="1"/>
        </w:numPr>
      </w:pPr>
      <w:r>
        <w:t xml:space="preserve">Sarah and Lauren reviewed the current status of creating a statewide virtual NEO. </w:t>
      </w:r>
      <w:r w:rsidRPr="00FF0336">
        <w:rPr>
          <w:b/>
        </w:rPr>
        <w:t>Sarah and Lauren</w:t>
      </w:r>
      <w:r>
        <w:t xml:space="preserve"> are leading the two subgroups, which will be scheduled to occur in the next two weeks and practice NEO will be ready early July. </w:t>
      </w:r>
    </w:p>
    <w:p w14:paraId="615BE8C7" w14:textId="79C52250" w:rsidR="00FF0336" w:rsidRDefault="00FF0336" w:rsidP="005B3696">
      <w:pPr>
        <w:pStyle w:val="ListParagraph"/>
        <w:numPr>
          <w:ilvl w:val="0"/>
          <w:numId w:val="1"/>
        </w:numPr>
      </w:pPr>
      <w:r>
        <w:t xml:space="preserve">MAPE mental health week is occurring July 13-17 – how will the OC help with this initiative? </w:t>
      </w:r>
      <w:r w:rsidRPr="00FF0336">
        <w:rPr>
          <w:b/>
        </w:rPr>
        <w:t>Sarah</w:t>
      </w:r>
      <w:r>
        <w:t xml:space="preserve"> is leading efforts on this and</w:t>
      </w:r>
      <w:r w:rsidRPr="00FF0336">
        <w:rPr>
          <w:b/>
        </w:rPr>
        <w:t xml:space="preserve"> Adam</w:t>
      </w:r>
      <w:r>
        <w:t xml:space="preserve"> is interested in helping out. Need to consider if and how the role of incorporating organizing and power building into it. </w:t>
      </w:r>
    </w:p>
    <w:p w14:paraId="1AC25638" w14:textId="52B71657" w:rsidR="00FF0336" w:rsidRDefault="00FF0336" w:rsidP="005B3696">
      <w:pPr>
        <w:pStyle w:val="ListParagraph"/>
        <w:numPr>
          <w:ilvl w:val="0"/>
          <w:numId w:val="1"/>
        </w:numPr>
      </w:pPr>
      <w:r>
        <w:t xml:space="preserve">The organizing council then joined the political council’s videoconference in order to review some proposed </w:t>
      </w:r>
      <w:r w:rsidR="00752CB5">
        <w:t xml:space="preserve">resolutions for DA and determine if the councils want to endorse. </w:t>
      </w:r>
    </w:p>
    <w:p w14:paraId="54E0FB98" w14:textId="36A594D6" w:rsidR="00752CB5" w:rsidRDefault="00752CB5" w:rsidP="00752CB5">
      <w:pPr>
        <w:pStyle w:val="ListParagraph"/>
        <w:numPr>
          <w:ilvl w:val="1"/>
          <w:numId w:val="1"/>
        </w:numPr>
      </w:pPr>
      <w:r>
        <w:t xml:space="preserve">Both councils voted to endorse a resolution brought by the political council’s vice-chair John Ferrara, which creates opportunities for chief stewards to focus on enforcement. </w:t>
      </w:r>
    </w:p>
    <w:p w14:paraId="4ACA9AC2" w14:textId="0D5452E9" w:rsidR="00752CB5" w:rsidRDefault="00752CB5" w:rsidP="00752CB5">
      <w:pPr>
        <w:pStyle w:val="ListParagraph"/>
        <w:numPr>
          <w:ilvl w:val="1"/>
          <w:numId w:val="1"/>
        </w:numPr>
      </w:pPr>
      <w:r>
        <w:t xml:space="preserve">Both councils will individually review an election rule resolution brought by the political council’s vice-chair John Ferrara, which is focused on campaign forums. </w:t>
      </w:r>
    </w:p>
    <w:p w14:paraId="06782968" w14:textId="3A6D501A" w:rsidR="00752CB5" w:rsidRDefault="00752CB5" w:rsidP="00752CB5">
      <w:pPr>
        <w:pStyle w:val="ListParagraph"/>
        <w:numPr>
          <w:ilvl w:val="1"/>
          <w:numId w:val="1"/>
        </w:numPr>
      </w:pPr>
      <w:r>
        <w:t xml:space="preserve">Other resolution ideas were discussed which help clarify strategic priorities of MAPE, but these were not voted on. </w:t>
      </w:r>
    </w:p>
    <w:p w14:paraId="0EA6D37C" w14:textId="0D026596" w:rsidR="00752CB5" w:rsidRDefault="00752CB5" w:rsidP="00752CB5">
      <w:pPr>
        <w:pStyle w:val="ListParagraph"/>
        <w:numPr>
          <w:ilvl w:val="1"/>
          <w:numId w:val="1"/>
        </w:numPr>
      </w:pPr>
      <w:r w:rsidRPr="006714E6">
        <w:rPr>
          <w:b/>
        </w:rPr>
        <w:t>All council members</w:t>
      </w:r>
      <w:r>
        <w:t xml:space="preserve"> are responsible for looking at the bi-laws and suggesting other resolutions to the group. </w:t>
      </w:r>
    </w:p>
    <w:p w14:paraId="741F6840" w14:textId="132307ED" w:rsidR="00563FAA" w:rsidRDefault="008F3C36">
      <w:pPr>
        <w:pBdr>
          <w:top w:val="nil"/>
          <w:left w:val="nil"/>
          <w:bottom w:val="nil"/>
          <w:right w:val="nil"/>
          <w:between w:val="nil"/>
        </w:pBdr>
        <w:spacing w:after="0"/>
        <w:rPr>
          <w:color w:val="000000"/>
        </w:rPr>
      </w:pPr>
      <w:r>
        <w:rPr>
          <w:b/>
          <w:color w:val="000000"/>
        </w:rPr>
        <w:t>Adjourn</w:t>
      </w:r>
      <w:r>
        <w:rPr>
          <w:color w:val="000000"/>
        </w:rPr>
        <w:t xml:space="preserve"> at </w:t>
      </w:r>
      <w:r w:rsidR="00752CB5">
        <w:rPr>
          <w:color w:val="000000"/>
        </w:rPr>
        <w:t>2:00</w:t>
      </w:r>
      <w:r>
        <w:rPr>
          <w:color w:val="000000"/>
        </w:rPr>
        <w:t xml:space="preserve"> so the council can </w:t>
      </w:r>
      <w:r w:rsidR="00752CB5">
        <w:rPr>
          <w:color w:val="000000"/>
        </w:rPr>
        <w:t xml:space="preserve">begin working on action items included in these notes. </w:t>
      </w:r>
      <w:r>
        <w:rPr>
          <w:color w:val="000000"/>
        </w:rPr>
        <w:t xml:space="preserve"> </w:t>
      </w:r>
    </w:p>
    <w:p w14:paraId="73EF44A0" w14:textId="77777777" w:rsidR="00563FAA" w:rsidRDefault="00563FAA">
      <w:pPr>
        <w:pBdr>
          <w:top w:val="nil"/>
          <w:left w:val="nil"/>
          <w:bottom w:val="nil"/>
          <w:right w:val="nil"/>
          <w:between w:val="nil"/>
        </w:pBdr>
        <w:spacing w:after="0"/>
        <w:ind w:left="1800"/>
      </w:pPr>
    </w:p>
    <w:sectPr w:rsidR="00563FAA">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EFA98" w14:textId="77777777" w:rsidR="00B47713" w:rsidRDefault="008F3C36">
      <w:pPr>
        <w:spacing w:after="0" w:line="240" w:lineRule="auto"/>
      </w:pPr>
      <w:r>
        <w:separator/>
      </w:r>
    </w:p>
  </w:endnote>
  <w:endnote w:type="continuationSeparator" w:id="0">
    <w:p w14:paraId="53FB759B" w14:textId="77777777" w:rsidR="00B47713" w:rsidRDefault="008F3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69132" w14:textId="77777777" w:rsidR="00B47713" w:rsidRDefault="008F3C36">
      <w:pPr>
        <w:spacing w:after="0" w:line="240" w:lineRule="auto"/>
      </w:pPr>
      <w:r>
        <w:separator/>
      </w:r>
    </w:p>
  </w:footnote>
  <w:footnote w:type="continuationSeparator" w:id="0">
    <w:p w14:paraId="1E990A55" w14:textId="77777777" w:rsidR="00B47713" w:rsidRDefault="008F3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C4AA" w14:textId="77777777" w:rsidR="00563FAA" w:rsidRDefault="008F3C36">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42EA517F" wp14:editId="32453C3F">
          <wp:extent cx="1915973" cy="109782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15973" cy="109782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961E6"/>
    <w:multiLevelType w:val="hybridMultilevel"/>
    <w:tmpl w:val="CFE402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91126E"/>
    <w:multiLevelType w:val="multilevel"/>
    <w:tmpl w:val="776842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rPr>
        <w:color w:val="00000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FAA"/>
    <w:rsid w:val="00447A21"/>
    <w:rsid w:val="004F1246"/>
    <w:rsid w:val="00563FAA"/>
    <w:rsid w:val="005B3696"/>
    <w:rsid w:val="006714E6"/>
    <w:rsid w:val="00752CB5"/>
    <w:rsid w:val="008F3C36"/>
    <w:rsid w:val="00B47713"/>
    <w:rsid w:val="00B52FC2"/>
    <w:rsid w:val="00B954E3"/>
    <w:rsid w:val="00FF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0B880"/>
  <w15:docId w15:val="{118314B3-4C91-4355-AE37-48CDE0C5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1C76B3"/>
    <w:pPr>
      <w:ind w:left="720"/>
      <w:contextualSpacing/>
    </w:pPr>
  </w:style>
  <w:style w:type="character" w:styleId="Hyperlink">
    <w:name w:val="Hyperlink"/>
    <w:basedOn w:val="DefaultParagraphFont"/>
    <w:uiPriority w:val="99"/>
    <w:semiHidden/>
    <w:unhideWhenUsed/>
    <w:rsid w:val="001B664C"/>
    <w:rPr>
      <w:color w:val="0000FF"/>
      <w:u w:val="single"/>
    </w:rPr>
  </w:style>
  <w:style w:type="paragraph" w:styleId="Header">
    <w:name w:val="header"/>
    <w:basedOn w:val="Normal"/>
    <w:link w:val="HeaderChar"/>
    <w:uiPriority w:val="99"/>
    <w:unhideWhenUsed/>
    <w:rsid w:val="00F41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769"/>
  </w:style>
  <w:style w:type="paragraph" w:styleId="Footer">
    <w:name w:val="footer"/>
    <w:basedOn w:val="Normal"/>
    <w:link w:val="FooterChar"/>
    <w:uiPriority w:val="99"/>
    <w:unhideWhenUsed/>
    <w:rsid w:val="00F41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769"/>
  </w:style>
  <w:style w:type="character" w:styleId="CommentReference">
    <w:name w:val="annotation reference"/>
    <w:basedOn w:val="DefaultParagraphFont"/>
    <w:uiPriority w:val="99"/>
    <w:semiHidden/>
    <w:unhideWhenUsed/>
    <w:rsid w:val="00AE23F4"/>
    <w:rPr>
      <w:sz w:val="16"/>
      <w:szCs w:val="16"/>
    </w:rPr>
  </w:style>
  <w:style w:type="paragraph" w:styleId="CommentText">
    <w:name w:val="annotation text"/>
    <w:basedOn w:val="Normal"/>
    <w:link w:val="CommentTextChar"/>
    <w:uiPriority w:val="99"/>
    <w:semiHidden/>
    <w:unhideWhenUsed/>
    <w:rsid w:val="00AE23F4"/>
    <w:pPr>
      <w:spacing w:line="240" w:lineRule="auto"/>
    </w:pPr>
    <w:rPr>
      <w:sz w:val="20"/>
      <w:szCs w:val="20"/>
    </w:rPr>
  </w:style>
  <w:style w:type="character" w:customStyle="1" w:styleId="CommentTextChar">
    <w:name w:val="Comment Text Char"/>
    <w:basedOn w:val="DefaultParagraphFont"/>
    <w:link w:val="CommentText"/>
    <w:uiPriority w:val="99"/>
    <w:semiHidden/>
    <w:rsid w:val="00AE23F4"/>
    <w:rPr>
      <w:sz w:val="20"/>
      <w:szCs w:val="20"/>
    </w:rPr>
  </w:style>
  <w:style w:type="paragraph" w:styleId="CommentSubject">
    <w:name w:val="annotation subject"/>
    <w:basedOn w:val="CommentText"/>
    <w:next w:val="CommentText"/>
    <w:link w:val="CommentSubjectChar"/>
    <w:uiPriority w:val="99"/>
    <w:semiHidden/>
    <w:unhideWhenUsed/>
    <w:rsid w:val="00AE23F4"/>
    <w:rPr>
      <w:b/>
      <w:bCs/>
    </w:rPr>
  </w:style>
  <w:style w:type="character" w:customStyle="1" w:styleId="CommentSubjectChar">
    <w:name w:val="Comment Subject Char"/>
    <w:basedOn w:val="CommentTextChar"/>
    <w:link w:val="CommentSubject"/>
    <w:uiPriority w:val="99"/>
    <w:semiHidden/>
    <w:rsid w:val="00AE23F4"/>
    <w:rPr>
      <w:b/>
      <w:bCs/>
      <w:sz w:val="20"/>
      <w:szCs w:val="20"/>
    </w:rPr>
  </w:style>
  <w:style w:type="paragraph" w:styleId="BalloonText">
    <w:name w:val="Balloon Text"/>
    <w:basedOn w:val="Normal"/>
    <w:link w:val="BalloonTextChar"/>
    <w:uiPriority w:val="99"/>
    <w:semiHidden/>
    <w:unhideWhenUsed/>
    <w:rsid w:val="00AE23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3F4"/>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Feap91Gc1M4deKDAlF9Ck11gOw==">AMUW2mULI4AJbYxIsN8vBsMQdzuC9E+NGwcIgINCn/lk2Pc1hC13jQb82Pd/GerPrkhvC6TPxRzW41w16UYGZG82FNbfIzQSlGKiNPuEYThiWdllMmJcJC6GmdAZedw1Ima9LGWKXaX2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Siegel, Lauren E (DHS)</dc:creator>
  <cp:lastModifiedBy>Siegel, Lauren E (DHS)</cp:lastModifiedBy>
  <cp:revision>2</cp:revision>
  <dcterms:created xsi:type="dcterms:W3CDTF">2020-06-27T03:00:00Z</dcterms:created>
  <dcterms:modified xsi:type="dcterms:W3CDTF">2020-06-27T03:00:00Z</dcterms:modified>
</cp:coreProperties>
</file>