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A7B6" w14:textId="6D893B4C" w:rsidR="00D54D4A" w:rsidRPr="00D54D4A" w:rsidRDefault="00D54D4A" w:rsidP="00D54D4A">
      <w:pPr>
        <w:pStyle w:val="xxmsonormal"/>
        <w:rPr>
          <w:sz w:val="28"/>
          <w:szCs w:val="28"/>
        </w:rPr>
      </w:pPr>
      <w:r w:rsidRPr="00D54D4A">
        <w:rPr>
          <w:sz w:val="28"/>
          <w:szCs w:val="28"/>
        </w:rPr>
        <w:t xml:space="preserve">Agenda for </w:t>
      </w:r>
      <w:r w:rsidR="0077146D">
        <w:rPr>
          <w:sz w:val="28"/>
          <w:szCs w:val="28"/>
        </w:rPr>
        <w:t>Ju</w:t>
      </w:r>
      <w:r w:rsidR="00C932FF">
        <w:rPr>
          <w:sz w:val="28"/>
          <w:szCs w:val="28"/>
        </w:rPr>
        <w:t>ly 8, 2025</w:t>
      </w:r>
      <w:r w:rsidRPr="00D54D4A">
        <w:rPr>
          <w:sz w:val="28"/>
          <w:szCs w:val="28"/>
        </w:rPr>
        <w:t xml:space="preserve"> </w:t>
      </w:r>
    </w:p>
    <w:p w14:paraId="1D6EE436" w14:textId="77777777" w:rsidR="00D54D4A" w:rsidRPr="00D54D4A" w:rsidRDefault="00D54D4A" w:rsidP="00D54D4A">
      <w:pPr>
        <w:pStyle w:val="xxmsonormal"/>
        <w:rPr>
          <w:sz w:val="28"/>
          <w:szCs w:val="28"/>
        </w:rPr>
      </w:pPr>
      <w:r w:rsidRPr="00D54D4A">
        <w:rPr>
          <w:sz w:val="28"/>
          <w:szCs w:val="28"/>
        </w:rPr>
        <w:t>MAPE Local 1801 Monthly Meeting</w:t>
      </w:r>
    </w:p>
    <w:p w14:paraId="42359F18" w14:textId="77777777" w:rsidR="00D54D4A" w:rsidRPr="00D54D4A" w:rsidRDefault="00D54D4A" w:rsidP="00D54D4A">
      <w:pPr>
        <w:pStyle w:val="xxmsonormal"/>
        <w:rPr>
          <w:sz w:val="28"/>
          <w:szCs w:val="28"/>
        </w:rPr>
      </w:pPr>
      <w:r w:rsidRPr="00D54D4A">
        <w:rPr>
          <w:sz w:val="28"/>
          <w:szCs w:val="28"/>
        </w:rPr>
        <w:t> </w:t>
      </w:r>
    </w:p>
    <w:p w14:paraId="04901D5B" w14:textId="74819344" w:rsidR="00F270F6" w:rsidRPr="00D90042" w:rsidRDefault="00FE4989" w:rsidP="00D90042">
      <w:pPr>
        <w:pStyle w:val="xxmsonormal"/>
        <w:numPr>
          <w:ilvl w:val="0"/>
          <w:numId w:val="1"/>
        </w:numPr>
        <w:rPr>
          <w:sz w:val="28"/>
          <w:szCs w:val="28"/>
        </w:rPr>
      </w:pPr>
      <w:r>
        <w:rPr>
          <w:sz w:val="28"/>
          <w:szCs w:val="28"/>
        </w:rPr>
        <w:t xml:space="preserve">Roll Call- Taken from Zoom </w:t>
      </w:r>
      <w:r w:rsidR="00B9114C">
        <w:rPr>
          <w:sz w:val="28"/>
          <w:szCs w:val="28"/>
        </w:rPr>
        <w:t>screen</w:t>
      </w:r>
    </w:p>
    <w:p w14:paraId="6ED98E8B" w14:textId="77777777" w:rsidR="00D90042" w:rsidRDefault="00D90042" w:rsidP="00D90042">
      <w:pPr>
        <w:numPr>
          <w:ilvl w:val="0"/>
          <w:numId w:val="4"/>
        </w:numPr>
        <w:spacing w:after="0" w:line="240" w:lineRule="auto"/>
        <w:textAlignment w:val="center"/>
        <w:rPr>
          <w:rFonts w:ascii="Calibri" w:hAnsi="Calibri" w:cs="Calibri"/>
          <w:sz w:val="28"/>
          <w:szCs w:val="28"/>
        </w:rPr>
        <w:sectPr w:rsidR="00D90042" w:rsidSect="00F44AEB">
          <w:pgSz w:w="12240" w:h="15840"/>
          <w:pgMar w:top="720" w:right="720" w:bottom="720" w:left="720" w:header="720" w:footer="720" w:gutter="0"/>
          <w:cols w:space="720"/>
          <w:docGrid w:linePitch="360"/>
        </w:sectPr>
      </w:pPr>
    </w:p>
    <w:p w14:paraId="2522F65E" w14:textId="7AE99A83"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Ben Nwachukwu</w:t>
      </w:r>
    </w:p>
    <w:p w14:paraId="49523A5B"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Taralee Latozke</w:t>
      </w:r>
    </w:p>
    <w:p w14:paraId="72959676"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Anne Hall</w:t>
      </w:r>
    </w:p>
    <w:p w14:paraId="6FBA3229"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Benjamin Schaefer</w:t>
      </w:r>
    </w:p>
    <w:p w14:paraId="5523547E"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David Hearth</w:t>
      </w:r>
    </w:p>
    <w:p w14:paraId="476D3A84"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 xml:space="preserve">Amy </w:t>
      </w:r>
      <w:proofErr w:type="spellStart"/>
      <w:r w:rsidRPr="00D90042">
        <w:rPr>
          <w:rFonts w:ascii="Calibri" w:hAnsi="Calibri" w:cs="Calibri"/>
          <w:sz w:val="28"/>
          <w:szCs w:val="28"/>
        </w:rPr>
        <w:t>Berghorst</w:t>
      </w:r>
      <w:proofErr w:type="spellEnd"/>
    </w:p>
    <w:p w14:paraId="446AC480"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Erin Barker</w:t>
      </w:r>
    </w:p>
    <w:p w14:paraId="4F014794"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Ellen Preisinger</w:t>
      </w:r>
    </w:p>
    <w:p w14:paraId="7F23D3E0"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Jacq Williams</w:t>
      </w:r>
    </w:p>
    <w:p w14:paraId="1C8433C9"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Kile Behrends</w:t>
      </w:r>
    </w:p>
    <w:p w14:paraId="16C35FCB"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Lorena</w:t>
      </w:r>
    </w:p>
    <w:p w14:paraId="603EA3F2"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Lorna King</w:t>
      </w:r>
    </w:p>
    <w:p w14:paraId="5E245367"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Jim Levitt</w:t>
      </w:r>
    </w:p>
    <w:p w14:paraId="32A0841D"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 xml:space="preserve">McKenzie </w:t>
      </w:r>
      <w:proofErr w:type="spellStart"/>
      <w:r w:rsidRPr="00D90042">
        <w:rPr>
          <w:rFonts w:ascii="Calibri" w:hAnsi="Calibri" w:cs="Calibri"/>
          <w:sz w:val="28"/>
          <w:szCs w:val="28"/>
        </w:rPr>
        <w:t>Kack</w:t>
      </w:r>
      <w:proofErr w:type="spellEnd"/>
    </w:p>
    <w:p w14:paraId="52F92360"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Nate Johnson</w:t>
      </w:r>
    </w:p>
    <w:p w14:paraId="3ACF07B8"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Nichole Bredeson</w:t>
      </w:r>
    </w:p>
    <w:p w14:paraId="336802A0"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 xml:space="preserve">Tyler </w:t>
      </w:r>
      <w:proofErr w:type="spellStart"/>
      <w:r w:rsidRPr="00D90042">
        <w:rPr>
          <w:rFonts w:ascii="Calibri" w:hAnsi="Calibri" w:cs="Calibri"/>
          <w:sz w:val="28"/>
          <w:szCs w:val="28"/>
        </w:rPr>
        <w:t>Kuntson</w:t>
      </w:r>
      <w:proofErr w:type="spellEnd"/>
    </w:p>
    <w:p w14:paraId="3839735E"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Kate Carlson</w:t>
      </w:r>
    </w:p>
    <w:p w14:paraId="0F0B9C51"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Nancy Johnson</w:t>
      </w:r>
    </w:p>
    <w:p w14:paraId="4B78879F"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Russ Erickson</w:t>
      </w:r>
    </w:p>
    <w:p w14:paraId="69F7C171"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proofErr w:type="spellStart"/>
      <w:r w:rsidRPr="00D90042">
        <w:rPr>
          <w:rFonts w:ascii="Calibri" w:hAnsi="Calibri" w:cs="Calibri"/>
          <w:sz w:val="28"/>
          <w:szCs w:val="28"/>
        </w:rPr>
        <w:t>Kaihns</w:t>
      </w:r>
      <w:proofErr w:type="spellEnd"/>
    </w:p>
    <w:p w14:paraId="60C4EE5B" w14:textId="77777777" w:rsidR="00D90042" w:rsidRPr="00D90042" w:rsidRDefault="00D90042" w:rsidP="00D90042">
      <w:pPr>
        <w:numPr>
          <w:ilvl w:val="0"/>
          <w:numId w:val="4"/>
        </w:numPr>
        <w:spacing w:after="0" w:line="240" w:lineRule="auto"/>
        <w:textAlignment w:val="center"/>
        <w:rPr>
          <w:rFonts w:ascii="Calibri" w:hAnsi="Calibri" w:cs="Calibri"/>
          <w:sz w:val="28"/>
          <w:szCs w:val="28"/>
        </w:rPr>
      </w:pPr>
      <w:r w:rsidRPr="00D90042">
        <w:rPr>
          <w:rFonts w:ascii="Calibri" w:hAnsi="Calibri" w:cs="Calibri"/>
          <w:sz w:val="28"/>
          <w:szCs w:val="28"/>
        </w:rPr>
        <w:t xml:space="preserve">Jill </w:t>
      </w:r>
      <w:proofErr w:type="spellStart"/>
      <w:r w:rsidRPr="00D90042">
        <w:rPr>
          <w:rFonts w:ascii="Calibri" w:hAnsi="Calibri" w:cs="Calibri"/>
          <w:sz w:val="28"/>
          <w:szCs w:val="28"/>
        </w:rPr>
        <w:t>Griese</w:t>
      </w:r>
      <w:proofErr w:type="spellEnd"/>
    </w:p>
    <w:p w14:paraId="14FD61DD" w14:textId="77777777" w:rsidR="00D90042" w:rsidRDefault="00D90042" w:rsidP="00D90042">
      <w:pPr>
        <w:pStyle w:val="xxmsonormal"/>
        <w:ind w:left="2160"/>
        <w:rPr>
          <w:sz w:val="28"/>
          <w:szCs w:val="28"/>
        </w:rPr>
        <w:sectPr w:rsidR="00D90042" w:rsidSect="00D90042">
          <w:type w:val="continuous"/>
          <w:pgSz w:w="12240" w:h="15840"/>
          <w:pgMar w:top="720" w:right="720" w:bottom="720" w:left="720" w:header="720" w:footer="720" w:gutter="0"/>
          <w:cols w:num="2" w:space="720"/>
          <w:docGrid w:linePitch="360"/>
        </w:sectPr>
      </w:pPr>
    </w:p>
    <w:p w14:paraId="5F0E4D66" w14:textId="2B3E6D8C" w:rsidR="00D90042" w:rsidRDefault="00D90042" w:rsidP="00D90042">
      <w:pPr>
        <w:pStyle w:val="xxmsonormal"/>
        <w:ind w:left="2160"/>
        <w:rPr>
          <w:sz w:val="28"/>
          <w:szCs w:val="28"/>
        </w:rPr>
      </w:pPr>
    </w:p>
    <w:p w14:paraId="1447E144" w14:textId="7BFCD498" w:rsidR="00844775" w:rsidRDefault="00844775" w:rsidP="00844775">
      <w:pPr>
        <w:pStyle w:val="xxmsonormal"/>
        <w:numPr>
          <w:ilvl w:val="0"/>
          <w:numId w:val="1"/>
        </w:numPr>
        <w:rPr>
          <w:sz w:val="28"/>
          <w:szCs w:val="28"/>
        </w:rPr>
      </w:pPr>
      <w:proofErr w:type="gramStart"/>
      <w:r>
        <w:rPr>
          <w:sz w:val="28"/>
          <w:szCs w:val="28"/>
        </w:rPr>
        <w:t>Negotiations</w:t>
      </w:r>
      <w:proofErr w:type="gramEnd"/>
      <w:r>
        <w:rPr>
          <w:sz w:val="28"/>
          <w:szCs w:val="28"/>
        </w:rPr>
        <w:t xml:space="preserve"> update</w:t>
      </w:r>
      <w:r w:rsidR="00211911">
        <w:rPr>
          <w:sz w:val="28"/>
          <w:szCs w:val="28"/>
        </w:rPr>
        <w:t xml:space="preserve">: </w:t>
      </w:r>
    </w:p>
    <w:p w14:paraId="2499A766" w14:textId="223D62DC" w:rsidR="00844775" w:rsidRDefault="00844775" w:rsidP="00844775">
      <w:pPr>
        <w:pStyle w:val="xxmsonormal"/>
        <w:numPr>
          <w:ilvl w:val="1"/>
          <w:numId w:val="1"/>
        </w:numPr>
        <w:rPr>
          <w:sz w:val="28"/>
          <w:szCs w:val="28"/>
        </w:rPr>
      </w:pPr>
      <w:r>
        <w:rPr>
          <w:sz w:val="28"/>
          <w:szCs w:val="28"/>
        </w:rPr>
        <w:t>Update on RTO, PPL, wages, insurance</w:t>
      </w:r>
      <w:r w:rsidR="007E2742">
        <w:rPr>
          <w:sz w:val="28"/>
          <w:szCs w:val="28"/>
        </w:rPr>
        <w:t xml:space="preserve">: </w:t>
      </w:r>
    </w:p>
    <w:p w14:paraId="3F698BE8" w14:textId="0880AB4D" w:rsidR="00D83972" w:rsidRPr="00F270F6" w:rsidRDefault="00D83972" w:rsidP="00F270F6">
      <w:pPr>
        <w:pStyle w:val="NormalWeb"/>
        <w:ind w:left="1980"/>
        <w:rPr>
          <w:rFonts w:ascii="Calibri" w:eastAsiaTheme="minorHAnsi" w:hAnsi="Calibri" w:cs="Calibri"/>
          <w:sz w:val="28"/>
          <w:szCs w:val="28"/>
        </w:rPr>
      </w:pPr>
      <w:r w:rsidRPr="00F270F6">
        <w:rPr>
          <w:rFonts w:ascii="Calibri" w:eastAsiaTheme="minorHAnsi" w:hAnsi="Calibri" w:cs="Calibri"/>
          <w:sz w:val="28"/>
          <w:szCs w:val="28"/>
        </w:rPr>
        <w:t>Negotiations updates were provided by Russ Erickson, who summarized the bargaining process with the Minnesota Management and Budget (MMB). Initially, MMB offered no wage increases and proposed worse healthcare terms, including higher deductibles and co-pays, which would have resulted in a pay loss for families. Through collaborative efforts with allied unions, the negotiation team secured a 1.5% raise in the first year and a 1.75% raise in the second year, maintained step pay grids, and preserved healthcare benefits at current levels</w:t>
      </w:r>
    </w:p>
    <w:p w14:paraId="020DFA14" w14:textId="34CB2025" w:rsidR="00ED26E6" w:rsidRPr="00F270F6" w:rsidRDefault="00ED26E6" w:rsidP="00F479C1">
      <w:pPr>
        <w:pStyle w:val="NormalWeb"/>
        <w:ind w:left="1980"/>
        <w:rPr>
          <w:rFonts w:ascii="Calibri" w:eastAsiaTheme="minorHAnsi" w:hAnsi="Calibri" w:cs="Calibri"/>
          <w:sz w:val="28"/>
          <w:szCs w:val="28"/>
        </w:rPr>
      </w:pPr>
      <w:r w:rsidRPr="00F270F6">
        <w:rPr>
          <w:rFonts w:ascii="Calibri" w:eastAsiaTheme="minorHAnsi" w:hAnsi="Calibri" w:cs="Calibri"/>
          <w:sz w:val="28"/>
          <w:szCs w:val="28"/>
        </w:rPr>
        <w:t>Additional commentary emphasized the importance of maintaining both across-the-board raises and step increases, a system that has been upheld since around 2011-2013. This retention is considered a significant achievement given the challenging financial environment and legislative budget outlook.</w:t>
      </w:r>
    </w:p>
    <w:p w14:paraId="0C5CE524" w14:textId="7AC72368" w:rsidR="00D83972" w:rsidRPr="00F270F6" w:rsidRDefault="00ED26E6" w:rsidP="00F479C1">
      <w:pPr>
        <w:pStyle w:val="NormalWeb"/>
        <w:ind w:left="1980"/>
        <w:rPr>
          <w:rFonts w:ascii="Calibri" w:eastAsiaTheme="minorHAnsi" w:hAnsi="Calibri" w:cs="Calibri"/>
          <w:sz w:val="28"/>
          <w:szCs w:val="28"/>
        </w:rPr>
      </w:pPr>
      <w:r w:rsidRPr="00F270F6">
        <w:rPr>
          <w:rFonts w:ascii="Calibri" w:eastAsiaTheme="minorHAnsi" w:hAnsi="Calibri" w:cs="Calibri"/>
          <w:sz w:val="28"/>
          <w:szCs w:val="28"/>
        </w:rPr>
        <w:t>The negotiation team recommended the tentative agreement to the Board of Directors, which in turn recommended it to the membership for approval. Although the board vote was not unanimous, a large majority supported the agreement</w:t>
      </w:r>
    </w:p>
    <w:p w14:paraId="35B7C8A6" w14:textId="31E799EB" w:rsidR="00844775" w:rsidRDefault="00844775" w:rsidP="00844775">
      <w:pPr>
        <w:pStyle w:val="xxmsonormal"/>
        <w:numPr>
          <w:ilvl w:val="1"/>
          <w:numId w:val="1"/>
        </w:numPr>
        <w:rPr>
          <w:sz w:val="28"/>
          <w:szCs w:val="28"/>
        </w:rPr>
      </w:pPr>
      <w:r>
        <w:rPr>
          <w:sz w:val="28"/>
          <w:szCs w:val="28"/>
        </w:rPr>
        <w:t>Set up dates and times to discuss Tentative Contract in more detail</w:t>
      </w:r>
      <w:r w:rsidR="00BA59DC">
        <w:rPr>
          <w:sz w:val="28"/>
          <w:szCs w:val="28"/>
        </w:rPr>
        <w:t xml:space="preserve">: </w:t>
      </w:r>
      <w:r w:rsidR="00176B65">
        <w:rPr>
          <w:sz w:val="28"/>
          <w:szCs w:val="28"/>
        </w:rPr>
        <w:t xml:space="preserve"> </w:t>
      </w:r>
    </w:p>
    <w:p w14:paraId="6B8D68F3" w14:textId="7FD0A9D2" w:rsidR="002037C3" w:rsidRDefault="002037C3" w:rsidP="00EA2D81">
      <w:pPr>
        <w:pStyle w:val="xxmsonormal"/>
        <w:ind w:left="1440"/>
        <w:rPr>
          <w:sz w:val="28"/>
          <w:szCs w:val="28"/>
        </w:rPr>
      </w:pPr>
      <w:r w:rsidRPr="00EA2D81">
        <w:rPr>
          <w:sz w:val="28"/>
          <w:szCs w:val="28"/>
        </w:rPr>
        <w:t xml:space="preserve">Two upcoming contract information sessions are scheduled for July 16 (noon to 1 PM) and July 29 (4 PM to 5 PM), with options for in-person or virtual attendance. </w:t>
      </w:r>
      <w:r w:rsidRPr="00EA2D81">
        <w:rPr>
          <w:sz w:val="28"/>
          <w:szCs w:val="28"/>
        </w:rPr>
        <w:lastRenderedPageBreak/>
        <w:t>Members interested in attending in person are encouraged to RSVP to facilitate planning.</w:t>
      </w:r>
    </w:p>
    <w:p w14:paraId="669964EA" w14:textId="01D9ED6C" w:rsidR="00844775" w:rsidRDefault="00844775" w:rsidP="00844775">
      <w:pPr>
        <w:pStyle w:val="xxmsonormal"/>
        <w:numPr>
          <w:ilvl w:val="1"/>
          <w:numId w:val="1"/>
        </w:numPr>
        <w:rPr>
          <w:sz w:val="28"/>
          <w:szCs w:val="28"/>
        </w:rPr>
      </w:pPr>
      <w:r>
        <w:rPr>
          <w:sz w:val="28"/>
          <w:szCs w:val="28"/>
        </w:rPr>
        <w:t>Voting begins August 11</w:t>
      </w:r>
    </w:p>
    <w:p w14:paraId="1B7B28CA" w14:textId="1600D9C8" w:rsidR="00E677EA" w:rsidRPr="00DF2B38" w:rsidRDefault="00E677EA" w:rsidP="00EA2D81">
      <w:pPr>
        <w:pStyle w:val="xxmsonormal"/>
        <w:ind w:left="1440"/>
        <w:rPr>
          <w:sz w:val="28"/>
          <w:szCs w:val="28"/>
        </w:rPr>
      </w:pPr>
      <w:r w:rsidRPr="001C5C1F">
        <w:rPr>
          <w:sz w:val="28"/>
          <w:szCs w:val="28"/>
        </w:rPr>
        <w:t>Members were reminded that the tentative agreement is subject to a membership vote in early August. Should the membership reject the agreement, it would also serve as a strike authorization vote. A rejection would reopen negotiations, putting all current contract gains at risk. Members are encouraged to participate actively in this decision-making process</w:t>
      </w:r>
      <w:r w:rsidRPr="001C5C1F">
        <w:rPr>
          <w:sz w:val="28"/>
          <w:szCs w:val="28"/>
        </w:rPr>
        <w:t>.</w:t>
      </w:r>
    </w:p>
    <w:p w14:paraId="6F92DBF0" w14:textId="77777777" w:rsidR="004A44FB" w:rsidRPr="00D54D4A" w:rsidRDefault="004A44FB" w:rsidP="004A44FB">
      <w:pPr>
        <w:pStyle w:val="xxmsonormal"/>
        <w:numPr>
          <w:ilvl w:val="0"/>
          <w:numId w:val="1"/>
        </w:numPr>
        <w:rPr>
          <w:sz w:val="28"/>
          <w:szCs w:val="28"/>
        </w:rPr>
      </w:pPr>
      <w:r w:rsidRPr="00D54D4A">
        <w:rPr>
          <w:sz w:val="28"/>
          <w:szCs w:val="28"/>
        </w:rPr>
        <w:t>Report from Officers</w:t>
      </w:r>
    </w:p>
    <w:p w14:paraId="700C6DD0" w14:textId="56FC87A5" w:rsidR="004A44FB" w:rsidRDefault="004A44FB" w:rsidP="000F62A8">
      <w:pPr>
        <w:pStyle w:val="xxmsonormal"/>
        <w:numPr>
          <w:ilvl w:val="1"/>
          <w:numId w:val="1"/>
        </w:numPr>
        <w:rPr>
          <w:sz w:val="28"/>
          <w:szCs w:val="28"/>
        </w:rPr>
      </w:pPr>
      <w:r w:rsidRPr="00D54D4A">
        <w:rPr>
          <w:sz w:val="28"/>
          <w:szCs w:val="28"/>
        </w:rPr>
        <w:t>Regional Director update</w:t>
      </w:r>
    </w:p>
    <w:p w14:paraId="77717759" w14:textId="210009F2" w:rsidR="000F62A8" w:rsidRPr="00D54D4A" w:rsidRDefault="00CC4D4D" w:rsidP="00CC4D4D">
      <w:pPr>
        <w:pStyle w:val="xxmsonormal"/>
        <w:ind w:left="1440"/>
        <w:rPr>
          <w:sz w:val="28"/>
          <w:szCs w:val="28"/>
        </w:rPr>
      </w:pPr>
      <w:r>
        <w:rPr>
          <w:sz w:val="28"/>
          <w:szCs w:val="28"/>
        </w:rPr>
        <w:t>No regional director updates.</w:t>
      </w:r>
    </w:p>
    <w:p w14:paraId="0416A5FE" w14:textId="68B25901" w:rsidR="005223EA" w:rsidRDefault="001D7B8E" w:rsidP="0012020C">
      <w:pPr>
        <w:pStyle w:val="xxmsonormal"/>
        <w:ind w:left="960"/>
        <w:rPr>
          <w:sz w:val="28"/>
          <w:szCs w:val="28"/>
        </w:rPr>
      </w:pPr>
      <w:r>
        <w:rPr>
          <w:sz w:val="28"/>
          <w:szCs w:val="28"/>
        </w:rPr>
        <w:t xml:space="preserve">b. </w:t>
      </w:r>
      <w:r w:rsidR="004A44FB" w:rsidRPr="004A44FB">
        <w:rPr>
          <w:sz w:val="28"/>
          <w:szCs w:val="28"/>
        </w:rPr>
        <w:t>Treasurer’s report</w:t>
      </w:r>
    </w:p>
    <w:p w14:paraId="32CC72B5" w14:textId="05607B2A" w:rsidR="008B74AD" w:rsidRDefault="008B74AD" w:rsidP="0012020C">
      <w:pPr>
        <w:pStyle w:val="xxmsonormal"/>
        <w:ind w:left="960"/>
        <w:rPr>
          <w:sz w:val="28"/>
          <w:szCs w:val="28"/>
        </w:rPr>
      </w:pPr>
      <w:r>
        <w:rPr>
          <w:sz w:val="28"/>
          <w:szCs w:val="28"/>
        </w:rPr>
        <w:tab/>
        <w:t>Income from dues: $</w:t>
      </w:r>
      <w:r w:rsidR="00265626">
        <w:rPr>
          <w:sz w:val="28"/>
          <w:szCs w:val="28"/>
        </w:rPr>
        <w:t>928.75</w:t>
      </w:r>
    </w:p>
    <w:p w14:paraId="7B0DE871" w14:textId="291D1EDC" w:rsidR="00265626" w:rsidRDefault="00265626" w:rsidP="0012020C">
      <w:pPr>
        <w:pStyle w:val="xxmsonormal"/>
        <w:ind w:left="960"/>
        <w:rPr>
          <w:sz w:val="28"/>
          <w:szCs w:val="28"/>
        </w:rPr>
      </w:pPr>
      <w:r>
        <w:rPr>
          <w:sz w:val="28"/>
          <w:szCs w:val="28"/>
        </w:rPr>
        <w:tab/>
        <w:t>Charit</w:t>
      </w:r>
      <w:r w:rsidR="005C71A7">
        <w:rPr>
          <w:sz w:val="28"/>
          <w:szCs w:val="28"/>
        </w:rPr>
        <w:t xml:space="preserve">able contributions checks were cashed: </w:t>
      </w:r>
      <w:r w:rsidR="00274C8F">
        <w:rPr>
          <w:sz w:val="28"/>
          <w:szCs w:val="28"/>
        </w:rPr>
        <w:t>$3,000</w:t>
      </w:r>
    </w:p>
    <w:p w14:paraId="31CE1079" w14:textId="6F7DD44F" w:rsidR="0007343A" w:rsidRPr="004A44FB" w:rsidRDefault="0007343A" w:rsidP="0012020C">
      <w:pPr>
        <w:pStyle w:val="xxmsonormal"/>
        <w:ind w:left="960"/>
        <w:rPr>
          <w:sz w:val="28"/>
          <w:szCs w:val="28"/>
        </w:rPr>
      </w:pPr>
      <w:r>
        <w:rPr>
          <w:sz w:val="28"/>
          <w:szCs w:val="28"/>
        </w:rPr>
        <w:tab/>
      </w:r>
      <w:r w:rsidR="00274C8F">
        <w:rPr>
          <w:sz w:val="28"/>
          <w:szCs w:val="28"/>
        </w:rPr>
        <w:t>Ending balance: $34,077.50</w:t>
      </w:r>
      <w:r>
        <w:rPr>
          <w:sz w:val="28"/>
          <w:szCs w:val="28"/>
        </w:rPr>
        <w:t xml:space="preserve"> </w:t>
      </w:r>
    </w:p>
    <w:p w14:paraId="14D3583A" w14:textId="27926F23" w:rsidR="00F96C9C" w:rsidRDefault="001D7B8E" w:rsidP="00F96C9C">
      <w:pPr>
        <w:pStyle w:val="xxmsonormal"/>
        <w:ind w:left="960"/>
        <w:rPr>
          <w:sz w:val="28"/>
          <w:szCs w:val="28"/>
        </w:rPr>
      </w:pPr>
      <w:r>
        <w:rPr>
          <w:sz w:val="28"/>
          <w:szCs w:val="28"/>
        </w:rPr>
        <w:t>c</w:t>
      </w:r>
      <w:r w:rsidR="00C836BF">
        <w:rPr>
          <w:sz w:val="28"/>
          <w:szCs w:val="28"/>
        </w:rPr>
        <w:t>.</w:t>
      </w:r>
      <w:r w:rsidR="004A44FB" w:rsidRPr="00D54D4A">
        <w:rPr>
          <w:sz w:val="28"/>
          <w:szCs w:val="28"/>
        </w:rPr>
        <w:t xml:space="preserve"> Membership Secretary’s report</w:t>
      </w:r>
    </w:p>
    <w:p w14:paraId="2693EB60" w14:textId="50DF76D6" w:rsidR="007216AD" w:rsidRDefault="00EC479B" w:rsidP="00F96C9C">
      <w:pPr>
        <w:pStyle w:val="xxmsonormal"/>
        <w:ind w:left="960"/>
        <w:rPr>
          <w:sz w:val="28"/>
          <w:szCs w:val="28"/>
        </w:rPr>
      </w:pPr>
      <w:r>
        <w:rPr>
          <w:sz w:val="28"/>
          <w:szCs w:val="28"/>
        </w:rPr>
        <w:t>Overall membership: 55.86%</w:t>
      </w:r>
    </w:p>
    <w:p w14:paraId="2A4C9AC4" w14:textId="7B2CC6AA" w:rsidR="00EC479B" w:rsidRPr="00785F59" w:rsidRDefault="00EC479B" w:rsidP="00977924">
      <w:pPr>
        <w:pStyle w:val="xxmsonormal"/>
        <w:ind w:left="1440"/>
        <w:rPr>
          <w:sz w:val="28"/>
          <w:szCs w:val="28"/>
          <w:u w:val="single"/>
        </w:rPr>
      </w:pPr>
      <w:r w:rsidRPr="00785F59">
        <w:rPr>
          <w:sz w:val="28"/>
          <w:szCs w:val="28"/>
          <w:u w:val="single"/>
        </w:rPr>
        <w:t>New Members:</w:t>
      </w:r>
    </w:p>
    <w:p w14:paraId="2B99C426" w14:textId="5228C7CA" w:rsidR="00EC479B" w:rsidRDefault="00A01820" w:rsidP="00977924">
      <w:pPr>
        <w:pStyle w:val="xxmsonormal"/>
        <w:ind w:left="1440"/>
        <w:rPr>
          <w:sz w:val="28"/>
          <w:szCs w:val="28"/>
        </w:rPr>
      </w:pPr>
      <w:r>
        <w:rPr>
          <w:sz w:val="28"/>
          <w:szCs w:val="28"/>
        </w:rPr>
        <w:t>Chelsea Schmillen</w:t>
      </w:r>
      <w:r w:rsidR="00785F59">
        <w:rPr>
          <w:sz w:val="28"/>
          <w:szCs w:val="28"/>
        </w:rPr>
        <w:t xml:space="preserve"> (Ombud Mental</w:t>
      </w:r>
      <w:r w:rsidR="00AB30ED">
        <w:rPr>
          <w:sz w:val="28"/>
          <w:szCs w:val="28"/>
        </w:rPr>
        <w:t xml:space="preserve"> Health &amp; Dev Dis-St James)</w:t>
      </w:r>
    </w:p>
    <w:p w14:paraId="1FE1E0D6" w14:textId="6B338D93" w:rsidR="00A01820" w:rsidRDefault="00A01820" w:rsidP="00977924">
      <w:pPr>
        <w:pStyle w:val="xxmsonormal"/>
        <w:ind w:left="1440"/>
        <w:rPr>
          <w:sz w:val="28"/>
          <w:szCs w:val="28"/>
        </w:rPr>
      </w:pPr>
      <w:r>
        <w:rPr>
          <w:sz w:val="28"/>
          <w:szCs w:val="28"/>
        </w:rPr>
        <w:t xml:space="preserve">David </w:t>
      </w:r>
      <w:proofErr w:type="spellStart"/>
      <w:r>
        <w:rPr>
          <w:sz w:val="28"/>
          <w:szCs w:val="28"/>
        </w:rPr>
        <w:t>Plagge</w:t>
      </w:r>
      <w:proofErr w:type="spellEnd"/>
      <w:r w:rsidR="00AB30ED">
        <w:rPr>
          <w:sz w:val="28"/>
          <w:szCs w:val="28"/>
        </w:rPr>
        <w:t xml:space="preserve"> (BWSR-Marshall)</w:t>
      </w:r>
    </w:p>
    <w:p w14:paraId="14836E33" w14:textId="28FBA328" w:rsidR="00AB30ED" w:rsidRDefault="00AB30ED" w:rsidP="00977924">
      <w:pPr>
        <w:pStyle w:val="xxmsonormal"/>
        <w:ind w:left="1440"/>
        <w:rPr>
          <w:sz w:val="28"/>
          <w:szCs w:val="28"/>
        </w:rPr>
      </w:pPr>
      <w:r>
        <w:rPr>
          <w:sz w:val="28"/>
          <w:szCs w:val="28"/>
        </w:rPr>
        <w:t>Soren Rothstein (MNSCU-Marshall)</w:t>
      </w:r>
    </w:p>
    <w:p w14:paraId="0F4A4215" w14:textId="71337BEB" w:rsidR="00AB30ED" w:rsidRPr="00AB30ED" w:rsidRDefault="00AB30ED" w:rsidP="00977924">
      <w:pPr>
        <w:pStyle w:val="xxmsonormal"/>
        <w:ind w:left="1440"/>
        <w:rPr>
          <w:sz w:val="28"/>
          <w:szCs w:val="28"/>
          <w:u w:val="single"/>
        </w:rPr>
      </w:pPr>
      <w:r w:rsidRPr="00AB30ED">
        <w:rPr>
          <w:sz w:val="28"/>
          <w:szCs w:val="28"/>
          <w:u w:val="single"/>
        </w:rPr>
        <w:t>New Hires-Non-members</w:t>
      </w:r>
      <w:r w:rsidR="002E18C2">
        <w:rPr>
          <w:sz w:val="28"/>
          <w:szCs w:val="28"/>
          <w:u w:val="single"/>
        </w:rPr>
        <w:t>:</w:t>
      </w:r>
    </w:p>
    <w:p w14:paraId="00BF4B47" w14:textId="1A568B64" w:rsidR="00AB30ED" w:rsidRDefault="00AB30ED" w:rsidP="00977924">
      <w:pPr>
        <w:pStyle w:val="xxmsonormal"/>
        <w:ind w:left="1440"/>
        <w:rPr>
          <w:sz w:val="28"/>
          <w:szCs w:val="28"/>
        </w:rPr>
      </w:pPr>
      <w:r>
        <w:rPr>
          <w:sz w:val="28"/>
          <w:szCs w:val="28"/>
        </w:rPr>
        <w:t xml:space="preserve">Mariah </w:t>
      </w:r>
      <w:proofErr w:type="spellStart"/>
      <w:r>
        <w:rPr>
          <w:sz w:val="28"/>
          <w:szCs w:val="28"/>
        </w:rPr>
        <w:t>Wandersee</w:t>
      </w:r>
      <w:proofErr w:type="spellEnd"/>
      <w:r>
        <w:rPr>
          <w:sz w:val="28"/>
          <w:szCs w:val="28"/>
        </w:rPr>
        <w:t>- DHS (Willmar)</w:t>
      </w:r>
    </w:p>
    <w:p w14:paraId="595BB446" w14:textId="59B3C10D" w:rsidR="00AB30ED" w:rsidRPr="002E18C2" w:rsidRDefault="00AB30ED" w:rsidP="00977924">
      <w:pPr>
        <w:pStyle w:val="xxmsonormal"/>
        <w:ind w:left="1440"/>
        <w:rPr>
          <w:sz w:val="28"/>
          <w:szCs w:val="28"/>
          <w:u w:val="single"/>
        </w:rPr>
      </w:pPr>
      <w:r w:rsidRPr="002E18C2">
        <w:rPr>
          <w:sz w:val="28"/>
          <w:szCs w:val="28"/>
          <w:u w:val="single"/>
        </w:rPr>
        <w:t>Dropped Memberships:</w:t>
      </w:r>
    </w:p>
    <w:p w14:paraId="03118D12" w14:textId="0AE5037A" w:rsidR="00A01820" w:rsidRDefault="00AB30ED" w:rsidP="00977924">
      <w:pPr>
        <w:pStyle w:val="xxmsonormal"/>
        <w:ind w:left="1440"/>
        <w:rPr>
          <w:sz w:val="28"/>
          <w:szCs w:val="28"/>
        </w:rPr>
      </w:pPr>
      <w:r>
        <w:rPr>
          <w:sz w:val="28"/>
          <w:szCs w:val="28"/>
        </w:rPr>
        <w:t>None</w:t>
      </w:r>
    </w:p>
    <w:p w14:paraId="5258778A" w14:textId="3A0672F0" w:rsidR="00A4393C" w:rsidRDefault="00647525" w:rsidP="00F96C9C">
      <w:pPr>
        <w:pStyle w:val="xxmsonormal"/>
        <w:ind w:left="960"/>
        <w:rPr>
          <w:sz w:val="28"/>
          <w:szCs w:val="28"/>
        </w:rPr>
      </w:pPr>
      <w:r>
        <w:rPr>
          <w:sz w:val="28"/>
          <w:szCs w:val="28"/>
        </w:rPr>
        <w:t>d. Local Presidents Committee updates</w:t>
      </w:r>
    </w:p>
    <w:p w14:paraId="4B30F0FA" w14:textId="26E55D1D" w:rsidR="002E18C2" w:rsidRDefault="002E18C2" w:rsidP="00977924">
      <w:pPr>
        <w:pStyle w:val="xxmsonormal"/>
        <w:ind w:left="960" w:firstLine="480"/>
        <w:rPr>
          <w:sz w:val="28"/>
          <w:szCs w:val="28"/>
        </w:rPr>
      </w:pPr>
      <w:r>
        <w:rPr>
          <w:sz w:val="28"/>
          <w:szCs w:val="28"/>
        </w:rPr>
        <w:t>No Local Presidents committee update</w:t>
      </w:r>
    </w:p>
    <w:p w14:paraId="38210FE0" w14:textId="49AD7B93" w:rsidR="00B10CBC" w:rsidRDefault="001D7B8E" w:rsidP="007A434E">
      <w:pPr>
        <w:pStyle w:val="xxmsonormal"/>
        <w:ind w:left="960"/>
        <w:rPr>
          <w:sz w:val="28"/>
          <w:szCs w:val="28"/>
        </w:rPr>
      </w:pPr>
      <w:r>
        <w:rPr>
          <w:sz w:val="28"/>
          <w:szCs w:val="28"/>
        </w:rPr>
        <w:t>d. BA Update</w:t>
      </w:r>
      <w:r w:rsidR="00271028">
        <w:rPr>
          <w:sz w:val="28"/>
          <w:szCs w:val="28"/>
        </w:rPr>
        <w:t>s</w:t>
      </w:r>
    </w:p>
    <w:p w14:paraId="6541FA7D" w14:textId="3E3506A2" w:rsidR="002037C3" w:rsidRPr="00647525" w:rsidRDefault="00E74E02" w:rsidP="00977924">
      <w:pPr>
        <w:pStyle w:val="xxmsonormal"/>
        <w:ind w:left="1440"/>
        <w:rPr>
          <w:sz w:val="28"/>
          <w:szCs w:val="28"/>
        </w:rPr>
      </w:pPr>
      <w:r w:rsidRPr="00977924">
        <w:rPr>
          <w:sz w:val="28"/>
          <w:szCs w:val="28"/>
        </w:rPr>
        <w:t>Steward training sessions are planned for August 15 and October 24, with registration information available via the union portal. The training aims to educate members interested in steward roles</w:t>
      </w:r>
      <w:r w:rsidRPr="00977924">
        <w:rPr>
          <w:sz w:val="28"/>
          <w:szCs w:val="28"/>
        </w:rPr>
        <w:t>.</w:t>
      </w:r>
    </w:p>
    <w:p w14:paraId="6CBF0A74" w14:textId="7D4FB2E2" w:rsidR="00271028" w:rsidRDefault="00271028" w:rsidP="00BE168E">
      <w:pPr>
        <w:pStyle w:val="xxmsonormal"/>
        <w:numPr>
          <w:ilvl w:val="0"/>
          <w:numId w:val="1"/>
        </w:numPr>
        <w:rPr>
          <w:sz w:val="28"/>
          <w:szCs w:val="28"/>
        </w:rPr>
      </w:pPr>
      <w:r>
        <w:rPr>
          <w:sz w:val="28"/>
          <w:szCs w:val="28"/>
        </w:rPr>
        <w:t>Special Election</w:t>
      </w:r>
      <w:r w:rsidR="007A434E">
        <w:rPr>
          <w:sz w:val="28"/>
          <w:szCs w:val="28"/>
        </w:rPr>
        <w:t xml:space="preserve"> Results</w:t>
      </w:r>
    </w:p>
    <w:p w14:paraId="1B0A9D72" w14:textId="295CD504" w:rsidR="00AD4135" w:rsidRDefault="00AD4135" w:rsidP="00977924">
      <w:pPr>
        <w:pStyle w:val="xxmsonormal"/>
        <w:ind w:left="1440"/>
        <w:rPr>
          <w:sz w:val="28"/>
          <w:szCs w:val="28"/>
        </w:rPr>
      </w:pPr>
      <w:r w:rsidRPr="00977924">
        <w:rPr>
          <w:sz w:val="28"/>
          <w:szCs w:val="28"/>
        </w:rPr>
        <w:t>The annual Delegate Assembly will take place in September, with three delegates and one alternate selected through a recent election. The delegates include Lorna King and Jac</w:t>
      </w:r>
      <w:r w:rsidR="0017449E" w:rsidRPr="00977924">
        <w:rPr>
          <w:sz w:val="28"/>
          <w:szCs w:val="28"/>
        </w:rPr>
        <w:t>q</w:t>
      </w:r>
      <w:r w:rsidRPr="00977924">
        <w:rPr>
          <w:sz w:val="28"/>
          <w:szCs w:val="28"/>
        </w:rPr>
        <w:t xml:space="preserve"> Williams, with Chris Henderson as the first </w:t>
      </w:r>
      <w:r w:rsidR="00977924" w:rsidRPr="00977924">
        <w:rPr>
          <w:sz w:val="28"/>
          <w:szCs w:val="28"/>
        </w:rPr>
        <w:t>alternate.</w:t>
      </w:r>
    </w:p>
    <w:p w14:paraId="56AE6B0D" w14:textId="538CEE7D" w:rsidR="00484127" w:rsidRDefault="00C668E1" w:rsidP="00D54D4A">
      <w:pPr>
        <w:pStyle w:val="xxmsonormal"/>
        <w:numPr>
          <w:ilvl w:val="0"/>
          <w:numId w:val="1"/>
        </w:numPr>
        <w:rPr>
          <w:sz w:val="28"/>
          <w:szCs w:val="28"/>
        </w:rPr>
      </w:pPr>
      <w:r>
        <w:rPr>
          <w:sz w:val="28"/>
          <w:szCs w:val="28"/>
        </w:rPr>
        <w:t>Drawing</w:t>
      </w:r>
    </w:p>
    <w:p w14:paraId="49A5688C" w14:textId="5A0490FC" w:rsidR="00392787" w:rsidRDefault="00392787" w:rsidP="00392787">
      <w:pPr>
        <w:pStyle w:val="xxmsonormal"/>
        <w:ind w:left="1080"/>
        <w:rPr>
          <w:sz w:val="28"/>
          <w:szCs w:val="28"/>
        </w:rPr>
      </w:pPr>
      <w:r>
        <w:rPr>
          <w:sz w:val="28"/>
          <w:szCs w:val="28"/>
        </w:rPr>
        <w:t xml:space="preserve">Winners: Russ Erickson and Jill </w:t>
      </w:r>
      <w:proofErr w:type="spellStart"/>
      <w:r w:rsidR="00C5101E">
        <w:rPr>
          <w:sz w:val="28"/>
          <w:szCs w:val="28"/>
        </w:rPr>
        <w:t>Griese</w:t>
      </w:r>
      <w:proofErr w:type="spellEnd"/>
    </w:p>
    <w:p w14:paraId="293F9B31" w14:textId="76B1BFD2" w:rsidR="00332615" w:rsidRPr="00C43290" w:rsidRDefault="00857876" w:rsidP="00C43290">
      <w:pPr>
        <w:pStyle w:val="xxmsonormal"/>
        <w:numPr>
          <w:ilvl w:val="0"/>
          <w:numId w:val="1"/>
        </w:numPr>
        <w:rPr>
          <w:sz w:val="28"/>
          <w:szCs w:val="28"/>
        </w:rPr>
      </w:pPr>
      <w:r w:rsidRPr="000A3231">
        <w:rPr>
          <w:sz w:val="28"/>
          <w:szCs w:val="28"/>
        </w:rPr>
        <w:t>Adjourn</w:t>
      </w:r>
    </w:p>
    <w:sectPr w:rsidR="00332615" w:rsidRPr="00C43290" w:rsidSect="00D9004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B7D9" w14:textId="77777777" w:rsidR="000B4E33" w:rsidRDefault="000B4E33" w:rsidP="00E7283E">
      <w:pPr>
        <w:spacing w:after="0" w:line="240" w:lineRule="auto"/>
      </w:pPr>
      <w:r>
        <w:separator/>
      </w:r>
    </w:p>
  </w:endnote>
  <w:endnote w:type="continuationSeparator" w:id="0">
    <w:p w14:paraId="5F33DC15" w14:textId="77777777" w:rsidR="000B4E33" w:rsidRDefault="000B4E33" w:rsidP="00E7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B40A" w14:textId="77777777" w:rsidR="000B4E33" w:rsidRDefault="000B4E33" w:rsidP="00E7283E">
      <w:pPr>
        <w:spacing w:after="0" w:line="240" w:lineRule="auto"/>
      </w:pPr>
      <w:r>
        <w:separator/>
      </w:r>
    </w:p>
  </w:footnote>
  <w:footnote w:type="continuationSeparator" w:id="0">
    <w:p w14:paraId="2F5B733F" w14:textId="77777777" w:rsidR="000B4E33" w:rsidRDefault="000B4E33" w:rsidP="00E72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2C7"/>
    <w:multiLevelType w:val="hybridMultilevel"/>
    <w:tmpl w:val="279E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351F7"/>
    <w:multiLevelType w:val="hybridMultilevel"/>
    <w:tmpl w:val="76923D98"/>
    <w:lvl w:ilvl="0" w:tplc="17BAC328">
      <w:start w:val="1"/>
      <w:numFmt w:val="decimal"/>
      <w:lvlText w:val="%1."/>
      <w:lvlJc w:val="left"/>
      <w:pPr>
        <w:ind w:left="960" w:hanging="6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F391B"/>
    <w:multiLevelType w:val="hybridMultilevel"/>
    <w:tmpl w:val="CAA6EDA6"/>
    <w:lvl w:ilvl="0" w:tplc="3F2CEE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B92228A"/>
    <w:multiLevelType w:val="multilevel"/>
    <w:tmpl w:val="A2A6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4A"/>
    <w:rsid w:val="0000660F"/>
    <w:rsid w:val="00023B05"/>
    <w:rsid w:val="00037536"/>
    <w:rsid w:val="00042A3E"/>
    <w:rsid w:val="0007343A"/>
    <w:rsid w:val="000800BC"/>
    <w:rsid w:val="00086513"/>
    <w:rsid w:val="000A3231"/>
    <w:rsid w:val="000A45A3"/>
    <w:rsid w:val="000A5648"/>
    <w:rsid w:val="000B4E33"/>
    <w:rsid w:val="000F3F47"/>
    <w:rsid w:val="000F62A8"/>
    <w:rsid w:val="0010106A"/>
    <w:rsid w:val="00102C6B"/>
    <w:rsid w:val="00102FF9"/>
    <w:rsid w:val="001103C0"/>
    <w:rsid w:val="00112206"/>
    <w:rsid w:val="0012020C"/>
    <w:rsid w:val="0017449E"/>
    <w:rsid w:val="00176B65"/>
    <w:rsid w:val="001A4D92"/>
    <w:rsid w:val="001B17F7"/>
    <w:rsid w:val="001C5C1F"/>
    <w:rsid w:val="001D7B8E"/>
    <w:rsid w:val="001F1E48"/>
    <w:rsid w:val="00201F1E"/>
    <w:rsid w:val="002037C3"/>
    <w:rsid w:val="00206322"/>
    <w:rsid w:val="00207EC4"/>
    <w:rsid w:val="00211911"/>
    <w:rsid w:val="00211FA5"/>
    <w:rsid w:val="0023509C"/>
    <w:rsid w:val="00245F4C"/>
    <w:rsid w:val="00265626"/>
    <w:rsid w:val="00271028"/>
    <w:rsid w:val="00274C8F"/>
    <w:rsid w:val="002E18C2"/>
    <w:rsid w:val="002F3316"/>
    <w:rsid w:val="002F4668"/>
    <w:rsid w:val="00332615"/>
    <w:rsid w:val="00337207"/>
    <w:rsid w:val="00363666"/>
    <w:rsid w:val="0038614D"/>
    <w:rsid w:val="00392787"/>
    <w:rsid w:val="003B59D1"/>
    <w:rsid w:val="003B7501"/>
    <w:rsid w:val="003E2C67"/>
    <w:rsid w:val="003E72DA"/>
    <w:rsid w:val="003E7DD9"/>
    <w:rsid w:val="004035F2"/>
    <w:rsid w:val="004553FD"/>
    <w:rsid w:val="00457913"/>
    <w:rsid w:val="00463A91"/>
    <w:rsid w:val="00484127"/>
    <w:rsid w:val="004A44FB"/>
    <w:rsid w:val="004B34A1"/>
    <w:rsid w:val="004C276B"/>
    <w:rsid w:val="004F1773"/>
    <w:rsid w:val="004F22A7"/>
    <w:rsid w:val="005223EA"/>
    <w:rsid w:val="005450FE"/>
    <w:rsid w:val="00551869"/>
    <w:rsid w:val="0055700F"/>
    <w:rsid w:val="00567A76"/>
    <w:rsid w:val="00583422"/>
    <w:rsid w:val="0059352F"/>
    <w:rsid w:val="005973A0"/>
    <w:rsid w:val="005B2747"/>
    <w:rsid w:val="005C71A7"/>
    <w:rsid w:val="005E0D7B"/>
    <w:rsid w:val="005F1990"/>
    <w:rsid w:val="00614B03"/>
    <w:rsid w:val="006167E6"/>
    <w:rsid w:val="00633E2C"/>
    <w:rsid w:val="00641A7B"/>
    <w:rsid w:val="00647525"/>
    <w:rsid w:val="00697BD7"/>
    <w:rsid w:val="006C0DC3"/>
    <w:rsid w:val="006C1EA4"/>
    <w:rsid w:val="006C4A30"/>
    <w:rsid w:val="006C699F"/>
    <w:rsid w:val="006D115D"/>
    <w:rsid w:val="006F503C"/>
    <w:rsid w:val="006F56C2"/>
    <w:rsid w:val="00714967"/>
    <w:rsid w:val="00715D2A"/>
    <w:rsid w:val="00717A70"/>
    <w:rsid w:val="007216AD"/>
    <w:rsid w:val="00731DA3"/>
    <w:rsid w:val="00740E36"/>
    <w:rsid w:val="0077146D"/>
    <w:rsid w:val="00776CD6"/>
    <w:rsid w:val="007807D4"/>
    <w:rsid w:val="00785F59"/>
    <w:rsid w:val="007966C3"/>
    <w:rsid w:val="007A434E"/>
    <w:rsid w:val="007A5D8E"/>
    <w:rsid w:val="007A6F6F"/>
    <w:rsid w:val="007C5AA6"/>
    <w:rsid w:val="007D2457"/>
    <w:rsid w:val="007E2742"/>
    <w:rsid w:val="007E6A66"/>
    <w:rsid w:val="00812A07"/>
    <w:rsid w:val="008319B8"/>
    <w:rsid w:val="00844775"/>
    <w:rsid w:val="00857876"/>
    <w:rsid w:val="008761B6"/>
    <w:rsid w:val="0088294A"/>
    <w:rsid w:val="00887D29"/>
    <w:rsid w:val="0089090E"/>
    <w:rsid w:val="008A14A5"/>
    <w:rsid w:val="008B120C"/>
    <w:rsid w:val="008B74AD"/>
    <w:rsid w:val="008C34BC"/>
    <w:rsid w:val="009271AF"/>
    <w:rsid w:val="00931A7F"/>
    <w:rsid w:val="0095002E"/>
    <w:rsid w:val="00977924"/>
    <w:rsid w:val="009A28BC"/>
    <w:rsid w:val="009B0706"/>
    <w:rsid w:val="009D03C4"/>
    <w:rsid w:val="009E2EBA"/>
    <w:rsid w:val="009E4AEF"/>
    <w:rsid w:val="009F3076"/>
    <w:rsid w:val="009F7CCF"/>
    <w:rsid w:val="00A01820"/>
    <w:rsid w:val="00A02C46"/>
    <w:rsid w:val="00A4393C"/>
    <w:rsid w:val="00A60E89"/>
    <w:rsid w:val="00A611A1"/>
    <w:rsid w:val="00A64CFC"/>
    <w:rsid w:val="00AB30ED"/>
    <w:rsid w:val="00AB7F7A"/>
    <w:rsid w:val="00AD1392"/>
    <w:rsid w:val="00AD3360"/>
    <w:rsid w:val="00AD4135"/>
    <w:rsid w:val="00AE30AD"/>
    <w:rsid w:val="00AF1B4A"/>
    <w:rsid w:val="00AF567C"/>
    <w:rsid w:val="00AF7252"/>
    <w:rsid w:val="00B07F14"/>
    <w:rsid w:val="00B10CBC"/>
    <w:rsid w:val="00B12953"/>
    <w:rsid w:val="00B228C8"/>
    <w:rsid w:val="00B36816"/>
    <w:rsid w:val="00B43E0A"/>
    <w:rsid w:val="00B777D0"/>
    <w:rsid w:val="00B9114C"/>
    <w:rsid w:val="00BA59DC"/>
    <w:rsid w:val="00BB55F4"/>
    <w:rsid w:val="00BB56D0"/>
    <w:rsid w:val="00BD235D"/>
    <w:rsid w:val="00BE168E"/>
    <w:rsid w:val="00BF01E6"/>
    <w:rsid w:val="00BF2B20"/>
    <w:rsid w:val="00BF3413"/>
    <w:rsid w:val="00C062D7"/>
    <w:rsid w:val="00C14ECB"/>
    <w:rsid w:val="00C43290"/>
    <w:rsid w:val="00C5101E"/>
    <w:rsid w:val="00C668E1"/>
    <w:rsid w:val="00C75900"/>
    <w:rsid w:val="00C80DD8"/>
    <w:rsid w:val="00C836BF"/>
    <w:rsid w:val="00C92C2D"/>
    <w:rsid w:val="00C932FF"/>
    <w:rsid w:val="00CA2174"/>
    <w:rsid w:val="00CB6E39"/>
    <w:rsid w:val="00CC4D4D"/>
    <w:rsid w:val="00CE3BDF"/>
    <w:rsid w:val="00D13F82"/>
    <w:rsid w:val="00D17A52"/>
    <w:rsid w:val="00D3254C"/>
    <w:rsid w:val="00D520A7"/>
    <w:rsid w:val="00D54D4A"/>
    <w:rsid w:val="00D83972"/>
    <w:rsid w:val="00D859EE"/>
    <w:rsid w:val="00D90042"/>
    <w:rsid w:val="00DB5DAC"/>
    <w:rsid w:val="00DC3249"/>
    <w:rsid w:val="00DD0ABE"/>
    <w:rsid w:val="00DE1B65"/>
    <w:rsid w:val="00DF2B38"/>
    <w:rsid w:val="00E010B4"/>
    <w:rsid w:val="00E11A3A"/>
    <w:rsid w:val="00E303B3"/>
    <w:rsid w:val="00E677EA"/>
    <w:rsid w:val="00E7283E"/>
    <w:rsid w:val="00E74E02"/>
    <w:rsid w:val="00EA2D81"/>
    <w:rsid w:val="00EB0245"/>
    <w:rsid w:val="00EB4E19"/>
    <w:rsid w:val="00EC479B"/>
    <w:rsid w:val="00ED1025"/>
    <w:rsid w:val="00ED26E6"/>
    <w:rsid w:val="00ED282E"/>
    <w:rsid w:val="00EF3417"/>
    <w:rsid w:val="00EF489D"/>
    <w:rsid w:val="00F052EC"/>
    <w:rsid w:val="00F11064"/>
    <w:rsid w:val="00F118BE"/>
    <w:rsid w:val="00F270F6"/>
    <w:rsid w:val="00F44AEB"/>
    <w:rsid w:val="00F455E2"/>
    <w:rsid w:val="00F466B8"/>
    <w:rsid w:val="00F479C1"/>
    <w:rsid w:val="00F50F87"/>
    <w:rsid w:val="00F52CBB"/>
    <w:rsid w:val="00F80BE6"/>
    <w:rsid w:val="00F81650"/>
    <w:rsid w:val="00F82EEF"/>
    <w:rsid w:val="00F96C9C"/>
    <w:rsid w:val="00FA0FCD"/>
    <w:rsid w:val="00FC5ED0"/>
    <w:rsid w:val="00FD2DAE"/>
    <w:rsid w:val="00FE3B06"/>
    <w:rsid w:val="00FE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90F4"/>
  <w15:chartTrackingRefBased/>
  <w15:docId w15:val="{BB94D608-807B-4AED-8281-F0DBB3F9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D54D4A"/>
    <w:pPr>
      <w:spacing w:after="0" w:line="240" w:lineRule="auto"/>
    </w:pPr>
    <w:rPr>
      <w:rFonts w:ascii="Calibri" w:hAnsi="Calibri" w:cs="Calibri"/>
    </w:rPr>
  </w:style>
  <w:style w:type="character" w:styleId="Hyperlink">
    <w:name w:val="Hyperlink"/>
    <w:basedOn w:val="DefaultParagraphFont"/>
    <w:uiPriority w:val="99"/>
    <w:unhideWhenUsed/>
    <w:rsid w:val="000A45A3"/>
    <w:rPr>
      <w:color w:val="0000FF"/>
      <w:u w:val="single"/>
    </w:rPr>
  </w:style>
  <w:style w:type="paragraph" w:styleId="Header">
    <w:name w:val="header"/>
    <w:basedOn w:val="Normal"/>
    <w:link w:val="HeaderChar"/>
    <w:uiPriority w:val="99"/>
    <w:unhideWhenUsed/>
    <w:rsid w:val="00E72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83E"/>
  </w:style>
  <w:style w:type="paragraph" w:styleId="Footer">
    <w:name w:val="footer"/>
    <w:basedOn w:val="Normal"/>
    <w:link w:val="FooterChar"/>
    <w:uiPriority w:val="99"/>
    <w:unhideWhenUsed/>
    <w:rsid w:val="00E72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83E"/>
  </w:style>
  <w:style w:type="character" w:styleId="UnresolvedMention">
    <w:name w:val="Unresolved Mention"/>
    <w:basedOn w:val="DefaultParagraphFont"/>
    <w:uiPriority w:val="99"/>
    <w:semiHidden/>
    <w:unhideWhenUsed/>
    <w:rsid w:val="00FE4989"/>
    <w:rPr>
      <w:color w:val="605E5C"/>
      <w:shd w:val="clear" w:color="auto" w:fill="E1DFDD"/>
    </w:rPr>
  </w:style>
  <w:style w:type="paragraph" w:styleId="ListParagraph">
    <w:name w:val="List Paragraph"/>
    <w:basedOn w:val="Normal"/>
    <w:uiPriority w:val="34"/>
    <w:qFormat/>
    <w:rsid w:val="004A44FB"/>
    <w:pPr>
      <w:ind w:left="720"/>
      <w:contextualSpacing/>
    </w:pPr>
  </w:style>
  <w:style w:type="paragraph" w:styleId="NormalWeb">
    <w:name w:val="Normal (Web)"/>
    <w:basedOn w:val="Normal"/>
    <w:uiPriority w:val="99"/>
    <w:unhideWhenUsed/>
    <w:rsid w:val="00ED26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0579">
      <w:bodyDiv w:val="1"/>
      <w:marLeft w:val="0"/>
      <w:marRight w:val="0"/>
      <w:marTop w:val="0"/>
      <w:marBottom w:val="0"/>
      <w:divBdr>
        <w:top w:val="none" w:sz="0" w:space="0" w:color="auto"/>
        <w:left w:val="none" w:sz="0" w:space="0" w:color="auto"/>
        <w:bottom w:val="none" w:sz="0" w:space="0" w:color="auto"/>
        <w:right w:val="none" w:sz="0" w:space="0" w:color="auto"/>
      </w:divBdr>
    </w:div>
    <w:div w:id="436754883">
      <w:bodyDiv w:val="1"/>
      <w:marLeft w:val="0"/>
      <w:marRight w:val="0"/>
      <w:marTop w:val="0"/>
      <w:marBottom w:val="0"/>
      <w:divBdr>
        <w:top w:val="none" w:sz="0" w:space="0" w:color="auto"/>
        <w:left w:val="none" w:sz="0" w:space="0" w:color="auto"/>
        <w:bottom w:val="none" w:sz="0" w:space="0" w:color="auto"/>
        <w:right w:val="none" w:sz="0" w:space="0" w:color="auto"/>
      </w:divBdr>
    </w:div>
    <w:div w:id="1540319063">
      <w:bodyDiv w:val="1"/>
      <w:marLeft w:val="0"/>
      <w:marRight w:val="0"/>
      <w:marTop w:val="0"/>
      <w:marBottom w:val="0"/>
      <w:divBdr>
        <w:top w:val="none" w:sz="0" w:space="0" w:color="auto"/>
        <w:left w:val="none" w:sz="0" w:space="0" w:color="auto"/>
        <w:bottom w:val="none" w:sz="0" w:space="0" w:color="auto"/>
        <w:right w:val="none" w:sz="0" w:space="0" w:color="auto"/>
      </w:divBdr>
    </w:div>
    <w:div w:id="1809740780">
      <w:bodyDiv w:val="1"/>
      <w:marLeft w:val="0"/>
      <w:marRight w:val="0"/>
      <w:marTop w:val="0"/>
      <w:marBottom w:val="0"/>
      <w:divBdr>
        <w:top w:val="none" w:sz="0" w:space="0" w:color="auto"/>
        <w:left w:val="none" w:sz="0" w:space="0" w:color="auto"/>
        <w:bottom w:val="none" w:sz="0" w:space="0" w:color="auto"/>
        <w:right w:val="none" w:sz="0" w:space="0" w:color="auto"/>
      </w:divBdr>
    </w:div>
    <w:div w:id="1810587291">
      <w:bodyDiv w:val="1"/>
      <w:marLeft w:val="0"/>
      <w:marRight w:val="0"/>
      <w:marTop w:val="0"/>
      <w:marBottom w:val="0"/>
      <w:divBdr>
        <w:top w:val="none" w:sz="0" w:space="0" w:color="auto"/>
        <w:left w:val="none" w:sz="0" w:space="0" w:color="auto"/>
        <w:bottom w:val="none" w:sz="0" w:space="0" w:color="auto"/>
        <w:right w:val="none" w:sz="0" w:space="0" w:color="auto"/>
      </w:divBdr>
    </w:div>
    <w:div w:id="208302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BFB4C-2CDF-4219-A355-2056D5AF8501}">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216</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Latozke, Taralee (DNR)</dc:creator>
  <cp:keywords/>
  <dc:description/>
  <cp:lastModifiedBy>Nwachukwu, Ben</cp:lastModifiedBy>
  <cp:revision>37</cp:revision>
  <dcterms:created xsi:type="dcterms:W3CDTF">2025-07-08T16:53:00Z</dcterms:created>
  <dcterms:modified xsi:type="dcterms:W3CDTF">2025-07-08T20:28:00Z</dcterms:modified>
</cp:coreProperties>
</file>