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2057" w14:textId="7C64F8F1" w:rsidR="00481CDB" w:rsidRPr="001B0BDE" w:rsidRDefault="001F41F8" w:rsidP="0021599B">
      <w:pPr>
        <w:tabs>
          <w:tab w:val="left" w:pos="1335"/>
        </w:tabs>
        <w:spacing w:after="0"/>
        <w:rPr>
          <w:rFonts w:ascii="Baskerville Old Face" w:hAnsi="Baskerville Old Face"/>
          <w:sz w:val="32"/>
          <w:szCs w:val="32"/>
        </w:rPr>
      </w:pPr>
      <w:r w:rsidRPr="0034581E">
        <w:rPr>
          <w:rFonts w:ascii="Baskerville Old Face" w:hAnsi="Baskerville Old Face"/>
          <w:sz w:val="32"/>
          <w:szCs w:val="32"/>
        </w:rPr>
        <w:tab/>
      </w:r>
      <w:r w:rsidR="00481CDB" w:rsidRPr="0034581E">
        <w:rPr>
          <w:rFonts w:ascii="Baskerville Old Face" w:hAnsi="Baskerville Old Face"/>
          <w:b/>
          <w:noProof/>
          <w:sz w:val="32"/>
          <w:szCs w:val="32"/>
        </w:rPr>
        <w:drawing>
          <wp:inline distT="0" distB="0" distL="0" distR="0" wp14:anchorId="23638114" wp14:editId="3B5BA805">
            <wp:extent cx="711021" cy="504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on-Ye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2409" cy="512911"/>
                    </a:xfrm>
                    <a:prstGeom prst="rect">
                      <a:avLst/>
                    </a:prstGeom>
                  </pic:spPr>
                </pic:pic>
              </a:graphicData>
            </a:graphic>
          </wp:inline>
        </w:drawing>
      </w:r>
      <w:r w:rsidR="00481CDB" w:rsidRPr="0034581E">
        <w:rPr>
          <w:rFonts w:ascii="Baskerville Old Face" w:hAnsi="Baskerville Old Face"/>
          <w:b/>
          <w:sz w:val="32"/>
          <w:szCs w:val="32"/>
        </w:rPr>
        <w:t xml:space="preserve"> </w:t>
      </w:r>
      <w:r w:rsidR="00481CDB" w:rsidRPr="001B0BDE">
        <w:rPr>
          <w:rFonts w:ascii="Baskerville Old Face" w:hAnsi="Baskerville Old Face"/>
          <w:b/>
          <w:sz w:val="32"/>
          <w:szCs w:val="32"/>
        </w:rPr>
        <w:t xml:space="preserve">Local 1202 Meeting </w:t>
      </w:r>
      <w:r w:rsidR="00127984">
        <w:rPr>
          <w:rFonts w:ascii="Baskerville Old Face" w:hAnsi="Baskerville Old Face"/>
          <w:b/>
          <w:sz w:val="32"/>
          <w:szCs w:val="32"/>
        </w:rPr>
        <w:t xml:space="preserve">Minutes </w:t>
      </w:r>
    </w:p>
    <w:p w14:paraId="11DE5385" w14:textId="1CC85148" w:rsidR="00E96B70" w:rsidRPr="001B0BDE" w:rsidRDefault="00CC374A" w:rsidP="002C5E29">
      <w:pPr>
        <w:spacing w:after="0"/>
        <w:jc w:val="center"/>
        <w:rPr>
          <w:rFonts w:ascii="Baskerville Old Face" w:hAnsi="Baskerville Old Face"/>
          <w:sz w:val="32"/>
          <w:szCs w:val="32"/>
        </w:rPr>
      </w:pPr>
      <w:r w:rsidRPr="001B0BDE">
        <w:rPr>
          <w:rFonts w:ascii="Baskerville Old Face" w:hAnsi="Baskerville Old Face"/>
          <w:sz w:val="32"/>
          <w:szCs w:val="32"/>
        </w:rPr>
        <w:t>Wednesday</w:t>
      </w:r>
      <w:r w:rsidR="006E2883" w:rsidRPr="001B0BDE">
        <w:rPr>
          <w:rFonts w:ascii="Baskerville Old Face" w:hAnsi="Baskerville Old Face"/>
          <w:sz w:val="32"/>
          <w:szCs w:val="32"/>
        </w:rPr>
        <w:t xml:space="preserve">, </w:t>
      </w:r>
      <w:r w:rsidR="00545CE3" w:rsidRPr="001B0BDE">
        <w:rPr>
          <w:rFonts w:ascii="Baskerville Old Face" w:hAnsi="Baskerville Old Face"/>
          <w:sz w:val="32"/>
          <w:szCs w:val="32"/>
        </w:rPr>
        <w:t>October</w:t>
      </w:r>
      <w:r w:rsidR="00055BB6" w:rsidRPr="001B0BDE">
        <w:rPr>
          <w:rFonts w:ascii="Baskerville Old Face" w:hAnsi="Baskerville Old Face"/>
          <w:sz w:val="32"/>
          <w:szCs w:val="32"/>
        </w:rPr>
        <w:t xml:space="preserve"> 1</w:t>
      </w:r>
      <w:r w:rsidR="00545CE3" w:rsidRPr="001B0BDE">
        <w:rPr>
          <w:rFonts w:ascii="Baskerville Old Face" w:hAnsi="Baskerville Old Face"/>
          <w:sz w:val="32"/>
          <w:szCs w:val="32"/>
        </w:rPr>
        <w:t>6</w:t>
      </w:r>
      <w:r w:rsidR="005C7A83" w:rsidRPr="001B0BDE">
        <w:rPr>
          <w:rFonts w:ascii="Baskerville Old Face" w:hAnsi="Baskerville Old Face"/>
          <w:sz w:val="32"/>
          <w:szCs w:val="32"/>
        </w:rPr>
        <w:t xml:space="preserve">, </w:t>
      </w:r>
      <w:r w:rsidR="006E2883" w:rsidRPr="001B0BDE">
        <w:rPr>
          <w:rFonts w:ascii="Baskerville Old Face" w:hAnsi="Baskerville Old Face"/>
          <w:sz w:val="32"/>
          <w:szCs w:val="32"/>
        </w:rPr>
        <w:t>202</w:t>
      </w:r>
      <w:r w:rsidR="005C7A83" w:rsidRPr="001B0BDE">
        <w:rPr>
          <w:rFonts w:ascii="Baskerville Old Face" w:hAnsi="Baskerville Old Face"/>
          <w:sz w:val="32"/>
          <w:szCs w:val="32"/>
        </w:rPr>
        <w:t xml:space="preserve">4 at </w:t>
      </w:r>
      <w:r w:rsidR="00E96B70" w:rsidRPr="001B0BDE">
        <w:rPr>
          <w:rFonts w:ascii="Baskerville Old Face" w:hAnsi="Baskerville Old Face"/>
          <w:sz w:val="32"/>
          <w:szCs w:val="32"/>
        </w:rPr>
        <w:t xml:space="preserve">12:00 </w:t>
      </w:r>
      <w:r w:rsidR="00376190" w:rsidRPr="001B0BDE">
        <w:rPr>
          <w:rFonts w:ascii="Baskerville Old Face" w:hAnsi="Baskerville Old Face"/>
          <w:sz w:val="32"/>
          <w:szCs w:val="32"/>
        </w:rPr>
        <w:t xml:space="preserve">PM </w:t>
      </w:r>
      <w:r w:rsidR="00055BB6" w:rsidRPr="001B0BDE">
        <w:rPr>
          <w:rFonts w:ascii="Baskerville Old Face" w:hAnsi="Baskerville Old Face"/>
          <w:sz w:val="32"/>
          <w:szCs w:val="32"/>
        </w:rPr>
        <w:t>via Teams</w:t>
      </w:r>
    </w:p>
    <w:p w14:paraId="11DE5388" w14:textId="7E7B0DB5" w:rsidR="00E96B70" w:rsidRPr="001B0BDE" w:rsidRDefault="00E96B70" w:rsidP="5911EA6D">
      <w:pPr>
        <w:pStyle w:val="ListParagraph"/>
        <w:numPr>
          <w:ilvl w:val="0"/>
          <w:numId w:val="1"/>
        </w:numPr>
        <w:spacing w:before="100" w:beforeAutospacing="1" w:after="80"/>
        <w:rPr>
          <w:rFonts w:ascii="Baskerville Old Face" w:hAnsi="Baskerville Old Face"/>
          <w:sz w:val="32"/>
          <w:szCs w:val="32"/>
        </w:rPr>
      </w:pPr>
      <w:r w:rsidRPr="001B0BDE">
        <w:rPr>
          <w:rFonts w:ascii="Baskerville Old Face" w:hAnsi="Baskerville Old Face"/>
          <w:sz w:val="32"/>
          <w:szCs w:val="32"/>
        </w:rPr>
        <w:t>Call</w:t>
      </w:r>
      <w:r w:rsidR="00E04889">
        <w:rPr>
          <w:rFonts w:ascii="Baskerville Old Face" w:hAnsi="Baskerville Old Face"/>
          <w:sz w:val="32"/>
          <w:szCs w:val="32"/>
        </w:rPr>
        <w:t>ed</w:t>
      </w:r>
      <w:r w:rsidRPr="001B0BDE">
        <w:rPr>
          <w:rFonts w:ascii="Baskerville Old Face" w:hAnsi="Baskerville Old Face"/>
          <w:sz w:val="32"/>
          <w:szCs w:val="32"/>
        </w:rPr>
        <w:t xml:space="preserve"> </w:t>
      </w:r>
      <w:r w:rsidR="00FA6455" w:rsidRPr="001B0BDE">
        <w:rPr>
          <w:rFonts w:ascii="Baskerville Old Face" w:hAnsi="Baskerville Old Face"/>
          <w:sz w:val="32"/>
          <w:szCs w:val="32"/>
        </w:rPr>
        <w:t xml:space="preserve">meeting </w:t>
      </w:r>
      <w:r w:rsidRPr="001B0BDE">
        <w:rPr>
          <w:rFonts w:ascii="Baskerville Old Face" w:hAnsi="Baskerville Old Face"/>
          <w:sz w:val="32"/>
          <w:szCs w:val="32"/>
        </w:rPr>
        <w:t xml:space="preserve">to </w:t>
      </w:r>
      <w:r w:rsidR="00FA6455" w:rsidRPr="001B0BDE">
        <w:rPr>
          <w:rFonts w:ascii="Baskerville Old Face" w:hAnsi="Baskerville Old Face"/>
          <w:sz w:val="32"/>
          <w:szCs w:val="32"/>
        </w:rPr>
        <w:t>o</w:t>
      </w:r>
      <w:r w:rsidRPr="001B0BDE">
        <w:rPr>
          <w:rFonts w:ascii="Baskerville Old Face" w:hAnsi="Baskerville Old Face"/>
          <w:sz w:val="32"/>
          <w:szCs w:val="32"/>
        </w:rPr>
        <w:t>rder</w:t>
      </w:r>
      <w:r w:rsidR="00DF7286">
        <w:rPr>
          <w:rFonts w:ascii="Baskerville Old Face" w:hAnsi="Baskerville Old Face"/>
          <w:sz w:val="32"/>
          <w:szCs w:val="32"/>
        </w:rPr>
        <w:t xml:space="preserve"> at 12:00 PM. </w:t>
      </w:r>
    </w:p>
    <w:p w14:paraId="6B9D64C4" w14:textId="310EF9FA" w:rsidR="005472FE" w:rsidRPr="001B0BDE" w:rsidRDefault="00DF7286" w:rsidP="5911EA6D">
      <w:pPr>
        <w:pStyle w:val="ListParagraph"/>
        <w:numPr>
          <w:ilvl w:val="0"/>
          <w:numId w:val="1"/>
        </w:numPr>
        <w:spacing w:before="100" w:beforeAutospacing="1" w:after="80"/>
        <w:rPr>
          <w:rFonts w:ascii="Baskerville Old Face" w:hAnsi="Baskerville Old Face"/>
          <w:sz w:val="32"/>
          <w:szCs w:val="32"/>
        </w:rPr>
      </w:pPr>
      <w:r>
        <w:rPr>
          <w:rFonts w:ascii="Baskerville Old Face" w:hAnsi="Baskerville Old Face"/>
          <w:sz w:val="32"/>
          <w:szCs w:val="32"/>
        </w:rPr>
        <w:t>P</w:t>
      </w:r>
      <w:r w:rsidR="009C30C1" w:rsidRPr="001B0BDE">
        <w:rPr>
          <w:rFonts w:ascii="Baskerville Old Face" w:hAnsi="Baskerville Old Face"/>
          <w:sz w:val="32"/>
          <w:szCs w:val="32"/>
        </w:rPr>
        <w:t>rior</w:t>
      </w:r>
      <w:r w:rsidR="009E4F9A" w:rsidRPr="001B0BDE">
        <w:rPr>
          <w:rFonts w:ascii="Baskerville Old Face" w:hAnsi="Baskerville Old Face"/>
          <w:sz w:val="32"/>
          <w:szCs w:val="32"/>
        </w:rPr>
        <w:t xml:space="preserve"> meeting</w:t>
      </w:r>
      <w:r w:rsidR="005472FE" w:rsidRPr="001B0BDE">
        <w:rPr>
          <w:rFonts w:ascii="Baskerville Old Face" w:hAnsi="Baskerville Old Face"/>
          <w:sz w:val="32"/>
          <w:szCs w:val="32"/>
        </w:rPr>
        <w:t xml:space="preserve"> minute</w:t>
      </w:r>
      <w:r>
        <w:rPr>
          <w:rFonts w:ascii="Baskerville Old Face" w:hAnsi="Baskerville Old Face"/>
          <w:sz w:val="32"/>
          <w:szCs w:val="32"/>
        </w:rPr>
        <w:t xml:space="preserve">s approved. </w:t>
      </w:r>
    </w:p>
    <w:p w14:paraId="2DC72CD8" w14:textId="25BC06E9" w:rsidR="00055BB6" w:rsidRPr="001B0BDE" w:rsidRDefault="00C939D1" w:rsidP="00055BB6">
      <w:pPr>
        <w:pStyle w:val="ListParagraph"/>
        <w:numPr>
          <w:ilvl w:val="0"/>
          <w:numId w:val="1"/>
        </w:numPr>
        <w:spacing w:before="100" w:beforeAutospacing="1" w:after="80"/>
        <w:rPr>
          <w:rFonts w:ascii="Baskerville Old Face" w:hAnsi="Baskerville Old Face"/>
          <w:sz w:val="32"/>
          <w:szCs w:val="32"/>
        </w:rPr>
      </w:pPr>
      <w:r w:rsidRPr="001B0BDE">
        <w:rPr>
          <w:rFonts w:ascii="Baskerville Old Face" w:hAnsi="Baskerville Old Face"/>
          <w:sz w:val="32"/>
          <w:szCs w:val="32"/>
        </w:rPr>
        <w:t xml:space="preserve">President’s Report (Laura Vitzthum).  </w:t>
      </w:r>
    </w:p>
    <w:p w14:paraId="79142518" w14:textId="6F9F9E4E" w:rsidR="00055BB6" w:rsidRPr="001B0BDE" w:rsidRDefault="00DF7286" w:rsidP="00206D4A">
      <w:pPr>
        <w:pStyle w:val="ListParagraph"/>
        <w:numPr>
          <w:ilvl w:val="1"/>
          <w:numId w:val="1"/>
        </w:numPr>
        <w:spacing w:before="100" w:beforeAutospacing="1" w:after="80"/>
        <w:rPr>
          <w:rFonts w:ascii="Baskerville Old Face" w:hAnsi="Baskerville Old Face"/>
          <w:sz w:val="32"/>
          <w:szCs w:val="32"/>
        </w:rPr>
      </w:pPr>
      <w:r>
        <w:rPr>
          <w:rFonts w:ascii="Baskerville Old Face" w:hAnsi="Baskerville Old Face"/>
          <w:sz w:val="32"/>
          <w:szCs w:val="32"/>
        </w:rPr>
        <w:t>Laura thanked the</w:t>
      </w:r>
      <w:r w:rsidR="009672D9">
        <w:rPr>
          <w:rFonts w:ascii="Baskerville Old Face" w:hAnsi="Baskerville Old Face"/>
          <w:sz w:val="32"/>
          <w:szCs w:val="32"/>
        </w:rPr>
        <w:t xml:space="preserve"> attendees of the </w:t>
      </w:r>
      <w:r w:rsidR="00055BB6" w:rsidRPr="001B0BDE">
        <w:rPr>
          <w:rFonts w:ascii="Baskerville Old Face" w:hAnsi="Baskerville Old Face"/>
          <w:sz w:val="32"/>
          <w:szCs w:val="32"/>
        </w:rPr>
        <w:t>Local 1202 MAPE</w:t>
      </w:r>
      <w:r w:rsidR="003A3426" w:rsidRPr="001B0BDE">
        <w:rPr>
          <w:rFonts w:ascii="Baskerville Old Face" w:hAnsi="Baskerville Old Face"/>
          <w:sz w:val="32"/>
          <w:szCs w:val="32"/>
        </w:rPr>
        <w:t xml:space="preserve"> </w:t>
      </w:r>
      <w:r w:rsidR="003C1E11" w:rsidRPr="001B0BDE">
        <w:rPr>
          <w:rFonts w:ascii="Baskerville Old Face" w:hAnsi="Baskerville Old Face"/>
          <w:sz w:val="32"/>
          <w:szCs w:val="32"/>
        </w:rPr>
        <w:t>p</w:t>
      </w:r>
      <w:r w:rsidR="00055BB6" w:rsidRPr="001B0BDE">
        <w:rPr>
          <w:rFonts w:ascii="Baskerville Old Face" w:hAnsi="Baskerville Old Face"/>
          <w:sz w:val="32"/>
          <w:szCs w:val="32"/>
        </w:rPr>
        <w:t xml:space="preserve">icnic at Lakeside Park in Bayport, MN on Saturday, September 14th. </w:t>
      </w:r>
    </w:p>
    <w:p w14:paraId="2B166012" w14:textId="6B8A4132" w:rsidR="00545CE3" w:rsidRPr="001B0BDE" w:rsidRDefault="00DF7286" w:rsidP="00DF7286">
      <w:pPr>
        <w:pStyle w:val="ListParagraph"/>
        <w:numPr>
          <w:ilvl w:val="1"/>
          <w:numId w:val="1"/>
        </w:numPr>
        <w:spacing w:before="100" w:beforeAutospacing="1" w:after="80"/>
        <w:ind w:left="2160" w:hanging="1080"/>
        <w:rPr>
          <w:rFonts w:ascii="Baskerville Old Face" w:hAnsi="Baskerville Old Face"/>
          <w:sz w:val="32"/>
          <w:szCs w:val="32"/>
        </w:rPr>
      </w:pPr>
      <w:r>
        <w:rPr>
          <w:rFonts w:ascii="Baskerville Old Face" w:hAnsi="Baskerville Old Face"/>
          <w:sz w:val="32"/>
          <w:szCs w:val="32"/>
        </w:rPr>
        <w:t xml:space="preserve">A motion was made by Laura Vitzthum </w:t>
      </w:r>
      <w:r w:rsidR="00545CE3" w:rsidRPr="001B0BDE">
        <w:rPr>
          <w:rFonts w:ascii="Baskerville Old Face" w:hAnsi="Baskerville Old Face"/>
          <w:sz w:val="32"/>
          <w:szCs w:val="32"/>
        </w:rPr>
        <w:t xml:space="preserve">to </w:t>
      </w:r>
      <w:r w:rsidR="00E04889">
        <w:rPr>
          <w:rFonts w:ascii="Baskerville Old Face" w:hAnsi="Baskerville Old Face"/>
          <w:sz w:val="32"/>
          <w:szCs w:val="32"/>
        </w:rPr>
        <w:t xml:space="preserve">amend the 2024 budget and </w:t>
      </w:r>
      <w:r w:rsidR="00545CE3" w:rsidRPr="001B0BDE">
        <w:rPr>
          <w:rFonts w:ascii="Baskerville Old Face" w:hAnsi="Baskerville Old Face"/>
          <w:sz w:val="32"/>
          <w:szCs w:val="32"/>
        </w:rPr>
        <w:t xml:space="preserve">increase </w:t>
      </w:r>
      <w:r>
        <w:rPr>
          <w:rFonts w:ascii="Baskerville Old Face" w:hAnsi="Baskerville Old Face"/>
          <w:sz w:val="32"/>
          <w:szCs w:val="32"/>
        </w:rPr>
        <w:t xml:space="preserve">the </w:t>
      </w:r>
      <w:r w:rsidR="00545CE3" w:rsidRPr="001B0BDE">
        <w:rPr>
          <w:rFonts w:ascii="Baskerville Old Face" w:hAnsi="Baskerville Old Face"/>
          <w:sz w:val="32"/>
          <w:szCs w:val="32"/>
        </w:rPr>
        <w:t xml:space="preserve">membership budget from $2,000 </w:t>
      </w:r>
      <w:r w:rsidR="00E04889">
        <w:rPr>
          <w:rFonts w:ascii="Baskerville Old Face" w:hAnsi="Baskerville Old Face"/>
          <w:sz w:val="32"/>
          <w:szCs w:val="32"/>
        </w:rPr>
        <w:t>to</w:t>
      </w:r>
      <w:r w:rsidR="00545CE3" w:rsidRPr="001B0BDE">
        <w:rPr>
          <w:rFonts w:ascii="Baskerville Old Face" w:hAnsi="Baskerville Old Face"/>
          <w:sz w:val="32"/>
          <w:szCs w:val="32"/>
        </w:rPr>
        <w:t xml:space="preserve"> $5,000.</w:t>
      </w:r>
      <w:r>
        <w:rPr>
          <w:rFonts w:ascii="Baskerville Old Face" w:hAnsi="Baskerville Old Face"/>
          <w:sz w:val="32"/>
          <w:szCs w:val="32"/>
        </w:rPr>
        <w:t xml:space="preserve"> This motion was originally proposed by Local 1202 membership chair, Kayla</w:t>
      </w:r>
      <w:r w:rsidR="00E04889">
        <w:rPr>
          <w:rFonts w:ascii="Baskerville Old Face" w:hAnsi="Baskerville Old Face"/>
          <w:sz w:val="32"/>
          <w:szCs w:val="32"/>
        </w:rPr>
        <w:t xml:space="preserve"> </w:t>
      </w:r>
      <w:r w:rsidRPr="00DF7286">
        <w:rPr>
          <w:rFonts w:ascii="Baskerville Old Face" w:hAnsi="Baskerville Old Face"/>
          <w:sz w:val="32"/>
          <w:szCs w:val="32"/>
        </w:rPr>
        <w:t>Spre</w:t>
      </w:r>
      <w:r>
        <w:rPr>
          <w:rFonts w:ascii="Baskerville Old Face" w:hAnsi="Baskerville Old Face"/>
          <w:sz w:val="32"/>
          <w:szCs w:val="32"/>
        </w:rPr>
        <w:t>i</w:t>
      </w:r>
      <w:r w:rsidRPr="00DF7286">
        <w:rPr>
          <w:rFonts w:ascii="Baskerville Old Face" w:hAnsi="Baskerville Old Face"/>
          <w:sz w:val="32"/>
          <w:szCs w:val="32"/>
        </w:rPr>
        <w:t>ter</w:t>
      </w:r>
      <w:r w:rsidR="00206D4A">
        <w:rPr>
          <w:rFonts w:ascii="Baskerville Old Face" w:hAnsi="Baskerville Old Face"/>
          <w:sz w:val="32"/>
          <w:szCs w:val="32"/>
        </w:rPr>
        <w:t xml:space="preserve">, </w:t>
      </w:r>
      <w:r>
        <w:rPr>
          <w:rFonts w:ascii="Baskerville Old Face" w:hAnsi="Baskerville Old Face"/>
          <w:sz w:val="32"/>
          <w:szCs w:val="32"/>
        </w:rPr>
        <w:t>she was unable to make the motion directly</w:t>
      </w:r>
      <w:r w:rsidR="00206D4A">
        <w:rPr>
          <w:rFonts w:ascii="Baskerville Old Face" w:hAnsi="Baskerville Old Face"/>
          <w:sz w:val="32"/>
          <w:szCs w:val="32"/>
        </w:rPr>
        <w:t xml:space="preserve"> due to being on vacation</w:t>
      </w:r>
      <w:r>
        <w:rPr>
          <w:rFonts w:ascii="Baskerville Old Face" w:hAnsi="Baskerville Old Face"/>
          <w:sz w:val="32"/>
          <w:szCs w:val="32"/>
        </w:rPr>
        <w:t>.</w:t>
      </w:r>
      <w:r>
        <w:rPr>
          <w:rFonts w:ascii="Baskerville Old Face" w:hAnsi="Baskerville Old Face"/>
          <w:i/>
          <w:iCs/>
          <w:sz w:val="32"/>
          <w:szCs w:val="32"/>
        </w:rPr>
        <w:t xml:space="preserve"> </w:t>
      </w:r>
      <w:r w:rsidRPr="00DF7286">
        <w:rPr>
          <w:rFonts w:ascii="Baskerville Old Face" w:hAnsi="Baskerville Old Face"/>
          <w:sz w:val="32"/>
          <w:szCs w:val="32"/>
        </w:rPr>
        <w:t>Kayla’s justifications for increasing the membership budget were included as an attachment to today’s meeting agenda.</w:t>
      </w:r>
      <w:r>
        <w:rPr>
          <w:rFonts w:ascii="Baskerville Old Face" w:hAnsi="Baskerville Old Face"/>
          <w:i/>
          <w:iCs/>
          <w:sz w:val="32"/>
          <w:szCs w:val="32"/>
        </w:rPr>
        <w:t xml:space="preserve"> </w:t>
      </w:r>
      <w:r w:rsidRPr="00DF7286">
        <w:rPr>
          <w:rFonts w:ascii="Baskerville Old Face" w:hAnsi="Baskerville Old Face"/>
          <w:sz w:val="32"/>
          <w:szCs w:val="32"/>
        </w:rPr>
        <w:t xml:space="preserve">The </w:t>
      </w:r>
      <w:r>
        <w:rPr>
          <w:rFonts w:ascii="Baskerville Old Face" w:hAnsi="Baskerville Old Face"/>
          <w:sz w:val="32"/>
          <w:szCs w:val="32"/>
        </w:rPr>
        <w:t xml:space="preserve">motion to make a budget amendment and increase the 2024 local budget in membership to $5,000 annually was approved by the local. </w:t>
      </w:r>
      <w:r w:rsidR="00545CE3" w:rsidRPr="001B0BDE">
        <w:rPr>
          <w:rFonts w:ascii="Baskerville Old Face" w:hAnsi="Baskerville Old Face"/>
          <w:sz w:val="32"/>
          <w:szCs w:val="32"/>
        </w:rPr>
        <w:t xml:space="preserve"> </w:t>
      </w:r>
    </w:p>
    <w:p w14:paraId="78F962DD" w14:textId="77777777" w:rsidR="00206D4A" w:rsidRDefault="0005554F" w:rsidP="006D3501">
      <w:pPr>
        <w:pStyle w:val="ListParagraph"/>
        <w:numPr>
          <w:ilvl w:val="0"/>
          <w:numId w:val="1"/>
        </w:numPr>
        <w:spacing w:before="100" w:beforeAutospacing="1" w:after="80"/>
        <w:rPr>
          <w:rFonts w:ascii="Baskerville Old Face" w:hAnsi="Baskerville Old Face"/>
          <w:sz w:val="32"/>
          <w:szCs w:val="32"/>
        </w:rPr>
      </w:pPr>
      <w:r w:rsidRPr="00E04889">
        <w:rPr>
          <w:rFonts w:ascii="Baskerville Old Face" w:hAnsi="Baskerville Old Face"/>
          <w:b/>
          <w:bCs/>
          <w:sz w:val="32"/>
          <w:szCs w:val="32"/>
        </w:rPr>
        <w:t>T</w:t>
      </w:r>
      <w:r w:rsidRPr="00E04889">
        <w:rPr>
          <w:rFonts w:ascii="Baskerville Old Face" w:hAnsi="Baskerville Old Face"/>
          <w:sz w:val="32"/>
          <w:szCs w:val="32"/>
        </w:rPr>
        <w:t>reasurer’s Report (</w:t>
      </w:r>
      <w:r w:rsidR="008942DC" w:rsidRPr="00E04889">
        <w:rPr>
          <w:rFonts w:ascii="Baskerville Old Face" w:hAnsi="Baskerville Old Face"/>
          <w:sz w:val="32"/>
          <w:szCs w:val="32"/>
        </w:rPr>
        <w:t>Stasia Penningto</w:t>
      </w:r>
      <w:r w:rsidR="009025E1" w:rsidRPr="00E04889">
        <w:rPr>
          <w:rFonts w:ascii="Baskerville Old Face" w:hAnsi="Baskerville Old Face"/>
          <w:sz w:val="32"/>
          <w:szCs w:val="32"/>
        </w:rPr>
        <w:t>n</w:t>
      </w:r>
      <w:r w:rsidRPr="00E04889">
        <w:rPr>
          <w:rFonts w:ascii="Baskerville Old Face" w:hAnsi="Baskerville Old Face"/>
          <w:sz w:val="32"/>
          <w:szCs w:val="32"/>
        </w:rPr>
        <w:t xml:space="preserve">). </w:t>
      </w:r>
    </w:p>
    <w:p w14:paraId="747D9EF2" w14:textId="13B321FE" w:rsidR="00E04889" w:rsidRPr="00E04889" w:rsidRDefault="00DF7286" w:rsidP="00206D4A">
      <w:pPr>
        <w:pStyle w:val="ListParagraph"/>
        <w:numPr>
          <w:ilvl w:val="1"/>
          <w:numId w:val="1"/>
        </w:numPr>
        <w:spacing w:before="100" w:beforeAutospacing="1" w:after="80"/>
        <w:rPr>
          <w:rFonts w:ascii="Baskerville Old Face" w:hAnsi="Baskerville Old Face"/>
          <w:sz w:val="32"/>
          <w:szCs w:val="32"/>
        </w:rPr>
      </w:pPr>
      <w:r w:rsidRPr="00E04889">
        <w:rPr>
          <w:rFonts w:ascii="Baskerville Old Face" w:hAnsi="Baskerville Old Face"/>
          <w:sz w:val="32"/>
          <w:szCs w:val="32"/>
        </w:rPr>
        <w:t xml:space="preserve">Stasia shared that the local will need to increase the membership budget if they would like to do activities that cost money in 2024 since we do not have any additional money in the 2024 budget. </w:t>
      </w:r>
      <w:r w:rsidR="00E04889" w:rsidRPr="00E04889">
        <w:rPr>
          <w:rFonts w:ascii="Baskerville Old Face" w:hAnsi="Baskerville Old Face"/>
          <w:sz w:val="32"/>
          <w:szCs w:val="32"/>
        </w:rPr>
        <w:t>The total income as of October 2024 is $47,449.7</w:t>
      </w:r>
      <w:r w:rsidR="00E04889">
        <w:rPr>
          <w:rFonts w:ascii="Baskerville Old Face" w:hAnsi="Baskerville Old Face"/>
          <w:sz w:val="32"/>
          <w:szCs w:val="32"/>
        </w:rPr>
        <w:t xml:space="preserve">0. </w:t>
      </w:r>
    </w:p>
    <w:p w14:paraId="5EA7405E" w14:textId="6F56FBAB" w:rsidR="00C3546F" w:rsidRPr="00E04889" w:rsidRDefault="001B0BDE" w:rsidP="00E04889">
      <w:pPr>
        <w:pStyle w:val="ListParagraph"/>
        <w:numPr>
          <w:ilvl w:val="0"/>
          <w:numId w:val="1"/>
        </w:numPr>
        <w:spacing w:before="100" w:beforeAutospacing="1" w:after="80"/>
        <w:rPr>
          <w:rFonts w:ascii="Baskerville Old Face" w:hAnsi="Baskerville Old Face"/>
          <w:sz w:val="32"/>
          <w:szCs w:val="32"/>
        </w:rPr>
      </w:pPr>
      <w:r w:rsidRPr="00E04889">
        <w:rPr>
          <w:sz w:val="32"/>
          <w:szCs w:val="32"/>
        </w:rPr>
        <w:t xml:space="preserve">Contract Action Team Report (Franklin Martin). </w:t>
      </w:r>
      <w:r w:rsidR="00C3546F" w:rsidRPr="00E04889">
        <w:rPr>
          <w:sz w:val="32"/>
          <w:szCs w:val="32"/>
        </w:rPr>
        <w:t xml:space="preserve"> </w:t>
      </w:r>
    </w:p>
    <w:p w14:paraId="095FB94C" w14:textId="13FBE98C" w:rsidR="00DF7286" w:rsidRPr="009672D9" w:rsidRDefault="00DF7286" w:rsidP="00206D4A">
      <w:pPr>
        <w:pStyle w:val="ListParagraph"/>
        <w:numPr>
          <w:ilvl w:val="1"/>
          <w:numId w:val="1"/>
        </w:numPr>
        <w:spacing w:before="100" w:beforeAutospacing="1" w:after="80"/>
        <w:rPr>
          <w:rFonts w:ascii="Baskerville Old Face" w:hAnsi="Baskerville Old Face"/>
          <w:sz w:val="32"/>
          <w:szCs w:val="32"/>
        </w:rPr>
      </w:pPr>
      <w:r>
        <w:rPr>
          <w:sz w:val="32"/>
          <w:szCs w:val="32"/>
        </w:rPr>
        <w:t>Franklin is Local 1202’s is the leader of the Local 1202 Contract Action Team</w:t>
      </w:r>
      <w:r w:rsidR="00652D00">
        <w:rPr>
          <w:sz w:val="32"/>
          <w:szCs w:val="32"/>
        </w:rPr>
        <w:t xml:space="preserve">. He encouraged the development of smaller contract action teams within the local that will report back to him so that every member voice can be </w:t>
      </w:r>
      <w:r w:rsidR="00652D00">
        <w:rPr>
          <w:sz w:val="32"/>
          <w:szCs w:val="32"/>
        </w:rPr>
        <w:lastRenderedPageBreak/>
        <w:t xml:space="preserve">heard. </w:t>
      </w:r>
      <w:r w:rsidR="00BD60A6">
        <w:rPr>
          <w:sz w:val="32"/>
          <w:szCs w:val="32"/>
        </w:rPr>
        <w:t>He discussed the value of having an engage</w:t>
      </w:r>
      <w:r w:rsidR="00AE3011">
        <w:rPr>
          <w:sz w:val="32"/>
          <w:szCs w:val="32"/>
        </w:rPr>
        <w:t xml:space="preserve">d and paying membership. He shared that MAPE has noticed a trend with more senior employees having a much higher MAPE membership over new employees. He listed an 80% MAPE membership for senior employees versus a 40% MAPE membership for newer employees. Membership shared in the chat their recommendations for how to reach new members and questioned what MAPE is doing to try to reach new hires. </w:t>
      </w:r>
      <w:r w:rsidR="00652D00">
        <w:rPr>
          <w:sz w:val="32"/>
          <w:szCs w:val="32"/>
        </w:rPr>
        <w:t xml:space="preserve">Genzeb Terchino, Region 12 contract negotiations representative, was able to add details to the presentation which included notification of upcoming listening sessions that will be regionwide and online. </w:t>
      </w:r>
      <w:r w:rsidR="00AE3011">
        <w:rPr>
          <w:sz w:val="32"/>
          <w:szCs w:val="32"/>
        </w:rPr>
        <w:t xml:space="preserve">Genzeb recommended reaching out to Meet and Confer Committees since they have a more active relationship with the employer. </w:t>
      </w:r>
    </w:p>
    <w:p w14:paraId="38F64D4B" w14:textId="5ED79125" w:rsidR="00E72617" w:rsidRPr="00E04889" w:rsidRDefault="00E72617" w:rsidP="009025E1">
      <w:pPr>
        <w:pStyle w:val="ListParagraph"/>
        <w:numPr>
          <w:ilvl w:val="0"/>
          <w:numId w:val="1"/>
        </w:numPr>
        <w:spacing w:before="100" w:beforeAutospacing="1" w:after="80"/>
        <w:rPr>
          <w:rFonts w:ascii="Baskerville Old Face" w:hAnsi="Baskerville Old Face"/>
          <w:sz w:val="32"/>
          <w:szCs w:val="32"/>
        </w:rPr>
      </w:pPr>
      <w:r>
        <w:rPr>
          <w:sz w:val="32"/>
          <w:szCs w:val="32"/>
        </w:rPr>
        <w:t>32-hour work week (</w:t>
      </w:r>
      <w:r w:rsidR="009672D9">
        <w:rPr>
          <w:sz w:val="32"/>
          <w:szCs w:val="32"/>
        </w:rPr>
        <w:t xml:space="preserve">Brooklyn Petrich). </w:t>
      </w:r>
    </w:p>
    <w:p w14:paraId="715FEF6D" w14:textId="322FDBB6" w:rsidR="00E04889" w:rsidRPr="001B0BDE" w:rsidRDefault="00E04889" w:rsidP="00901EC9">
      <w:pPr>
        <w:pStyle w:val="ListParagraph"/>
        <w:numPr>
          <w:ilvl w:val="1"/>
          <w:numId w:val="1"/>
        </w:numPr>
        <w:spacing w:before="100" w:beforeAutospacing="1" w:after="80"/>
        <w:rPr>
          <w:rFonts w:ascii="Baskerville Old Face" w:hAnsi="Baskerville Old Face"/>
          <w:sz w:val="32"/>
          <w:szCs w:val="32"/>
        </w:rPr>
      </w:pPr>
      <w:r>
        <w:rPr>
          <w:sz w:val="32"/>
          <w:szCs w:val="32"/>
        </w:rPr>
        <w:t xml:space="preserve">Brooklyn presented information about what a </w:t>
      </w:r>
      <w:r w:rsidR="00901EC9">
        <w:rPr>
          <w:sz w:val="32"/>
          <w:szCs w:val="32"/>
        </w:rPr>
        <w:t xml:space="preserve">proposed </w:t>
      </w:r>
      <w:r>
        <w:rPr>
          <w:sz w:val="32"/>
          <w:szCs w:val="32"/>
        </w:rPr>
        <w:t>32</w:t>
      </w:r>
      <w:r w:rsidR="00901EC9">
        <w:rPr>
          <w:sz w:val="32"/>
          <w:szCs w:val="32"/>
        </w:rPr>
        <w:t>-</w:t>
      </w:r>
      <w:r>
        <w:rPr>
          <w:sz w:val="32"/>
          <w:szCs w:val="32"/>
        </w:rPr>
        <w:t>hour</w:t>
      </w:r>
      <w:r w:rsidR="00901EC9">
        <w:rPr>
          <w:sz w:val="32"/>
          <w:szCs w:val="32"/>
        </w:rPr>
        <w:t xml:space="preserve"> </w:t>
      </w:r>
      <w:r>
        <w:rPr>
          <w:sz w:val="32"/>
          <w:szCs w:val="32"/>
        </w:rPr>
        <w:t xml:space="preserve">work week would look like for MAPE members. She encouraged anyone with additional questions to contact her directly at </w:t>
      </w:r>
      <w:hyperlink r:id="rId9" w:history="1">
        <w:r w:rsidRPr="00FE2ED8">
          <w:rPr>
            <w:rStyle w:val="Hyperlink"/>
            <w:sz w:val="32"/>
            <w:szCs w:val="32"/>
          </w:rPr>
          <w:t>brooklyn.petrich@state.mn.us</w:t>
        </w:r>
      </w:hyperlink>
      <w:r>
        <w:rPr>
          <w:sz w:val="32"/>
          <w:szCs w:val="32"/>
        </w:rPr>
        <w:t xml:space="preserve">. She provided us with a </w:t>
      </w:r>
      <w:r w:rsidR="00882B13">
        <w:rPr>
          <w:sz w:val="32"/>
          <w:szCs w:val="32"/>
        </w:rPr>
        <w:t>32</w:t>
      </w:r>
      <w:r w:rsidR="00901EC9">
        <w:rPr>
          <w:sz w:val="32"/>
          <w:szCs w:val="32"/>
        </w:rPr>
        <w:t>-hour</w:t>
      </w:r>
      <w:r w:rsidR="00882B13">
        <w:rPr>
          <w:sz w:val="32"/>
          <w:szCs w:val="32"/>
        </w:rPr>
        <w:t xml:space="preserve"> work week six-month check-in report created by </w:t>
      </w:r>
      <w:r>
        <w:rPr>
          <w:sz w:val="32"/>
          <w:szCs w:val="32"/>
        </w:rPr>
        <w:t>San Juan County in Washington</w:t>
      </w:r>
      <w:r w:rsidR="00882B13">
        <w:rPr>
          <w:sz w:val="32"/>
          <w:szCs w:val="32"/>
        </w:rPr>
        <w:t xml:space="preserve">. Link: </w:t>
      </w:r>
      <w:hyperlink r:id="rId10" w:history="1">
        <w:r w:rsidR="00882B13" w:rsidRPr="00FE2ED8">
          <w:rPr>
            <w:rStyle w:val="Hyperlink"/>
            <w:sz w:val="32"/>
            <w:szCs w:val="32"/>
          </w:rPr>
          <w:t>https://engage.sanjuancountywa.gov/20872/widgets/81869/documents/54512</w:t>
        </w:r>
      </w:hyperlink>
      <w:r w:rsidR="00882B13">
        <w:rPr>
          <w:sz w:val="32"/>
          <w:szCs w:val="32"/>
        </w:rPr>
        <w:t>. Brooklyn also included a link to a 32</w:t>
      </w:r>
      <w:r w:rsidR="00901EC9">
        <w:rPr>
          <w:sz w:val="32"/>
          <w:szCs w:val="32"/>
        </w:rPr>
        <w:t>-</w:t>
      </w:r>
      <w:r w:rsidR="00882B13">
        <w:rPr>
          <w:sz w:val="32"/>
          <w:szCs w:val="32"/>
        </w:rPr>
        <w:t xml:space="preserve">hour work week letter of support she encouraged people who support this proposal to sign. Link: </w:t>
      </w:r>
      <w:hyperlink r:id="rId11" w:history="1">
        <w:r w:rsidR="00882B13">
          <w:rPr>
            <w:rStyle w:val="Hyperlink"/>
          </w:rPr>
          <w:t>32-Hour Work Week Letter of Support (google.com)</w:t>
        </w:r>
      </w:hyperlink>
      <w:r w:rsidR="00882B13">
        <w:t xml:space="preserve">. </w:t>
      </w:r>
    </w:p>
    <w:p w14:paraId="59D1332F" w14:textId="77777777" w:rsidR="009E4F9A" w:rsidRPr="001B0BDE" w:rsidRDefault="0062238B" w:rsidP="009E4F9A">
      <w:pPr>
        <w:pStyle w:val="ListParagraph"/>
        <w:numPr>
          <w:ilvl w:val="0"/>
          <w:numId w:val="1"/>
        </w:numPr>
        <w:spacing w:before="100" w:beforeAutospacing="1" w:after="80"/>
        <w:rPr>
          <w:rFonts w:ascii="Baskerville Old Face" w:hAnsi="Baskerville Old Face"/>
          <w:sz w:val="32"/>
          <w:szCs w:val="32"/>
        </w:rPr>
      </w:pPr>
      <w:r w:rsidRPr="001B0BDE">
        <w:rPr>
          <w:rFonts w:ascii="Baskerville Old Face" w:hAnsi="Baskerville Old Face"/>
          <w:sz w:val="32"/>
          <w:szCs w:val="32"/>
        </w:rPr>
        <w:t>Meeting a</w:t>
      </w:r>
      <w:r w:rsidR="00860D1F" w:rsidRPr="001B0BDE">
        <w:rPr>
          <w:rFonts w:ascii="Baskerville Old Face" w:hAnsi="Baskerville Old Face"/>
          <w:sz w:val="32"/>
          <w:szCs w:val="32"/>
        </w:rPr>
        <w:t>djourn</w:t>
      </w:r>
      <w:r w:rsidRPr="001B0BDE">
        <w:rPr>
          <w:rFonts w:ascii="Baskerville Old Face" w:hAnsi="Baskerville Old Face"/>
          <w:sz w:val="32"/>
          <w:szCs w:val="32"/>
        </w:rPr>
        <w:t>ed</w:t>
      </w:r>
      <w:r w:rsidR="009E4F9A" w:rsidRPr="001B0BDE">
        <w:rPr>
          <w:rFonts w:ascii="Baskerville Old Face" w:hAnsi="Baskerville Old Face"/>
          <w:sz w:val="32"/>
          <w:szCs w:val="32"/>
        </w:rPr>
        <w:t>.</w:t>
      </w:r>
    </w:p>
    <w:p w14:paraId="51ABBA8A" w14:textId="41427EEB" w:rsidR="00E04889" w:rsidRPr="001B0BDE" w:rsidRDefault="0005554F" w:rsidP="009E4F9A">
      <w:pPr>
        <w:spacing w:before="100" w:beforeAutospacing="1" w:after="80"/>
        <w:rPr>
          <w:rFonts w:ascii="Baskerville Old Face" w:hAnsi="Baskerville Old Face"/>
          <w:sz w:val="32"/>
          <w:szCs w:val="32"/>
        </w:rPr>
      </w:pPr>
      <w:r w:rsidRPr="001B0BDE">
        <w:rPr>
          <w:rFonts w:ascii="Baskerville Old Face" w:hAnsi="Baskerville Old Face"/>
          <w:sz w:val="32"/>
          <w:szCs w:val="32"/>
        </w:rPr>
        <w:t xml:space="preserve">Next </w:t>
      </w:r>
      <w:r w:rsidR="000C4256" w:rsidRPr="001B0BDE">
        <w:rPr>
          <w:rFonts w:ascii="Baskerville Old Face" w:hAnsi="Baskerville Old Face"/>
          <w:sz w:val="32"/>
          <w:szCs w:val="32"/>
        </w:rPr>
        <w:t xml:space="preserve">local </w:t>
      </w:r>
      <w:r w:rsidRPr="001B0BDE">
        <w:rPr>
          <w:rFonts w:ascii="Baskerville Old Face" w:hAnsi="Baskerville Old Face"/>
          <w:sz w:val="32"/>
          <w:szCs w:val="32"/>
        </w:rPr>
        <w:t>meeting:</w:t>
      </w:r>
      <w:r w:rsidR="009E4F9A" w:rsidRPr="001B0BDE">
        <w:rPr>
          <w:rFonts w:ascii="Baskerville Old Face" w:hAnsi="Baskerville Old Face"/>
          <w:sz w:val="32"/>
          <w:szCs w:val="32"/>
        </w:rPr>
        <w:t xml:space="preserve"> </w:t>
      </w:r>
      <w:r w:rsidR="000C4256" w:rsidRPr="001B0BDE">
        <w:rPr>
          <w:rFonts w:ascii="Baskerville Old Face" w:hAnsi="Baskerville Old Face"/>
          <w:sz w:val="32"/>
          <w:szCs w:val="32"/>
        </w:rPr>
        <w:t xml:space="preserve">Wednesday, </w:t>
      </w:r>
      <w:r w:rsidR="003F388F">
        <w:rPr>
          <w:rFonts w:ascii="Baskerville Old Face" w:hAnsi="Baskerville Old Face"/>
          <w:sz w:val="32"/>
          <w:szCs w:val="32"/>
        </w:rPr>
        <w:t>December 11th</w:t>
      </w:r>
      <w:r w:rsidR="008942DC" w:rsidRPr="001B0BDE">
        <w:rPr>
          <w:rFonts w:ascii="Baskerville Old Face" w:hAnsi="Baskerville Old Face"/>
          <w:sz w:val="32"/>
          <w:szCs w:val="32"/>
        </w:rPr>
        <w:t xml:space="preserve"> </w:t>
      </w:r>
      <w:r w:rsidR="009E4F9A" w:rsidRPr="001B0BDE">
        <w:rPr>
          <w:rFonts w:ascii="Baskerville Old Face" w:hAnsi="Baskerville Old Face"/>
          <w:sz w:val="32"/>
          <w:szCs w:val="32"/>
        </w:rPr>
        <w:t>at 12:00 PM via Tea</w:t>
      </w:r>
      <w:r w:rsidR="00C470B0">
        <w:rPr>
          <w:rFonts w:ascii="Baskerville Old Face" w:hAnsi="Baskerville Old Face"/>
          <w:sz w:val="32"/>
          <w:szCs w:val="32"/>
        </w:rPr>
        <w:t xml:space="preserve">ms.  </w:t>
      </w:r>
    </w:p>
    <w:sectPr w:rsidR="00E04889" w:rsidRPr="001B0B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4672" w14:textId="77777777" w:rsidR="006C3EDA" w:rsidRDefault="006C3EDA" w:rsidP="00511E89">
      <w:pPr>
        <w:spacing w:after="0" w:line="240" w:lineRule="auto"/>
      </w:pPr>
      <w:r>
        <w:separator/>
      </w:r>
    </w:p>
  </w:endnote>
  <w:endnote w:type="continuationSeparator" w:id="0">
    <w:p w14:paraId="3FAA7E82" w14:textId="77777777" w:rsidR="006C3EDA" w:rsidRDefault="006C3EDA" w:rsidP="0051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388C9" w14:textId="77777777" w:rsidR="006C3EDA" w:rsidRDefault="006C3EDA" w:rsidP="00511E89">
      <w:pPr>
        <w:spacing w:after="0" w:line="240" w:lineRule="auto"/>
      </w:pPr>
      <w:r>
        <w:separator/>
      </w:r>
    </w:p>
  </w:footnote>
  <w:footnote w:type="continuationSeparator" w:id="0">
    <w:p w14:paraId="21BCE6CF" w14:textId="77777777" w:rsidR="006C3EDA" w:rsidRDefault="006C3EDA" w:rsidP="00511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58EB"/>
    <w:multiLevelType w:val="hybridMultilevel"/>
    <w:tmpl w:val="B17C67BC"/>
    <w:lvl w:ilvl="0" w:tplc="394A223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2A20E4"/>
    <w:multiLevelType w:val="hybridMultilevel"/>
    <w:tmpl w:val="22E88EE6"/>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34197"/>
    <w:multiLevelType w:val="hybridMultilevel"/>
    <w:tmpl w:val="78F86832"/>
    <w:lvl w:ilvl="0" w:tplc="5060FFB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303152"/>
    <w:multiLevelType w:val="hybridMultilevel"/>
    <w:tmpl w:val="7A6CDCBE"/>
    <w:lvl w:ilvl="0" w:tplc="5DF852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FE157E"/>
    <w:multiLevelType w:val="hybridMultilevel"/>
    <w:tmpl w:val="EAF20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B95882"/>
    <w:multiLevelType w:val="hybridMultilevel"/>
    <w:tmpl w:val="B2B07B40"/>
    <w:lvl w:ilvl="0" w:tplc="04C65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D04678"/>
    <w:multiLevelType w:val="hybridMultilevel"/>
    <w:tmpl w:val="D1846BB8"/>
    <w:lvl w:ilvl="0" w:tplc="84AA14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88054759">
    <w:abstractNumId w:val="1"/>
  </w:num>
  <w:num w:numId="2" w16cid:durableId="2784312">
    <w:abstractNumId w:val="0"/>
  </w:num>
  <w:num w:numId="3" w16cid:durableId="2114469092">
    <w:abstractNumId w:val="2"/>
  </w:num>
  <w:num w:numId="4" w16cid:durableId="507718754">
    <w:abstractNumId w:val="5"/>
  </w:num>
  <w:num w:numId="5" w16cid:durableId="1147473334">
    <w:abstractNumId w:val="3"/>
  </w:num>
  <w:num w:numId="6" w16cid:durableId="1744328528">
    <w:abstractNumId w:val="6"/>
  </w:num>
  <w:num w:numId="7" w16cid:durableId="180514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70"/>
    <w:rsid w:val="000043FD"/>
    <w:rsid w:val="00014D13"/>
    <w:rsid w:val="0001640E"/>
    <w:rsid w:val="00020500"/>
    <w:rsid w:val="00023580"/>
    <w:rsid w:val="00037299"/>
    <w:rsid w:val="0005554F"/>
    <w:rsid w:val="00055BB6"/>
    <w:rsid w:val="0007799F"/>
    <w:rsid w:val="00083182"/>
    <w:rsid w:val="00091244"/>
    <w:rsid w:val="000926A3"/>
    <w:rsid w:val="000979CD"/>
    <w:rsid w:val="000C4256"/>
    <w:rsid w:val="000D2B5B"/>
    <w:rsid w:val="000D41D4"/>
    <w:rsid w:val="000E3171"/>
    <w:rsid w:val="000E4401"/>
    <w:rsid w:val="000F18B7"/>
    <w:rsid w:val="000F29B6"/>
    <w:rsid w:val="00107B6A"/>
    <w:rsid w:val="0011234A"/>
    <w:rsid w:val="00113287"/>
    <w:rsid w:val="00115F41"/>
    <w:rsid w:val="00127984"/>
    <w:rsid w:val="00127998"/>
    <w:rsid w:val="00127AC2"/>
    <w:rsid w:val="00131149"/>
    <w:rsid w:val="0013766C"/>
    <w:rsid w:val="0014262B"/>
    <w:rsid w:val="00143CAD"/>
    <w:rsid w:val="0017422A"/>
    <w:rsid w:val="001B0BDE"/>
    <w:rsid w:val="001C03CA"/>
    <w:rsid w:val="001C5CDD"/>
    <w:rsid w:val="001C730F"/>
    <w:rsid w:val="001D3947"/>
    <w:rsid w:val="001E32D2"/>
    <w:rsid w:val="001F41F8"/>
    <w:rsid w:val="0020021D"/>
    <w:rsid w:val="00205067"/>
    <w:rsid w:val="00205EBC"/>
    <w:rsid w:val="00206D4A"/>
    <w:rsid w:val="0021091E"/>
    <w:rsid w:val="00212B96"/>
    <w:rsid w:val="0021599B"/>
    <w:rsid w:val="002363D6"/>
    <w:rsid w:val="002450CF"/>
    <w:rsid w:val="002543B7"/>
    <w:rsid w:val="00275117"/>
    <w:rsid w:val="00277651"/>
    <w:rsid w:val="002A35B6"/>
    <w:rsid w:val="002B417A"/>
    <w:rsid w:val="002C5E29"/>
    <w:rsid w:val="002D69B2"/>
    <w:rsid w:val="002D78E9"/>
    <w:rsid w:val="002E2E1E"/>
    <w:rsid w:val="00306A9D"/>
    <w:rsid w:val="00313FEF"/>
    <w:rsid w:val="00322E78"/>
    <w:rsid w:val="00326D29"/>
    <w:rsid w:val="00334EB9"/>
    <w:rsid w:val="003373D7"/>
    <w:rsid w:val="003438C9"/>
    <w:rsid w:val="0034581E"/>
    <w:rsid w:val="00354D4F"/>
    <w:rsid w:val="00366D70"/>
    <w:rsid w:val="0037373B"/>
    <w:rsid w:val="00376190"/>
    <w:rsid w:val="00380652"/>
    <w:rsid w:val="00385635"/>
    <w:rsid w:val="003A3426"/>
    <w:rsid w:val="003B2BF8"/>
    <w:rsid w:val="003C1E11"/>
    <w:rsid w:val="003D12E0"/>
    <w:rsid w:val="003D68E0"/>
    <w:rsid w:val="003F388F"/>
    <w:rsid w:val="00402C43"/>
    <w:rsid w:val="00407A60"/>
    <w:rsid w:val="004123AE"/>
    <w:rsid w:val="00413939"/>
    <w:rsid w:val="00420FAF"/>
    <w:rsid w:val="004219C1"/>
    <w:rsid w:val="00425AAE"/>
    <w:rsid w:val="00430263"/>
    <w:rsid w:val="00433F25"/>
    <w:rsid w:val="004367CC"/>
    <w:rsid w:val="00437123"/>
    <w:rsid w:val="004410E5"/>
    <w:rsid w:val="00442644"/>
    <w:rsid w:val="00444C7C"/>
    <w:rsid w:val="00452792"/>
    <w:rsid w:val="0046117D"/>
    <w:rsid w:val="004667DF"/>
    <w:rsid w:val="0047260A"/>
    <w:rsid w:val="00474EF1"/>
    <w:rsid w:val="00481CDB"/>
    <w:rsid w:val="00481D15"/>
    <w:rsid w:val="004A0A7B"/>
    <w:rsid w:val="004B4D67"/>
    <w:rsid w:val="004C040F"/>
    <w:rsid w:val="004D53BD"/>
    <w:rsid w:val="00501552"/>
    <w:rsid w:val="0050713A"/>
    <w:rsid w:val="0051135A"/>
    <w:rsid w:val="00511E89"/>
    <w:rsid w:val="00516D17"/>
    <w:rsid w:val="00524201"/>
    <w:rsid w:val="005244F0"/>
    <w:rsid w:val="00545CE3"/>
    <w:rsid w:val="005472FE"/>
    <w:rsid w:val="005618AF"/>
    <w:rsid w:val="00566C28"/>
    <w:rsid w:val="00567720"/>
    <w:rsid w:val="00583B09"/>
    <w:rsid w:val="00592ED7"/>
    <w:rsid w:val="005942E8"/>
    <w:rsid w:val="00596533"/>
    <w:rsid w:val="005C32E9"/>
    <w:rsid w:val="005C7A83"/>
    <w:rsid w:val="005C7F59"/>
    <w:rsid w:val="005E6D43"/>
    <w:rsid w:val="005E79BD"/>
    <w:rsid w:val="00600AEE"/>
    <w:rsid w:val="006022F1"/>
    <w:rsid w:val="0060268D"/>
    <w:rsid w:val="006157A6"/>
    <w:rsid w:val="00617EF8"/>
    <w:rsid w:val="0062238B"/>
    <w:rsid w:val="006225EE"/>
    <w:rsid w:val="00624577"/>
    <w:rsid w:val="0062548C"/>
    <w:rsid w:val="006363F3"/>
    <w:rsid w:val="006379A7"/>
    <w:rsid w:val="00647AC8"/>
    <w:rsid w:val="00652D00"/>
    <w:rsid w:val="00660E68"/>
    <w:rsid w:val="006617DA"/>
    <w:rsid w:val="00681F46"/>
    <w:rsid w:val="006900E6"/>
    <w:rsid w:val="006A2DDC"/>
    <w:rsid w:val="006B3CD9"/>
    <w:rsid w:val="006B557C"/>
    <w:rsid w:val="006B6946"/>
    <w:rsid w:val="006C2119"/>
    <w:rsid w:val="006C3EDA"/>
    <w:rsid w:val="006D4D71"/>
    <w:rsid w:val="006E2883"/>
    <w:rsid w:val="006F7E0D"/>
    <w:rsid w:val="0070318E"/>
    <w:rsid w:val="007131FE"/>
    <w:rsid w:val="00722E6E"/>
    <w:rsid w:val="00724F52"/>
    <w:rsid w:val="007326A8"/>
    <w:rsid w:val="00735689"/>
    <w:rsid w:val="00736669"/>
    <w:rsid w:val="00741C3A"/>
    <w:rsid w:val="00756071"/>
    <w:rsid w:val="007654DE"/>
    <w:rsid w:val="007711EF"/>
    <w:rsid w:val="0077647C"/>
    <w:rsid w:val="007840E6"/>
    <w:rsid w:val="0078412C"/>
    <w:rsid w:val="007920D0"/>
    <w:rsid w:val="0079345E"/>
    <w:rsid w:val="007B16B5"/>
    <w:rsid w:val="007B313B"/>
    <w:rsid w:val="007B4E61"/>
    <w:rsid w:val="007B6C3C"/>
    <w:rsid w:val="007C2233"/>
    <w:rsid w:val="007E713A"/>
    <w:rsid w:val="007F61F3"/>
    <w:rsid w:val="008117DE"/>
    <w:rsid w:val="008149FD"/>
    <w:rsid w:val="00815534"/>
    <w:rsid w:val="008212ED"/>
    <w:rsid w:val="008269F3"/>
    <w:rsid w:val="00833290"/>
    <w:rsid w:val="00841F4B"/>
    <w:rsid w:val="0085496A"/>
    <w:rsid w:val="00860D1F"/>
    <w:rsid w:val="008654D4"/>
    <w:rsid w:val="00866E2A"/>
    <w:rsid w:val="00870C87"/>
    <w:rsid w:val="00871952"/>
    <w:rsid w:val="00882B13"/>
    <w:rsid w:val="008942DC"/>
    <w:rsid w:val="008B449C"/>
    <w:rsid w:val="008C1B19"/>
    <w:rsid w:val="008C2154"/>
    <w:rsid w:val="008D613A"/>
    <w:rsid w:val="008E2435"/>
    <w:rsid w:val="008F5905"/>
    <w:rsid w:val="00901EC9"/>
    <w:rsid w:val="00901F90"/>
    <w:rsid w:val="009025E1"/>
    <w:rsid w:val="00943B9D"/>
    <w:rsid w:val="00944D6E"/>
    <w:rsid w:val="0095792B"/>
    <w:rsid w:val="009672D9"/>
    <w:rsid w:val="00974C1A"/>
    <w:rsid w:val="009928CD"/>
    <w:rsid w:val="00997CC7"/>
    <w:rsid w:val="009A4B64"/>
    <w:rsid w:val="009A60D7"/>
    <w:rsid w:val="009A694D"/>
    <w:rsid w:val="009B118D"/>
    <w:rsid w:val="009B5A04"/>
    <w:rsid w:val="009B63F4"/>
    <w:rsid w:val="009C30C1"/>
    <w:rsid w:val="009D2275"/>
    <w:rsid w:val="009D759B"/>
    <w:rsid w:val="009E19E9"/>
    <w:rsid w:val="009E4F9A"/>
    <w:rsid w:val="009F10EB"/>
    <w:rsid w:val="00A02366"/>
    <w:rsid w:val="00A02830"/>
    <w:rsid w:val="00A11B9E"/>
    <w:rsid w:val="00A2205D"/>
    <w:rsid w:val="00A225F2"/>
    <w:rsid w:val="00A23759"/>
    <w:rsid w:val="00A3039A"/>
    <w:rsid w:val="00A33F75"/>
    <w:rsid w:val="00A44409"/>
    <w:rsid w:val="00A4561A"/>
    <w:rsid w:val="00A507E4"/>
    <w:rsid w:val="00A7371B"/>
    <w:rsid w:val="00A74047"/>
    <w:rsid w:val="00A76489"/>
    <w:rsid w:val="00A7675E"/>
    <w:rsid w:val="00A81F0B"/>
    <w:rsid w:val="00A83384"/>
    <w:rsid w:val="00A91DF8"/>
    <w:rsid w:val="00A932E7"/>
    <w:rsid w:val="00AA090B"/>
    <w:rsid w:val="00AA1235"/>
    <w:rsid w:val="00AA1438"/>
    <w:rsid w:val="00AB05F7"/>
    <w:rsid w:val="00AD65CA"/>
    <w:rsid w:val="00AD7019"/>
    <w:rsid w:val="00AE3011"/>
    <w:rsid w:val="00AF2044"/>
    <w:rsid w:val="00AF28AF"/>
    <w:rsid w:val="00AF35AA"/>
    <w:rsid w:val="00AF3ADB"/>
    <w:rsid w:val="00B077F7"/>
    <w:rsid w:val="00B24C8A"/>
    <w:rsid w:val="00B421E3"/>
    <w:rsid w:val="00B4454F"/>
    <w:rsid w:val="00B45D12"/>
    <w:rsid w:val="00B546C5"/>
    <w:rsid w:val="00B55F0E"/>
    <w:rsid w:val="00B6763D"/>
    <w:rsid w:val="00B946AC"/>
    <w:rsid w:val="00BC0DFC"/>
    <w:rsid w:val="00BC1A43"/>
    <w:rsid w:val="00BC3926"/>
    <w:rsid w:val="00BC46B2"/>
    <w:rsid w:val="00BC6F21"/>
    <w:rsid w:val="00BD60A6"/>
    <w:rsid w:val="00BE3D0F"/>
    <w:rsid w:val="00BF72C8"/>
    <w:rsid w:val="00C0129A"/>
    <w:rsid w:val="00C11D52"/>
    <w:rsid w:val="00C24F90"/>
    <w:rsid w:val="00C32011"/>
    <w:rsid w:val="00C3546F"/>
    <w:rsid w:val="00C45CDE"/>
    <w:rsid w:val="00C470B0"/>
    <w:rsid w:val="00C4735A"/>
    <w:rsid w:val="00C83421"/>
    <w:rsid w:val="00C939D1"/>
    <w:rsid w:val="00C967A8"/>
    <w:rsid w:val="00CA4317"/>
    <w:rsid w:val="00CA639F"/>
    <w:rsid w:val="00CB6C0A"/>
    <w:rsid w:val="00CC31B5"/>
    <w:rsid w:val="00CC374A"/>
    <w:rsid w:val="00CE659B"/>
    <w:rsid w:val="00CF2679"/>
    <w:rsid w:val="00CF35F4"/>
    <w:rsid w:val="00D03149"/>
    <w:rsid w:val="00D1066E"/>
    <w:rsid w:val="00D41391"/>
    <w:rsid w:val="00D51BEF"/>
    <w:rsid w:val="00D54CF2"/>
    <w:rsid w:val="00D553C9"/>
    <w:rsid w:val="00D82CB4"/>
    <w:rsid w:val="00D85900"/>
    <w:rsid w:val="00D972CA"/>
    <w:rsid w:val="00DB6AAD"/>
    <w:rsid w:val="00DC54B2"/>
    <w:rsid w:val="00DC56B1"/>
    <w:rsid w:val="00DD33CC"/>
    <w:rsid w:val="00DD4EBB"/>
    <w:rsid w:val="00DE2F76"/>
    <w:rsid w:val="00DE5506"/>
    <w:rsid w:val="00DF31BB"/>
    <w:rsid w:val="00DF7286"/>
    <w:rsid w:val="00E0257E"/>
    <w:rsid w:val="00E04889"/>
    <w:rsid w:val="00E1057A"/>
    <w:rsid w:val="00E132D7"/>
    <w:rsid w:val="00E14CA4"/>
    <w:rsid w:val="00E16BDD"/>
    <w:rsid w:val="00E41CD2"/>
    <w:rsid w:val="00E43C2F"/>
    <w:rsid w:val="00E5777E"/>
    <w:rsid w:val="00E62B2C"/>
    <w:rsid w:val="00E65E7E"/>
    <w:rsid w:val="00E72617"/>
    <w:rsid w:val="00E76927"/>
    <w:rsid w:val="00E8204D"/>
    <w:rsid w:val="00E96B70"/>
    <w:rsid w:val="00EA303D"/>
    <w:rsid w:val="00EA578F"/>
    <w:rsid w:val="00EB2488"/>
    <w:rsid w:val="00EC0605"/>
    <w:rsid w:val="00EC50D1"/>
    <w:rsid w:val="00EE3AEB"/>
    <w:rsid w:val="00F02386"/>
    <w:rsid w:val="00F05B79"/>
    <w:rsid w:val="00F05E10"/>
    <w:rsid w:val="00F07E31"/>
    <w:rsid w:val="00F14C01"/>
    <w:rsid w:val="00F21561"/>
    <w:rsid w:val="00F22039"/>
    <w:rsid w:val="00F31754"/>
    <w:rsid w:val="00F3235B"/>
    <w:rsid w:val="00F3529D"/>
    <w:rsid w:val="00F419BE"/>
    <w:rsid w:val="00F51710"/>
    <w:rsid w:val="00F6107D"/>
    <w:rsid w:val="00F62B9A"/>
    <w:rsid w:val="00F6728F"/>
    <w:rsid w:val="00F73A12"/>
    <w:rsid w:val="00F813B5"/>
    <w:rsid w:val="00F81D64"/>
    <w:rsid w:val="00F84552"/>
    <w:rsid w:val="00F84C8D"/>
    <w:rsid w:val="00FA6455"/>
    <w:rsid w:val="00FC7067"/>
    <w:rsid w:val="00FC7D54"/>
    <w:rsid w:val="00FE1300"/>
    <w:rsid w:val="00FF7F60"/>
    <w:rsid w:val="023D06DA"/>
    <w:rsid w:val="034F5CD5"/>
    <w:rsid w:val="055B7F3F"/>
    <w:rsid w:val="08932001"/>
    <w:rsid w:val="0C09D2E4"/>
    <w:rsid w:val="0F6874A6"/>
    <w:rsid w:val="10FB2242"/>
    <w:rsid w:val="14C9959B"/>
    <w:rsid w:val="183821B8"/>
    <w:rsid w:val="191CE36A"/>
    <w:rsid w:val="1E907F02"/>
    <w:rsid w:val="200C4842"/>
    <w:rsid w:val="258FB459"/>
    <w:rsid w:val="263D26D1"/>
    <w:rsid w:val="2B3DC012"/>
    <w:rsid w:val="2E7560D4"/>
    <w:rsid w:val="30DD048B"/>
    <w:rsid w:val="3184ED91"/>
    <w:rsid w:val="353A0950"/>
    <w:rsid w:val="3A92AE11"/>
    <w:rsid w:val="3CEFB43D"/>
    <w:rsid w:val="40E5E735"/>
    <w:rsid w:val="485AD86A"/>
    <w:rsid w:val="4DC743A4"/>
    <w:rsid w:val="4F956B5B"/>
    <w:rsid w:val="5118135F"/>
    <w:rsid w:val="52BBD146"/>
    <w:rsid w:val="55F37208"/>
    <w:rsid w:val="5861EF79"/>
    <w:rsid w:val="590F0A64"/>
    <w:rsid w:val="5911EA6D"/>
    <w:rsid w:val="59933C86"/>
    <w:rsid w:val="5BC54001"/>
    <w:rsid w:val="5E7B759E"/>
    <w:rsid w:val="5ED130FD"/>
    <w:rsid w:val="63A48F34"/>
    <w:rsid w:val="63A4A220"/>
    <w:rsid w:val="6A1BD12A"/>
    <w:rsid w:val="6BAFB405"/>
    <w:rsid w:val="6BBE9B6E"/>
    <w:rsid w:val="6E6DC84F"/>
    <w:rsid w:val="7029D2C2"/>
    <w:rsid w:val="708B12AE"/>
    <w:rsid w:val="76FA5432"/>
    <w:rsid w:val="79FB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5382"/>
  <w15:chartTrackingRefBased/>
  <w15:docId w15:val="{1E53796D-1E5C-4912-AB40-EE537E5A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B70"/>
    <w:pPr>
      <w:ind w:left="720"/>
      <w:contextualSpacing/>
    </w:pPr>
  </w:style>
  <w:style w:type="paragraph" w:styleId="BalloonText">
    <w:name w:val="Balloon Text"/>
    <w:basedOn w:val="Normal"/>
    <w:link w:val="BalloonTextChar"/>
    <w:uiPriority w:val="99"/>
    <w:semiHidden/>
    <w:unhideWhenUsed/>
    <w:rsid w:val="00334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EB9"/>
    <w:rPr>
      <w:rFonts w:ascii="Segoe UI" w:hAnsi="Segoe UI" w:cs="Segoe UI"/>
      <w:sz w:val="18"/>
      <w:szCs w:val="18"/>
    </w:rPr>
  </w:style>
  <w:style w:type="character" w:styleId="Strong">
    <w:name w:val="Strong"/>
    <w:basedOn w:val="DefaultParagraphFont"/>
    <w:uiPriority w:val="22"/>
    <w:qFormat/>
    <w:rsid w:val="00511E89"/>
    <w:rPr>
      <w:b/>
      <w:bCs/>
    </w:rPr>
  </w:style>
  <w:style w:type="paragraph" w:styleId="Header">
    <w:name w:val="header"/>
    <w:basedOn w:val="Normal"/>
    <w:link w:val="HeaderChar"/>
    <w:uiPriority w:val="99"/>
    <w:unhideWhenUsed/>
    <w:rsid w:val="00511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E89"/>
  </w:style>
  <w:style w:type="paragraph" w:styleId="Footer">
    <w:name w:val="footer"/>
    <w:basedOn w:val="Normal"/>
    <w:link w:val="FooterChar"/>
    <w:uiPriority w:val="99"/>
    <w:unhideWhenUsed/>
    <w:rsid w:val="00511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E89"/>
  </w:style>
  <w:style w:type="character" w:styleId="Hyperlink">
    <w:name w:val="Hyperlink"/>
    <w:basedOn w:val="DefaultParagraphFont"/>
    <w:uiPriority w:val="99"/>
    <w:unhideWhenUsed/>
    <w:rsid w:val="00F02386"/>
    <w:rPr>
      <w:color w:val="0563C1" w:themeColor="hyperlink"/>
      <w:u w:val="single"/>
    </w:rPr>
  </w:style>
  <w:style w:type="paragraph" w:styleId="NormalWeb">
    <w:name w:val="Normal (Web)"/>
    <w:basedOn w:val="Normal"/>
    <w:uiPriority w:val="99"/>
    <w:unhideWhenUsed/>
    <w:rsid w:val="00CA4317"/>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13FEF"/>
    <w:rPr>
      <w:sz w:val="16"/>
      <w:szCs w:val="16"/>
    </w:rPr>
  </w:style>
  <w:style w:type="paragraph" w:styleId="CommentText">
    <w:name w:val="annotation text"/>
    <w:basedOn w:val="Normal"/>
    <w:link w:val="CommentTextChar"/>
    <w:uiPriority w:val="99"/>
    <w:semiHidden/>
    <w:unhideWhenUsed/>
    <w:rsid w:val="00313FEF"/>
    <w:pPr>
      <w:spacing w:line="240" w:lineRule="auto"/>
    </w:pPr>
    <w:rPr>
      <w:sz w:val="20"/>
      <w:szCs w:val="20"/>
    </w:rPr>
  </w:style>
  <w:style w:type="character" w:customStyle="1" w:styleId="CommentTextChar">
    <w:name w:val="Comment Text Char"/>
    <w:basedOn w:val="DefaultParagraphFont"/>
    <w:link w:val="CommentText"/>
    <w:uiPriority w:val="99"/>
    <w:semiHidden/>
    <w:rsid w:val="00313FEF"/>
    <w:rPr>
      <w:sz w:val="20"/>
      <w:szCs w:val="20"/>
    </w:rPr>
  </w:style>
  <w:style w:type="paragraph" w:styleId="CommentSubject">
    <w:name w:val="annotation subject"/>
    <w:basedOn w:val="CommentText"/>
    <w:next w:val="CommentText"/>
    <w:link w:val="CommentSubjectChar"/>
    <w:uiPriority w:val="99"/>
    <w:semiHidden/>
    <w:unhideWhenUsed/>
    <w:rsid w:val="00313FEF"/>
    <w:rPr>
      <w:b/>
      <w:bCs/>
    </w:rPr>
  </w:style>
  <w:style w:type="character" w:customStyle="1" w:styleId="CommentSubjectChar">
    <w:name w:val="Comment Subject Char"/>
    <w:basedOn w:val="CommentTextChar"/>
    <w:link w:val="CommentSubject"/>
    <w:uiPriority w:val="99"/>
    <w:semiHidden/>
    <w:rsid w:val="00313FEF"/>
    <w:rPr>
      <w:b/>
      <w:bCs/>
      <w:sz w:val="20"/>
      <w:szCs w:val="20"/>
    </w:rPr>
  </w:style>
  <w:style w:type="paragraph" w:styleId="Revision">
    <w:name w:val="Revision"/>
    <w:hidden/>
    <w:uiPriority w:val="99"/>
    <w:semiHidden/>
    <w:rsid w:val="00313FEF"/>
    <w:pPr>
      <w:spacing w:after="0" w:line="240" w:lineRule="auto"/>
    </w:pPr>
  </w:style>
  <w:style w:type="character" w:styleId="UnresolvedMention">
    <w:name w:val="Unresolved Mention"/>
    <w:basedOn w:val="DefaultParagraphFont"/>
    <w:uiPriority w:val="99"/>
    <w:semiHidden/>
    <w:unhideWhenUsed/>
    <w:rsid w:val="00661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286">
      <w:bodyDiv w:val="1"/>
      <w:marLeft w:val="0"/>
      <w:marRight w:val="0"/>
      <w:marTop w:val="0"/>
      <w:marBottom w:val="0"/>
      <w:divBdr>
        <w:top w:val="none" w:sz="0" w:space="0" w:color="auto"/>
        <w:left w:val="none" w:sz="0" w:space="0" w:color="auto"/>
        <w:bottom w:val="none" w:sz="0" w:space="0" w:color="auto"/>
        <w:right w:val="none" w:sz="0" w:space="0" w:color="auto"/>
      </w:divBdr>
    </w:div>
    <w:div w:id="72164751">
      <w:bodyDiv w:val="1"/>
      <w:marLeft w:val="0"/>
      <w:marRight w:val="0"/>
      <w:marTop w:val="0"/>
      <w:marBottom w:val="0"/>
      <w:divBdr>
        <w:top w:val="none" w:sz="0" w:space="0" w:color="auto"/>
        <w:left w:val="none" w:sz="0" w:space="0" w:color="auto"/>
        <w:bottom w:val="none" w:sz="0" w:space="0" w:color="auto"/>
        <w:right w:val="none" w:sz="0" w:space="0" w:color="auto"/>
      </w:divBdr>
    </w:div>
    <w:div w:id="242764896">
      <w:bodyDiv w:val="1"/>
      <w:marLeft w:val="0"/>
      <w:marRight w:val="0"/>
      <w:marTop w:val="0"/>
      <w:marBottom w:val="0"/>
      <w:divBdr>
        <w:top w:val="none" w:sz="0" w:space="0" w:color="auto"/>
        <w:left w:val="none" w:sz="0" w:space="0" w:color="auto"/>
        <w:bottom w:val="none" w:sz="0" w:space="0" w:color="auto"/>
        <w:right w:val="none" w:sz="0" w:space="0" w:color="auto"/>
      </w:divBdr>
    </w:div>
    <w:div w:id="615061774">
      <w:bodyDiv w:val="1"/>
      <w:marLeft w:val="0"/>
      <w:marRight w:val="0"/>
      <w:marTop w:val="0"/>
      <w:marBottom w:val="0"/>
      <w:divBdr>
        <w:top w:val="none" w:sz="0" w:space="0" w:color="auto"/>
        <w:left w:val="none" w:sz="0" w:space="0" w:color="auto"/>
        <w:bottom w:val="none" w:sz="0" w:space="0" w:color="auto"/>
        <w:right w:val="none" w:sz="0" w:space="0" w:color="auto"/>
      </w:divBdr>
    </w:div>
    <w:div w:id="682711509">
      <w:bodyDiv w:val="1"/>
      <w:marLeft w:val="0"/>
      <w:marRight w:val="0"/>
      <w:marTop w:val="0"/>
      <w:marBottom w:val="0"/>
      <w:divBdr>
        <w:top w:val="none" w:sz="0" w:space="0" w:color="auto"/>
        <w:left w:val="none" w:sz="0" w:space="0" w:color="auto"/>
        <w:bottom w:val="none" w:sz="0" w:space="0" w:color="auto"/>
        <w:right w:val="none" w:sz="0" w:space="0" w:color="auto"/>
      </w:divBdr>
    </w:div>
    <w:div w:id="736442985">
      <w:bodyDiv w:val="1"/>
      <w:marLeft w:val="0"/>
      <w:marRight w:val="0"/>
      <w:marTop w:val="0"/>
      <w:marBottom w:val="0"/>
      <w:divBdr>
        <w:top w:val="none" w:sz="0" w:space="0" w:color="auto"/>
        <w:left w:val="none" w:sz="0" w:space="0" w:color="auto"/>
        <w:bottom w:val="none" w:sz="0" w:space="0" w:color="auto"/>
        <w:right w:val="none" w:sz="0" w:space="0" w:color="auto"/>
      </w:divBdr>
    </w:div>
    <w:div w:id="967660279">
      <w:bodyDiv w:val="1"/>
      <w:marLeft w:val="0"/>
      <w:marRight w:val="0"/>
      <w:marTop w:val="0"/>
      <w:marBottom w:val="0"/>
      <w:divBdr>
        <w:top w:val="none" w:sz="0" w:space="0" w:color="auto"/>
        <w:left w:val="none" w:sz="0" w:space="0" w:color="auto"/>
        <w:bottom w:val="none" w:sz="0" w:space="0" w:color="auto"/>
        <w:right w:val="none" w:sz="0" w:space="0" w:color="auto"/>
      </w:divBdr>
    </w:div>
    <w:div w:id="1187669214">
      <w:bodyDiv w:val="1"/>
      <w:marLeft w:val="0"/>
      <w:marRight w:val="0"/>
      <w:marTop w:val="0"/>
      <w:marBottom w:val="0"/>
      <w:divBdr>
        <w:top w:val="none" w:sz="0" w:space="0" w:color="auto"/>
        <w:left w:val="none" w:sz="0" w:space="0" w:color="auto"/>
        <w:bottom w:val="none" w:sz="0" w:space="0" w:color="auto"/>
        <w:right w:val="none" w:sz="0" w:space="0" w:color="auto"/>
      </w:divBdr>
    </w:div>
    <w:div w:id="1214855786">
      <w:bodyDiv w:val="1"/>
      <w:marLeft w:val="0"/>
      <w:marRight w:val="0"/>
      <w:marTop w:val="0"/>
      <w:marBottom w:val="0"/>
      <w:divBdr>
        <w:top w:val="none" w:sz="0" w:space="0" w:color="auto"/>
        <w:left w:val="none" w:sz="0" w:space="0" w:color="auto"/>
        <w:bottom w:val="none" w:sz="0" w:space="0" w:color="auto"/>
        <w:right w:val="none" w:sz="0" w:space="0" w:color="auto"/>
      </w:divBdr>
    </w:div>
    <w:div w:id="1407070349">
      <w:bodyDiv w:val="1"/>
      <w:marLeft w:val="0"/>
      <w:marRight w:val="0"/>
      <w:marTop w:val="0"/>
      <w:marBottom w:val="0"/>
      <w:divBdr>
        <w:top w:val="none" w:sz="0" w:space="0" w:color="auto"/>
        <w:left w:val="none" w:sz="0" w:space="0" w:color="auto"/>
        <w:bottom w:val="none" w:sz="0" w:space="0" w:color="auto"/>
        <w:right w:val="none" w:sz="0" w:space="0" w:color="auto"/>
      </w:divBdr>
    </w:div>
    <w:div w:id="1410350428">
      <w:bodyDiv w:val="1"/>
      <w:marLeft w:val="0"/>
      <w:marRight w:val="0"/>
      <w:marTop w:val="0"/>
      <w:marBottom w:val="0"/>
      <w:divBdr>
        <w:top w:val="none" w:sz="0" w:space="0" w:color="auto"/>
        <w:left w:val="none" w:sz="0" w:space="0" w:color="auto"/>
        <w:bottom w:val="none" w:sz="0" w:space="0" w:color="auto"/>
        <w:right w:val="none" w:sz="0" w:space="0" w:color="auto"/>
      </w:divBdr>
    </w:div>
    <w:div w:id="1475026297">
      <w:bodyDiv w:val="1"/>
      <w:marLeft w:val="0"/>
      <w:marRight w:val="0"/>
      <w:marTop w:val="0"/>
      <w:marBottom w:val="0"/>
      <w:divBdr>
        <w:top w:val="none" w:sz="0" w:space="0" w:color="auto"/>
        <w:left w:val="none" w:sz="0" w:space="0" w:color="auto"/>
        <w:bottom w:val="none" w:sz="0" w:space="0" w:color="auto"/>
        <w:right w:val="none" w:sz="0" w:space="0" w:color="auto"/>
      </w:divBdr>
    </w:div>
    <w:div w:id="1897162152">
      <w:bodyDiv w:val="1"/>
      <w:marLeft w:val="0"/>
      <w:marRight w:val="0"/>
      <w:marTop w:val="0"/>
      <w:marBottom w:val="0"/>
      <w:divBdr>
        <w:top w:val="none" w:sz="0" w:space="0" w:color="auto"/>
        <w:left w:val="none" w:sz="0" w:space="0" w:color="auto"/>
        <w:bottom w:val="none" w:sz="0" w:space="0" w:color="auto"/>
        <w:right w:val="none" w:sz="0" w:space="0" w:color="auto"/>
      </w:divBdr>
    </w:div>
    <w:div w:id="199144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dSO3hfpis1Ed5TYIZgJYg8GaNFkJn_xzQCI9243oPY_lGntQ/viewform" TargetMode="External"/><Relationship Id="rId5" Type="http://schemas.openxmlformats.org/officeDocument/2006/relationships/webSettings" Target="webSettings.xml"/><Relationship Id="rId10" Type="http://schemas.openxmlformats.org/officeDocument/2006/relationships/hyperlink" Target="https://engage.sanjuancountywa.gov/20872/widgets/81869/documents/54512" TargetMode="External"/><Relationship Id="rId4" Type="http://schemas.openxmlformats.org/officeDocument/2006/relationships/settings" Target="settings.xml"/><Relationship Id="rId9" Type="http://schemas.openxmlformats.org/officeDocument/2006/relationships/hyperlink" Target="mailto:brooklyn.petrich@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93941-265A-4417-81C4-1501664E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Kelly</dc:creator>
  <cp:keywords/>
  <dc:description/>
  <cp:lastModifiedBy>Vitzthum, Laura (DEED)</cp:lastModifiedBy>
  <cp:revision>6</cp:revision>
  <cp:lastPrinted>2019-04-02T20:20:00Z</cp:lastPrinted>
  <dcterms:created xsi:type="dcterms:W3CDTF">2024-10-16T18:13:00Z</dcterms:created>
  <dcterms:modified xsi:type="dcterms:W3CDTF">2024-10-16T19:07:00Z</dcterms:modified>
</cp:coreProperties>
</file>