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BF90" w14:textId="256D3D47" w:rsidR="00B87919" w:rsidRDefault="00B87919" w:rsidP="00CD1EA8">
      <w:pPr>
        <w:spacing w:after="0"/>
        <w:jc w:val="center"/>
        <w:rPr>
          <w:rFonts w:ascii="Garamond" w:hAnsi="Garamond"/>
          <w:sz w:val="24"/>
          <w:szCs w:val="24"/>
        </w:rPr>
      </w:pPr>
      <w:r w:rsidRPr="00B87919">
        <w:rPr>
          <w:rFonts w:ascii="Garamond" w:hAnsi="Garamond"/>
          <w:sz w:val="24"/>
          <w:szCs w:val="24"/>
          <w:u w:val="single"/>
        </w:rPr>
        <w:t xml:space="preserve">MAPE </w:t>
      </w:r>
      <w:r>
        <w:rPr>
          <w:rFonts w:ascii="Garamond" w:hAnsi="Garamond"/>
          <w:sz w:val="24"/>
          <w:szCs w:val="24"/>
          <w:u w:val="single"/>
        </w:rPr>
        <w:t xml:space="preserve">1102 </w:t>
      </w:r>
      <w:r w:rsidRPr="00B87919">
        <w:rPr>
          <w:rFonts w:ascii="Garamond" w:hAnsi="Garamond"/>
          <w:sz w:val="24"/>
          <w:szCs w:val="24"/>
          <w:u w:val="single"/>
        </w:rPr>
        <w:t>Meeting Minutes</w:t>
      </w:r>
    </w:p>
    <w:p w14:paraId="69CA3DDC" w14:textId="41A5205F" w:rsidR="00924869" w:rsidRDefault="00B87919" w:rsidP="00CD1EA8">
      <w:pPr>
        <w:spacing w:after="0"/>
        <w:jc w:val="center"/>
        <w:rPr>
          <w:rFonts w:ascii="Garamond" w:hAnsi="Garamond"/>
          <w:sz w:val="24"/>
          <w:szCs w:val="24"/>
        </w:rPr>
      </w:pPr>
      <w:r>
        <w:rPr>
          <w:rFonts w:ascii="Garamond" w:hAnsi="Garamond"/>
          <w:sz w:val="24"/>
          <w:szCs w:val="24"/>
        </w:rPr>
        <w:t>September 12, 2024</w:t>
      </w:r>
    </w:p>
    <w:p w14:paraId="582940BB" w14:textId="63F8055D" w:rsidR="00B87919" w:rsidRDefault="00B87919" w:rsidP="00CD1EA8">
      <w:pPr>
        <w:spacing w:after="0"/>
        <w:rPr>
          <w:rFonts w:ascii="Garamond" w:hAnsi="Garamond"/>
          <w:sz w:val="24"/>
          <w:szCs w:val="24"/>
        </w:rPr>
      </w:pPr>
      <w:r>
        <w:rPr>
          <w:rFonts w:ascii="Garamond" w:hAnsi="Garamond"/>
          <w:sz w:val="24"/>
          <w:szCs w:val="24"/>
        </w:rPr>
        <w:t xml:space="preserve">Called to order at 12:06 p.m. </w:t>
      </w:r>
    </w:p>
    <w:p w14:paraId="458F765A" w14:textId="6EB2FC0E" w:rsidR="00B87919" w:rsidRDefault="00B87919" w:rsidP="00CD1EA8">
      <w:pPr>
        <w:spacing w:after="0"/>
        <w:rPr>
          <w:rFonts w:ascii="Garamond" w:hAnsi="Garamond"/>
          <w:sz w:val="24"/>
          <w:szCs w:val="24"/>
        </w:rPr>
      </w:pPr>
      <w:r>
        <w:rPr>
          <w:rFonts w:ascii="Garamond" w:hAnsi="Garamond"/>
          <w:sz w:val="24"/>
          <w:szCs w:val="24"/>
        </w:rPr>
        <w:t>Attendance: 12 online and 14+ at Minneapolis MVH 22CR (Brian has attendance sheet.)</w:t>
      </w:r>
    </w:p>
    <w:p w14:paraId="535576DD" w14:textId="77777777" w:rsidR="00CD1EA8" w:rsidRDefault="00CD1EA8" w:rsidP="00CD1EA8">
      <w:pPr>
        <w:spacing w:after="0"/>
        <w:rPr>
          <w:rFonts w:ascii="Garamond" w:hAnsi="Garamond"/>
          <w:sz w:val="24"/>
          <w:szCs w:val="24"/>
        </w:rPr>
      </w:pPr>
    </w:p>
    <w:p w14:paraId="7B150244" w14:textId="14A801FD" w:rsidR="00B87919" w:rsidRPr="005C2F63" w:rsidRDefault="00B87919" w:rsidP="00CD1EA8">
      <w:pPr>
        <w:spacing w:after="0"/>
        <w:rPr>
          <w:rFonts w:ascii="Garamond" w:hAnsi="Garamond"/>
          <w:sz w:val="24"/>
          <w:szCs w:val="24"/>
        </w:rPr>
      </w:pPr>
      <w:r w:rsidRPr="00B87919">
        <w:rPr>
          <w:rFonts w:ascii="Garamond" w:hAnsi="Garamond"/>
          <w:sz w:val="24"/>
          <w:szCs w:val="24"/>
          <w:u w:val="single"/>
        </w:rPr>
        <w:t>President’s Updates</w:t>
      </w:r>
      <w:r w:rsidR="005C2F63">
        <w:rPr>
          <w:rFonts w:ascii="Garamond" w:hAnsi="Garamond"/>
          <w:sz w:val="24"/>
          <w:szCs w:val="24"/>
        </w:rPr>
        <w:t xml:space="preserve"> – Brian MacNeill</w:t>
      </w:r>
    </w:p>
    <w:p w14:paraId="3B0F90FB" w14:textId="06621039" w:rsidR="00B87919" w:rsidRDefault="00B87919" w:rsidP="00CD1EA8">
      <w:pPr>
        <w:pStyle w:val="ListParagraph"/>
        <w:numPr>
          <w:ilvl w:val="0"/>
          <w:numId w:val="1"/>
        </w:numPr>
        <w:spacing w:after="0"/>
        <w:rPr>
          <w:rFonts w:ascii="Garamond" w:hAnsi="Garamond"/>
          <w:sz w:val="24"/>
          <w:szCs w:val="24"/>
        </w:rPr>
      </w:pPr>
      <w:r w:rsidRPr="00B87919">
        <w:rPr>
          <w:rFonts w:ascii="Garamond" w:hAnsi="Garamond"/>
          <w:sz w:val="24"/>
          <w:szCs w:val="24"/>
        </w:rPr>
        <w:t>There are 39 MAPE locals across the state based on geography. 1102 is made up of members from MVH, MNIT, DEED and others. Hybrid appears to be the best way to reach all the members. It’s good to check in across agencies to see how things are going.</w:t>
      </w:r>
    </w:p>
    <w:p w14:paraId="21E4A869" w14:textId="25CA3E1A" w:rsidR="00B87919" w:rsidRDefault="00B87919" w:rsidP="00CD1EA8">
      <w:pPr>
        <w:pStyle w:val="ListParagraph"/>
        <w:numPr>
          <w:ilvl w:val="0"/>
          <w:numId w:val="1"/>
        </w:numPr>
        <w:spacing w:after="0"/>
        <w:rPr>
          <w:rFonts w:ascii="Garamond" w:hAnsi="Garamond"/>
          <w:sz w:val="24"/>
          <w:szCs w:val="24"/>
        </w:rPr>
      </w:pPr>
      <w:r>
        <w:rPr>
          <w:rFonts w:ascii="Garamond" w:hAnsi="Garamond"/>
          <w:sz w:val="24"/>
          <w:szCs w:val="24"/>
        </w:rPr>
        <w:t>Delegate Assembly will be held October 25-26, 2024</w:t>
      </w:r>
    </w:p>
    <w:p w14:paraId="292C1DCC" w14:textId="11E6B264" w:rsidR="00B87919" w:rsidRDefault="00B87919" w:rsidP="00CD1EA8">
      <w:pPr>
        <w:pStyle w:val="ListParagraph"/>
        <w:numPr>
          <w:ilvl w:val="1"/>
          <w:numId w:val="1"/>
        </w:numPr>
        <w:spacing w:after="0"/>
        <w:rPr>
          <w:rFonts w:ascii="Garamond" w:hAnsi="Garamond"/>
          <w:sz w:val="24"/>
          <w:szCs w:val="24"/>
        </w:rPr>
      </w:pPr>
      <w:r>
        <w:rPr>
          <w:rFonts w:ascii="Garamond" w:hAnsi="Garamond"/>
          <w:sz w:val="24"/>
          <w:szCs w:val="24"/>
        </w:rPr>
        <w:t>All locals will vote on resolutions within MAPE</w:t>
      </w:r>
    </w:p>
    <w:p w14:paraId="49FD2125" w14:textId="77777777" w:rsidR="00B87919" w:rsidRPr="00B87919" w:rsidRDefault="00B87919" w:rsidP="00CD1EA8">
      <w:pPr>
        <w:pStyle w:val="ListParagraph"/>
        <w:numPr>
          <w:ilvl w:val="1"/>
          <w:numId w:val="1"/>
        </w:numPr>
        <w:spacing w:after="0"/>
        <w:rPr>
          <w:rFonts w:ascii="Garamond" w:hAnsi="Garamond"/>
          <w:sz w:val="24"/>
          <w:szCs w:val="24"/>
        </w:rPr>
      </w:pPr>
      <w:r>
        <w:rPr>
          <w:rFonts w:ascii="Garamond" w:hAnsi="Garamond"/>
          <w:sz w:val="24"/>
          <w:szCs w:val="24"/>
        </w:rPr>
        <w:t>Local 1102 has one vote.</w:t>
      </w:r>
    </w:p>
    <w:p w14:paraId="3E8C1C53" w14:textId="2930A380" w:rsidR="00B87919" w:rsidRDefault="00B87919" w:rsidP="00CD1EA8">
      <w:pPr>
        <w:pStyle w:val="ListParagraph"/>
        <w:numPr>
          <w:ilvl w:val="2"/>
          <w:numId w:val="1"/>
        </w:numPr>
        <w:spacing w:after="0"/>
        <w:rPr>
          <w:rFonts w:ascii="Garamond" w:hAnsi="Garamond"/>
          <w:sz w:val="24"/>
          <w:szCs w:val="24"/>
        </w:rPr>
      </w:pPr>
      <w:r w:rsidRPr="00B87919">
        <w:rPr>
          <w:rFonts w:ascii="Garamond" w:hAnsi="Garamond"/>
          <w:sz w:val="24"/>
          <w:szCs w:val="24"/>
        </w:rPr>
        <w:t xml:space="preserve">When resolutions are available, Brian would like input from membership on how to vote. </w:t>
      </w:r>
    </w:p>
    <w:p w14:paraId="238D697F" w14:textId="2D523093" w:rsidR="00B87919" w:rsidRDefault="00B87919" w:rsidP="00CD1EA8">
      <w:pPr>
        <w:pStyle w:val="ListParagraph"/>
        <w:numPr>
          <w:ilvl w:val="2"/>
          <w:numId w:val="1"/>
        </w:numPr>
        <w:spacing w:after="0"/>
        <w:rPr>
          <w:rFonts w:ascii="Garamond" w:hAnsi="Garamond"/>
          <w:sz w:val="24"/>
          <w:szCs w:val="24"/>
        </w:rPr>
      </w:pPr>
      <w:r>
        <w:rPr>
          <w:rFonts w:ascii="Garamond" w:hAnsi="Garamond"/>
          <w:sz w:val="24"/>
          <w:szCs w:val="24"/>
        </w:rPr>
        <w:t>Per Laura, we haven’t sent anyone from 1102 in a couple of years</w:t>
      </w:r>
    </w:p>
    <w:p w14:paraId="371409B7" w14:textId="5924DB22" w:rsidR="00B87919" w:rsidRDefault="00B87919" w:rsidP="00CD1EA8">
      <w:pPr>
        <w:pStyle w:val="ListParagraph"/>
        <w:numPr>
          <w:ilvl w:val="0"/>
          <w:numId w:val="1"/>
        </w:numPr>
        <w:spacing w:after="0"/>
        <w:rPr>
          <w:rFonts w:ascii="Garamond" w:hAnsi="Garamond"/>
          <w:sz w:val="24"/>
          <w:szCs w:val="24"/>
        </w:rPr>
      </w:pPr>
      <w:r>
        <w:rPr>
          <w:rFonts w:ascii="Garamond" w:hAnsi="Garamond"/>
          <w:sz w:val="24"/>
          <w:szCs w:val="24"/>
        </w:rPr>
        <w:t>Negotiations are coming up in 2025</w:t>
      </w:r>
    </w:p>
    <w:p w14:paraId="3D96A261" w14:textId="77777777" w:rsidR="00B87919" w:rsidRDefault="00B87919" w:rsidP="00CD1EA8">
      <w:pPr>
        <w:pStyle w:val="ListParagraph"/>
        <w:numPr>
          <w:ilvl w:val="1"/>
          <w:numId w:val="1"/>
        </w:numPr>
        <w:spacing w:after="0"/>
        <w:rPr>
          <w:rFonts w:ascii="Garamond" w:hAnsi="Garamond"/>
          <w:sz w:val="24"/>
          <w:szCs w:val="24"/>
        </w:rPr>
      </w:pPr>
      <w:r>
        <w:rPr>
          <w:rFonts w:ascii="Garamond" w:hAnsi="Garamond"/>
          <w:sz w:val="24"/>
          <w:szCs w:val="24"/>
        </w:rPr>
        <w:t xml:space="preserve">The state has bonding and budget years. </w:t>
      </w:r>
    </w:p>
    <w:p w14:paraId="10857734" w14:textId="77777777" w:rsidR="00B87919" w:rsidRDefault="00B87919" w:rsidP="00CD1EA8">
      <w:pPr>
        <w:pStyle w:val="ListParagraph"/>
        <w:numPr>
          <w:ilvl w:val="2"/>
          <w:numId w:val="1"/>
        </w:numPr>
        <w:spacing w:after="0"/>
        <w:rPr>
          <w:rFonts w:ascii="Garamond" w:hAnsi="Garamond"/>
          <w:sz w:val="24"/>
          <w:szCs w:val="24"/>
        </w:rPr>
      </w:pPr>
      <w:r>
        <w:rPr>
          <w:rFonts w:ascii="Garamond" w:hAnsi="Garamond"/>
          <w:sz w:val="24"/>
          <w:szCs w:val="24"/>
        </w:rPr>
        <w:t>2024 is a bonding year that deals primarily with assets</w:t>
      </w:r>
    </w:p>
    <w:p w14:paraId="0750C6EE" w14:textId="77777777" w:rsidR="005C2F63" w:rsidRDefault="00B87919" w:rsidP="00CD1EA8">
      <w:pPr>
        <w:pStyle w:val="ListParagraph"/>
        <w:numPr>
          <w:ilvl w:val="2"/>
          <w:numId w:val="1"/>
        </w:numPr>
        <w:spacing w:after="0"/>
        <w:rPr>
          <w:rFonts w:ascii="Garamond" w:hAnsi="Garamond"/>
          <w:sz w:val="24"/>
          <w:szCs w:val="24"/>
        </w:rPr>
      </w:pPr>
      <w:r>
        <w:rPr>
          <w:rFonts w:ascii="Garamond" w:hAnsi="Garamond"/>
          <w:sz w:val="24"/>
          <w:szCs w:val="24"/>
        </w:rPr>
        <w:t>2025 is a budget year with negotiations</w:t>
      </w:r>
      <w:r w:rsidR="005C2F63">
        <w:rPr>
          <w:rFonts w:ascii="Garamond" w:hAnsi="Garamond"/>
          <w:sz w:val="24"/>
          <w:szCs w:val="24"/>
        </w:rPr>
        <w:t xml:space="preserve"> dealing primarily with employees</w:t>
      </w:r>
    </w:p>
    <w:p w14:paraId="4E5E3D5B" w14:textId="77777777" w:rsidR="005C2F63" w:rsidRDefault="005C2F63" w:rsidP="00CD1EA8">
      <w:pPr>
        <w:pStyle w:val="ListParagraph"/>
        <w:numPr>
          <w:ilvl w:val="1"/>
          <w:numId w:val="1"/>
        </w:numPr>
        <w:spacing w:after="0"/>
        <w:rPr>
          <w:rFonts w:ascii="Garamond" w:hAnsi="Garamond"/>
          <w:sz w:val="24"/>
          <w:szCs w:val="24"/>
        </w:rPr>
      </w:pPr>
      <w:r>
        <w:rPr>
          <w:rFonts w:ascii="Garamond" w:hAnsi="Garamond"/>
          <w:sz w:val="24"/>
          <w:szCs w:val="24"/>
        </w:rPr>
        <w:t>Unions negotiate</w:t>
      </w:r>
    </w:p>
    <w:p w14:paraId="49AD6B24" w14:textId="77777777" w:rsidR="005C2F63" w:rsidRDefault="005C2F63" w:rsidP="00CD1EA8">
      <w:pPr>
        <w:pStyle w:val="ListParagraph"/>
        <w:numPr>
          <w:ilvl w:val="2"/>
          <w:numId w:val="1"/>
        </w:numPr>
        <w:spacing w:after="0"/>
        <w:rPr>
          <w:rFonts w:ascii="Garamond" w:hAnsi="Garamond"/>
          <w:sz w:val="24"/>
          <w:szCs w:val="24"/>
        </w:rPr>
      </w:pPr>
      <w:r>
        <w:rPr>
          <w:rFonts w:ascii="Garamond" w:hAnsi="Garamond"/>
          <w:sz w:val="24"/>
          <w:szCs w:val="24"/>
        </w:rPr>
        <w:t>Low healthcare costs</w:t>
      </w:r>
    </w:p>
    <w:p w14:paraId="4D2CE9B7" w14:textId="38C54BE3" w:rsidR="005C2F63" w:rsidRDefault="005C2F63" w:rsidP="00CD1EA8">
      <w:pPr>
        <w:pStyle w:val="ListParagraph"/>
        <w:numPr>
          <w:ilvl w:val="2"/>
          <w:numId w:val="1"/>
        </w:numPr>
        <w:spacing w:after="0"/>
        <w:rPr>
          <w:rFonts w:ascii="Garamond" w:hAnsi="Garamond"/>
          <w:sz w:val="24"/>
          <w:szCs w:val="24"/>
        </w:rPr>
      </w:pPr>
      <w:r>
        <w:rPr>
          <w:rFonts w:ascii="Garamond" w:hAnsi="Garamond"/>
          <w:sz w:val="24"/>
          <w:szCs w:val="24"/>
        </w:rPr>
        <w:t>C</w:t>
      </w:r>
      <w:r w:rsidR="00A15C3D">
        <w:rPr>
          <w:rFonts w:ascii="Garamond" w:hAnsi="Garamond"/>
          <w:sz w:val="24"/>
          <w:szCs w:val="24"/>
        </w:rPr>
        <w:t>ost of Living Adjustments (annual raises)</w:t>
      </w:r>
    </w:p>
    <w:p w14:paraId="6A73A78C" w14:textId="77777777" w:rsidR="005C2F63" w:rsidRDefault="005C2F63" w:rsidP="00CD1EA8">
      <w:pPr>
        <w:pStyle w:val="ListParagraph"/>
        <w:numPr>
          <w:ilvl w:val="2"/>
          <w:numId w:val="1"/>
        </w:numPr>
        <w:spacing w:after="0"/>
        <w:rPr>
          <w:rFonts w:ascii="Garamond" w:hAnsi="Garamond"/>
          <w:sz w:val="24"/>
          <w:szCs w:val="24"/>
        </w:rPr>
      </w:pPr>
      <w:r>
        <w:rPr>
          <w:rFonts w:ascii="Garamond" w:hAnsi="Garamond"/>
          <w:sz w:val="24"/>
          <w:szCs w:val="24"/>
        </w:rPr>
        <w:t>Vacation</w:t>
      </w:r>
    </w:p>
    <w:p w14:paraId="24F80C2C" w14:textId="25508EC9" w:rsidR="005C2F63" w:rsidRDefault="005C2F63" w:rsidP="00CD1EA8">
      <w:pPr>
        <w:pStyle w:val="ListParagraph"/>
        <w:numPr>
          <w:ilvl w:val="2"/>
          <w:numId w:val="1"/>
        </w:numPr>
        <w:spacing w:after="0"/>
        <w:rPr>
          <w:rFonts w:ascii="Garamond" w:hAnsi="Garamond"/>
          <w:sz w:val="24"/>
          <w:szCs w:val="24"/>
        </w:rPr>
      </w:pPr>
      <w:r>
        <w:rPr>
          <w:rFonts w:ascii="Garamond" w:hAnsi="Garamond"/>
          <w:sz w:val="24"/>
          <w:szCs w:val="24"/>
        </w:rPr>
        <w:t>+1 non-family member for SIK leave</w:t>
      </w:r>
    </w:p>
    <w:p w14:paraId="116D4292" w14:textId="36145986" w:rsidR="005C2F63" w:rsidRDefault="005C2F63" w:rsidP="00CD1EA8">
      <w:pPr>
        <w:pStyle w:val="ListParagraph"/>
        <w:numPr>
          <w:ilvl w:val="2"/>
          <w:numId w:val="1"/>
        </w:numPr>
        <w:spacing w:after="0"/>
        <w:rPr>
          <w:rFonts w:ascii="Garamond" w:hAnsi="Garamond"/>
          <w:sz w:val="24"/>
          <w:szCs w:val="24"/>
        </w:rPr>
      </w:pPr>
      <w:r>
        <w:rPr>
          <w:rFonts w:ascii="Garamond" w:hAnsi="Garamond"/>
          <w:sz w:val="24"/>
          <w:szCs w:val="24"/>
        </w:rPr>
        <w:t>Paid parental leave</w:t>
      </w:r>
    </w:p>
    <w:p w14:paraId="0A29FAEA" w14:textId="441874B2" w:rsidR="006C67AD" w:rsidRDefault="006C67AD" w:rsidP="00CD1EA8">
      <w:pPr>
        <w:pStyle w:val="ListParagraph"/>
        <w:numPr>
          <w:ilvl w:val="2"/>
          <w:numId w:val="1"/>
        </w:numPr>
        <w:spacing w:after="0"/>
        <w:rPr>
          <w:rFonts w:ascii="Garamond" w:hAnsi="Garamond"/>
          <w:sz w:val="24"/>
          <w:szCs w:val="24"/>
        </w:rPr>
      </w:pPr>
      <w:r>
        <w:rPr>
          <w:rFonts w:ascii="Garamond" w:hAnsi="Garamond"/>
          <w:sz w:val="24"/>
          <w:szCs w:val="24"/>
        </w:rPr>
        <w:t>1% non-taxable Health Savings Account</w:t>
      </w:r>
    </w:p>
    <w:p w14:paraId="429DA761" w14:textId="574F892D" w:rsidR="005D4815" w:rsidRDefault="005D4815" w:rsidP="00CD1EA8">
      <w:pPr>
        <w:pStyle w:val="ListParagraph"/>
        <w:numPr>
          <w:ilvl w:val="3"/>
          <w:numId w:val="1"/>
        </w:numPr>
        <w:spacing w:after="0"/>
        <w:rPr>
          <w:rFonts w:ascii="Garamond" w:hAnsi="Garamond"/>
          <w:sz w:val="24"/>
          <w:szCs w:val="24"/>
        </w:rPr>
      </w:pPr>
      <w:r>
        <w:rPr>
          <w:rFonts w:ascii="Garamond" w:hAnsi="Garamond"/>
          <w:sz w:val="24"/>
          <w:szCs w:val="24"/>
        </w:rPr>
        <w:t>Funds are automatically put into a money market account, but you can change your investment</w:t>
      </w:r>
    </w:p>
    <w:p w14:paraId="30FD2FF7" w14:textId="73A02987" w:rsidR="005C2F63" w:rsidRDefault="005C2F63" w:rsidP="00CD1EA8">
      <w:pPr>
        <w:pStyle w:val="ListParagraph"/>
        <w:numPr>
          <w:ilvl w:val="1"/>
          <w:numId w:val="1"/>
        </w:numPr>
        <w:spacing w:after="0"/>
        <w:rPr>
          <w:rFonts w:ascii="Garamond" w:hAnsi="Garamond"/>
          <w:sz w:val="24"/>
          <w:szCs w:val="24"/>
        </w:rPr>
      </w:pPr>
      <w:r>
        <w:rPr>
          <w:rFonts w:ascii="Garamond" w:hAnsi="Garamond"/>
          <w:sz w:val="24"/>
          <w:szCs w:val="24"/>
        </w:rPr>
        <w:t>MMB looks at membership numbers to determine how “serious” the union is.</w:t>
      </w:r>
    </w:p>
    <w:p w14:paraId="371D98B1" w14:textId="65BFC301" w:rsidR="00B87919" w:rsidRDefault="005C2F63" w:rsidP="00CD1EA8">
      <w:pPr>
        <w:pStyle w:val="ListParagraph"/>
        <w:numPr>
          <w:ilvl w:val="2"/>
          <w:numId w:val="1"/>
        </w:numPr>
        <w:spacing w:after="0"/>
        <w:rPr>
          <w:rFonts w:ascii="Garamond" w:hAnsi="Garamond"/>
          <w:sz w:val="24"/>
          <w:szCs w:val="24"/>
        </w:rPr>
      </w:pPr>
      <w:r>
        <w:rPr>
          <w:rFonts w:ascii="Garamond" w:hAnsi="Garamond"/>
          <w:sz w:val="24"/>
          <w:szCs w:val="24"/>
        </w:rPr>
        <w:t>High percentage of paying members communicates power</w:t>
      </w:r>
      <w:r w:rsidR="00A15C3D">
        <w:rPr>
          <w:rFonts w:ascii="Garamond" w:hAnsi="Garamond"/>
          <w:sz w:val="24"/>
          <w:szCs w:val="24"/>
        </w:rPr>
        <w:t>, increases power of our MAPE negotiators</w:t>
      </w:r>
      <w:r w:rsidR="00B87919">
        <w:rPr>
          <w:rFonts w:ascii="Garamond" w:hAnsi="Garamond"/>
          <w:sz w:val="24"/>
          <w:szCs w:val="24"/>
        </w:rPr>
        <w:t xml:space="preserve"> </w:t>
      </w:r>
    </w:p>
    <w:p w14:paraId="00498129" w14:textId="6D423C5E" w:rsidR="005C2F63" w:rsidRDefault="005C2F63" w:rsidP="00CD1EA8">
      <w:pPr>
        <w:spacing w:after="0"/>
        <w:rPr>
          <w:rFonts w:ascii="Garamond" w:hAnsi="Garamond"/>
          <w:sz w:val="24"/>
          <w:szCs w:val="24"/>
        </w:rPr>
      </w:pPr>
      <w:r>
        <w:rPr>
          <w:rFonts w:ascii="Garamond" w:hAnsi="Garamond"/>
          <w:sz w:val="24"/>
          <w:szCs w:val="24"/>
          <w:u w:val="single"/>
        </w:rPr>
        <w:t>Membership Drive</w:t>
      </w:r>
      <w:r>
        <w:rPr>
          <w:rFonts w:ascii="Garamond" w:hAnsi="Garamond"/>
          <w:sz w:val="24"/>
          <w:szCs w:val="24"/>
        </w:rPr>
        <w:t xml:space="preserve"> – Laura Heezen</w:t>
      </w:r>
    </w:p>
    <w:p w14:paraId="5689D0FE" w14:textId="0C6C1F68" w:rsidR="006C67AD" w:rsidRDefault="006C67AD" w:rsidP="00CD1EA8">
      <w:pPr>
        <w:pStyle w:val="ListParagraph"/>
        <w:numPr>
          <w:ilvl w:val="0"/>
          <w:numId w:val="2"/>
        </w:numPr>
        <w:spacing w:after="0"/>
        <w:rPr>
          <w:rFonts w:ascii="Garamond" w:hAnsi="Garamond"/>
          <w:sz w:val="24"/>
          <w:szCs w:val="24"/>
        </w:rPr>
      </w:pPr>
      <w:r>
        <w:rPr>
          <w:rFonts w:ascii="Garamond" w:hAnsi="Garamond"/>
          <w:sz w:val="24"/>
          <w:szCs w:val="24"/>
        </w:rPr>
        <w:t>As of August 2024, 60% of eligible employees are paying members</w:t>
      </w:r>
    </w:p>
    <w:p w14:paraId="5EB7F217" w14:textId="63AE1BD4" w:rsidR="006C67AD" w:rsidRDefault="006C67AD" w:rsidP="00CD1EA8">
      <w:pPr>
        <w:pStyle w:val="ListParagraph"/>
        <w:numPr>
          <w:ilvl w:val="0"/>
          <w:numId w:val="2"/>
        </w:numPr>
        <w:spacing w:after="0"/>
        <w:rPr>
          <w:rFonts w:ascii="Garamond" w:hAnsi="Garamond"/>
          <w:sz w:val="24"/>
          <w:szCs w:val="24"/>
        </w:rPr>
      </w:pPr>
      <w:r>
        <w:rPr>
          <w:rFonts w:ascii="Garamond" w:hAnsi="Garamond"/>
          <w:sz w:val="24"/>
          <w:szCs w:val="24"/>
        </w:rPr>
        <w:t>We need to increase that percentage (at one time we hit 100% - there was cake!)</w:t>
      </w:r>
    </w:p>
    <w:p w14:paraId="0E64C61E" w14:textId="0D543AA0" w:rsidR="006C67AD" w:rsidRDefault="006C67AD" w:rsidP="00CD1EA8">
      <w:pPr>
        <w:pStyle w:val="ListParagraph"/>
        <w:numPr>
          <w:ilvl w:val="0"/>
          <w:numId w:val="2"/>
        </w:numPr>
        <w:spacing w:after="0"/>
        <w:rPr>
          <w:rFonts w:ascii="Garamond" w:hAnsi="Garamond"/>
          <w:sz w:val="24"/>
          <w:szCs w:val="24"/>
        </w:rPr>
      </w:pPr>
      <w:r>
        <w:rPr>
          <w:rFonts w:ascii="Garamond" w:hAnsi="Garamond"/>
          <w:sz w:val="24"/>
          <w:szCs w:val="24"/>
        </w:rPr>
        <w:t>Please talk to people you know who are not paying members</w:t>
      </w:r>
    </w:p>
    <w:p w14:paraId="535D9C88" w14:textId="3437B166" w:rsidR="006C67AD" w:rsidRDefault="006C67AD" w:rsidP="00CD1EA8">
      <w:pPr>
        <w:pStyle w:val="ListParagraph"/>
        <w:numPr>
          <w:ilvl w:val="0"/>
          <w:numId w:val="2"/>
        </w:numPr>
        <w:spacing w:after="0"/>
        <w:rPr>
          <w:rFonts w:ascii="Garamond" w:hAnsi="Garamond"/>
          <w:sz w:val="24"/>
          <w:szCs w:val="24"/>
        </w:rPr>
      </w:pPr>
      <w:r>
        <w:rPr>
          <w:rFonts w:ascii="Garamond" w:hAnsi="Garamond"/>
          <w:sz w:val="24"/>
          <w:szCs w:val="24"/>
        </w:rPr>
        <w:t>You must be a paying member to vote on contracts</w:t>
      </w:r>
    </w:p>
    <w:p w14:paraId="4B90103F" w14:textId="3B90CEED" w:rsidR="006C67AD" w:rsidRDefault="006C67AD" w:rsidP="00CD1EA8">
      <w:pPr>
        <w:pStyle w:val="ListParagraph"/>
        <w:numPr>
          <w:ilvl w:val="0"/>
          <w:numId w:val="2"/>
        </w:numPr>
        <w:spacing w:after="0"/>
        <w:rPr>
          <w:rFonts w:ascii="Garamond" w:hAnsi="Garamond"/>
          <w:sz w:val="24"/>
          <w:szCs w:val="24"/>
        </w:rPr>
      </w:pPr>
      <w:r>
        <w:rPr>
          <w:rFonts w:ascii="Garamond" w:hAnsi="Garamond"/>
          <w:sz w:val="24"/>
          <w:szCs w:val="24"/>
        </w:rPr>
        <w:t>Statewide, only 40% of new, eligible employees are signing up as paid members</w:t>
      </w:r>
    </w:p>
    <w:p w14:paraId="6388384F" w14:textId="09384932" w:rsidR="008950E5" w:rsidRDefault="008950E5" w:rsidP="00CD1EA8">
      <w:pPr>
        <w:pStyle w:val="ListParagraph"/>
        <w:numPr>
          <w:ilvl w:val="0"/>
          <w:numId w:val="2"/>
        </w:numPr>
        <w:spacing w:after="0"/>
        <w:rPr>
          <w:rFonts w:ascii="Garamond" w:hAnsi="Garamond"/>
          <w:sz w:val="24"/>
          <w:szCs w:val="24"/>
        </w:rPr>
      </w:pPr>
      <w:r>
        <w:rPr>
          <w:rFonts w:ascii="Garamond" w:hAnsi="Garamond"/>
          <w:sz w:val="24"/>
          <w:szCs w:val="24"/>
        </w:rPr>
        <w:t>Brian will talk about MAPE at New Employee Orientation when MAPE eligible employees are present. We are allowed 30 minutes.</w:t>
      </w:r>
    </w:p>
    <w:p w14:paraId="4EC627FC" w14:textId="4DF7D387" w:rsidR="008950E5" w:rsidRDefault="008950E5" w:rsidP="00CD1EA8">
      <w:pPr>
        <w:spacing w:after="0"/>
        <w:rPr>
          <w:rFonts w:ascii="Garamond" w:hAnsi="Garamond"/>
          <w:sz w:val="24"/>
          <w:szCs w:val="24"/>
          <w:u w:val="single"/>
        </w:rPr>
      </w:pPr>
    </w:p>
    <w:p w14:paraId="7BB75110" w14:textId="77777777" w:rsidR="00CD1EA8" w:rsidRDefault="00CD1EA8">
      <w:pPr>
        <w:rPr>
          <w:rFonts w:ascii="Garamond" w:hAnsi="Garamond"/>
          <w:sz w:val="24"/>
          <w:szCs w:val="24"/>
          <w:u w:val="single"/>
        </w:rPr>
      </w:pPr>
      <w:r>
        <w:rPr>
          <w:rFonts w:ascii="Garamond" w:hAnsi="Garamond"/>
          <w:sz w:val="24"/>
          <w:szCs w:val="24"/>
          <w:u w:val="single"/>
        </w:rPr>
        <w:br w:type="page"/>
      </w:r>
    </w:p>
    <w:p w14:paraId="3305812F" w14:textId="377AC3D3" w:rsidR="008950E5" w:rsidRDefault="008950E5" w:rsidP="00CD1EA8">
      <w:pPr>
        <w:spacing w:after="0"/>
        <w:jc w:val="both"/>
        <w:rPr>
          <w:rFonts w:ascii="Garamond" w:hAnsi="Garamond"/>
          <w:sz w:val="24"/>
          <w:szCs w:val="24"/>
          <w:u w:val="single"/>
        </w:rPr>
      </w:pPr>
      <w:r>
        <w:rPr>
          <w:rFonts w:ascii="Garamond" w:hAnsi="Garamond"/>
          <w:sz w:val="24"/>
          <w:szCs w:val="24"/>
          <w:u w:val="single"/>
        </w:rPr>
        <w:lastRenderedPageBreak/>
        <w:t>Leadership Roles</w:t>
      </w:r>
    </w:p>
    <w:p w14:paraId="3F6E15A4" w14:textId="7AAD4F41" w:rsidR="008950E5" w:rsidRDefault="008950E5" w:rsidP="00CD1EA8">
      <w:pPr>
        <w:pStyle w:val="ListParagraph"/>
        <w:numPr>
          <w:ilvl w:val="0"/>
          <w:numId w:val="3"/>
        </w:numPr>
        <w:spacing w:after="0"/>
        <w:jc w:val="both"/>
        <w:rPr>
          <w:rFonts w:ascii="Garamond" w:hAnsi="Garamond"/>
          <w:sz w:val="24"/>
          <w:szCs w:val="24"/>
        </w:rPr>
      </w:pPr>
      <w:r>
        <w:rPr>
          <w:rFonts w:ascii="Garamond" w:hAnsi="Garamond"/>
          <w:sz w:val="24"/>
          <w:szCs w:val="24"/>
        </w:rPr>
        <w:t>We need to finish filling out the leadership roles for 1102. Please let Brian know if you are interested in any of the vacant positions</w:t>
      </w:r>
    </w:p>
    <w:p w14:paraId="5E6242FF" w14:textId="4F375C22" w:rsidR="008950E5" w:rsidRDefault="008950E5" w:rsidP="00CD1EA8">
      <w:pPr>
        <w:pStyle w:val="ListParagraph"/>
        <w:numPr>
          <w:ilvl w:val="0"/>
          <w:numId w:val="3"/>
        </w:numPr>
        <w:spacing w:after="0"/>
        <w:jc w:val="both"/>
        <w:rPr>
          <w:rFonts w:ascii="Garamond" w:hAnsi="Garamond"/>
          <w:sz w:val="24"/>
          <w:szCs w:val="24"/>
        </w:rPr>
      </w:pPr>
      <w:r>
        <w:rPr>
          <w:rFonts w:ascii="Garamond" w:hAnsi="Garamond"/>
          <w:sz w:val="24"/>
          <w:szCs w:val="24"/>
        </w:rPr>
        <w:t>Currently:</w:t>
      </w:r>
    </w:p>
    <w:p w14:paraId="5274D21D" w14:textId="57ECA31F" w:rsidR="008950E5" w:rsidRDefault="008950E5" w:rsidP="00CD1EA8">
      <w:pPr>
        <w:pStyle w:val="ListParagraph"/>
        <w:numPr>
          <w:ilvl w:val="1"/>
          <w:numId w:val="3"/>
        </w:numPr>
        <w:spacing w:after="0"/>
        <w:jc w:val="both"/>
        <w:rPr>
          <w:rFonts w:ascii="Garamond" w:hAnsi="Garamond"/>
          <w:sz w:val="24"/>
          <w:szCs w:val="24"/>
        </w:rPr>
      </w:pPr>
      <w:r>
        <w:rPr>
          <w:rFonts w:ascii="Garamond" w:hAnsi="Garamond"/>
          <w:sz w:val="24"/>
          <w:szCs w:val="24"/>
        </w:rPr>
        <w:t>President – Brian MacNeill</w:t>
      </w:r>
    </w:p>
    <w:p w14:paraId="2B0E362F" w14:textId="77777777" w:rsidR="008950E5" w:rsidRDefault="008950E5" w:rsidP="00CD1EA8">
      <w:pPr>
        <w:pStyle w:val="ListParagraph"/>
        <w:numPr>
          <w:ilvl w:val="1"/>
          <w:numId w:val="3"/>
        </w:numPr>
        <w:spacing w:after="0"/>
        <w:jc w:val="both"/>
        <w:rPr>
          <w:rFonts w:ascii="Garamond" w:hAnsi="Garamond"/>
          <w:sz w:val="24"/>
          <w:szCs w:val="24"/>
        </w:rPr>
      </w:pPr>
      <w:r w:rsidRPr="008950E5">
        <w:rPr>
          <w:rFonts w:ascii="Garamond" w:hAnsi="Garamond"/>
          <w:sz w:val="24"/>
          <w:szCs w:val="24"/>
        </w:rPr>
        <w:t xml:space="preserve">Vice President – VACANT </w:t>
      </w:r>
    </w:p>
    <w:p w14:paraId="5478D8A8" w14:textId="368D16C1" w:rsidR="008950E5" w:rsidRDefault="008950E5" w:rsidP="00CD1EA8">
      <w:pPr>
        <w:pStyle w:val="ListParagraph"/>
        <w:numPr>
          <w:ilvl w:val="1"/>
          <w:numId w:val="3"/>
        </w:numPr>
        <w:spacing w:after="0"/>
        <w:jc w:val="both"/>
        <w:rPr>
          <w:rFonts w:ascii="Garamond" w:hAnsi="Garamond"/>
          <w:sz w:val="24"/>
          <w:szCs w:val="24"/>
        </w:rPr>
      </w:pPr>
      <w:r w:rsidRPr="008950E5">
        <w:rPr>
          <w:rFonts w:ascii="Garamond" w:hAnsi="Garamond"/>
          <w:sz w:val="24"/>
          <w:szCs w:val="24"/>
        </w:rPr>
        <w:t>Treasurer</w:t>
      </w:r>
      <w:r>
        <w:rPr>
          <w:rFonts w:ascii="Garamond" w:hAnsi="Garamond"/>
          <w:sz w:val="24"/>
          <w:szCs w:val="24"/>
        </w:rPr>
        <w:t xml:space="preserve"> – VACANT (Catherine Hoppen is helping in the interim)</w:t>
      </w:r>
    </w:p>
    <w:p w14:paraId="12B1CF8F" w14:textId="54433D2E" w:rsidR="008950E5" w:rsidRDefault="008950E5" w:rsidP="00CD1EA8">
      <w:pPr>
        <w:pStyle w:val="ListParagraph"/>
        <w:numPr>
          <w:ilvl w:val="1"/>
          <w:numId w:val="3"/>
        </w:numPr>
        <w:spacing w:after="0"/>
        <w:jc w:val="both"/>
        <w:rPr>
          <w:rFonts w:ascii="Garamond" w:hAnsi="Garamond"/>
          <w:sz w:val="24"/>
          <w:szCs w:val="24"/>
        </w:rPr>
      </w:pPr>
      <w:r>
        <w:rPr>
          <w:rFonts w:ascii="Garamond" w:hAnsi="Garamond"/>
          <w:sz w:val="24"/>
          <w:szCs w:val="24"/>
        </w:rPr>
        <w:t>Secretary – Jacky Maxwell</w:t>
      </w:r>
    </w:p>
    <w:p w14:paraId="32219DB2" w14:textId="19F9FEE7" w:rsidR="008950E5" w:rsidRDefault="008950E5" w:rsidP="00CD1EA8">
      <w:pPr>
        <w:pStyle w:val="ListParagraph"/>
        <w:numPr>
          <w:ilvl w:val="1"/>
          <w:numId w:val="3"/>
        </w:numPr>
        <w:spacing w:after="0"/>
        <w:jc w:val="both"/>
        <w:rPr>
          <w:rFonts w:ascii="Garamond" w:hAnsi="Garamond"/>
          <w:sz w:val="24"/>
          <w:szCs w:val="24"/>
        </w:rPr>
      </w:pPr>
      <w:r>
        <w:rPr>
          <w:rFonts w:ascii="Garamond" w:hAnsi="Garamond"/>
          <w:sz w:val="24"/>
          <w:szCs w:val="24"/>
        </w:rPr>
        <w:t>Stewards</w:t>
      </w:r>
    </w:p>
    <w:p w14:paraId="7C6549BA" w14:textId="0047DC65" w:rsidR="008950E5" w:rsidRDefault="008950E5" w:rsidP="00CD1EA8">
      <w:pPr>
        <w:pStyle w:val="ListParagraph"/>
        <w:numPr>
          <w:ilvl w:val="2"/>
          <w:numId w:val="3"/>
        </w:numPr>
        <w:spacing w:after="0"/>
        <w:jc w:val="both"/>
        <w:rPr>
          <w:rFonts w:ascii="Garamond" w:hAnsi="Garamond"/>
          <w:sz w:val="24"/>
          <w:szCs w:val="24"/>
        </w:rPr>
      </w:pPr>
      <w:r>
        <w:rPr>
          <w:rFonts w:ascii="Garamond" w:hAnsi="Garamond"/>
          <w:sz w:val="24"/>
          <w:szCs w:val="24"/>
        </w:rPr>
        <w:t>MVH Minneapolis – Laura Heezen and Randi Vidmar</w:t>
      </w:r>
    </w:p>
    <w:p w14:paraId="3BC56B36" w14:textId="54359696" w:rsidR="008950E5" w:rsidRDefault="008950E5" w:rsidP="00CD1EA8">
      <w:pPr>
        <w:pStyle w:val="ListParagraph"/>
        <w:numPr>
          <w:ilvl w:val="2"/>
          <w:numId w:val="3"/>
        </w:numPr>
        <w:spacing w:after="0"/>
        <w:jc w:val="both"/>
        <w:rPr>
          <w:rFonts w:ascii="Garamond" w:hAnsi="Garamond"/>
          <w:sz w:val="24"/>
          <w:szCs w:val="24"/>
        </w:rPr>
      </w:pPr>
      <w:r>
        <w:rPr>
          <w:rFonts w:ascii="Garamond" w:hAnsi="Garamond"/>
          <w:sz w:val="24"/>
          <w:szCs w:val="24"/>
        </w:rPr>
        <w:t>MVH Hastings – Katie Wrich</w:t>
      </w:r>
    </w:p>
    <w:p w14:paraId="13E89DAA" w14:textId="083E6E36" w:rsidR="008950E5" w:rsidRDefault="008950E5" w:rsidP="00CD1EA8">
      <w:pPr>
        <w:pStyle w:val="ListParagraph"/>
        <w:numPr>
          <w:ilvl w:val="2"/>
          <w:numId w:val="3"/>
        </w:numPr>
        <w:spacing w:after="0"/>
        <w:jc w:val="both"/>
        <w:rPr>
          <w:rFonts w:ascii="Garamond" w:hAnsi="Garamond"/>
          <w:sz w:val="24"/>
          <w:szCs w:val="24"/>
        </w:rPr>
      </w:pPr>
      <w:r>
        <w:rPr>
          <w:rFonts w:ascii="Garamond" w:hAnsi="Garamond"/>
          <w:sz w:val="24"/>
          <w:szCs w:val="24"/>
        </w:rPr>
        <w:t xml:space="preserve">Lead Steward from DOC 1101 </w:t>
      </w:r>
      <w:r w:rsidR="009F6E5A">
        <w:rPr>
          <w:rFonts w:ascii="Garamond" w:hAnsi="Garamond"/>
          <w:sz w:val="24"/>
          <w:szCs w:val="24"/>
        </w:rPr>
        <w:t>–</w:t>
      </w:r>
      <w:r>
        <w:rPr>
          <w:rFonts w:ascii="Garamond" w:hAnsi="Garamond"/>
          <w:sz w:val="24"/>
          <w:szCs w:val="24"/>
        </w:rPr>
        <w:t xml:space="preserve"> Michel</w:t>
      </w:r>
      <w:r w:rsidR="009F6E5A">
        <w:rPr>
          <w:rFonts w:ascii="Garamond" w:hAnsi="Garamond"/>
          <w:sz w:val="24"/>
          <w:szCs w:val="24"/>
        </w:rPr>
        <w:t>e Wilson</w:t>
      </w:r>
    </w:p>
    <w:p w14:paraId="2C5BEBFA" w14:textId="2A73306C" w:rsidR="009F6E5A" w:rsidRDefault="009F6E5A" w:rsidP="00CD1EA8">
      <w:pPr>
        <w:spacing w:after="0"/>
        <w:jc w:val="both"/>
        <w:rPr>
          <w:rFonts w:ascii="Garamond" w:hAnsi="Garamond"/>
          <w:sz w:val="24"/>
          <w:szCs w:val="24"/>
        </w:rPr>
      </w:pPr>
      <w:r>
        <w:rPr>
          <w:rFonts w:ascii="Garamond" w:hAnsi="Garamond"/>
          <w:sz w:val="24"/>
          <w:szCs w:val="24"/>
          <w:u w:val="single"/>
        </w:rPr>
        <w:t>Budget</w:t>
      </w:r>
    </w:p>
    <w:p w14:paraId="7003FFE7" w14:textId="46BDCA5B" w:rsidR="009F6E5A" w:rsidRDefault="00315499" w:rsidP="00CD1EA8">
      <w:pPr>
        <w:pStyle w:val="ListParagraph"/>
        <w:numPr>
          <w:ilvl w:val="0"/>
          <w:numId w:val="4"/>
        </w:numPr>
        <w:spacing w:after="0"/>
        <w:jc w:val="both"/>
        <w:rPr>
          <w:rFonts w:ascii="Garamond" w:hAnsi="Garamond"/>
          <w:sz w:val="24"/>
          <w:szCs w:val="24"/>
        </w:rPr>
      </w:pPr>
      <w:r>
        <w:rPr>
          <w:rFonts w:ascii="Garamond" w:hAnsi="Garamond"/>
          <w:sz w:val="24"/>
          <w:szCs w:val="24"/>
        </w:rPr>
        <w:t>The local budget was reviewed by officers and stewards</w:t>
      </w:r>
    </w:p>
    <w:p w14:paraId="406D59F6" w14:textId="2ABD70F9" w:rsidR="00315499" w:rsidRDefault="00315499" w:rsidP="00CD1EA8">
      <w:pPr>
        <w:pStyle w:val="ListParagraph"/>
        <w:numPr>
          <w:ilvl w:val="0"/>
          <w:numId w:val="4"/>
        </w:numPr>
        <w:spacing w:after="0"/>
        <w:jc w:val="both"/>
        <w:rPr>
          <w:rFonts w:ascii="Garamond" w:hAnsi="Garamond"/>
          <w:sz w:val="24"/>
          <w:szCs w:val="24"/>
        </w:rPr>
      </w:pPr>
      <w:r>
        <w:rPr>
          <w:rFonts w:ascii="Garamond" w:hAnsi="Garamond"/>
          <w:sz w:val="24"/>
          <w:szCs w:val="24"/>
        </w:rPr>
        <w:t>Current balance is $13,717 as we did not use some previous funds during Covid times</w:t>
      </w:r>
    </w:p>
    <w:p w14:paraId="65FDC9AE" w14:textId="5C118B15" w:rsidR="00315499" w:rsidRDefault="00315499" w:rsidP="00CD1EA8">
      <w:pPr>
        <w:pStyle w:val="ListParagraph"/>
        <w:numPr>
          <w:ilvl w:val="0"/>
          <w:numId w:val="4"/>
        </w:numPr>
        <w:spacing w:after="0"/>
        <w:jc w:val="both"/>
        <w:rPr>
          <w:rFonts w:ascii="Garamond" w:hAnsi="Garamond"/>
          <w:sz w:val="24"/>
          <w:szCs w:val="24"/>
        </w:rPr>
      </w:pPr>
      <w:r>
        <w:rPr>
          <w:rFonts w:ascii="Garamond" w:hAnsi="Garamond"/>
          <w:sz w:val="24"/>
          <w:szCs w:val="24"/>
        </w:rPr>
        <w:t>Proposed Budget:</w:t>
      </w:r>
    </w:p>
    <w:p w14:paraId="435885D1" w14:textId="5A807E11" w:rsidR="00315499" w:rsidRDefault="00315499" w:rsidP="00CD1EA8">
      <w:pPr>
        <w:pStyle w:val="ListParagraph"/>
        <w:numPr>
          <w:ilvl w:val="1"/>
          <w:numId w:val="4"/>
        </w:numPr>
        <w:spacing w:after="0"/>
        <w:jc w:val="both"/>
        <w:rPr>
          <w:rFonts w:ascii="Garamond" w:hAnsi="Garamond"/>
          <w:sz w:val="24"/>
          <w:szCs w:val="24"/>
        </w:rPr>
      </w:pPr>
      <w:r>
        <w:rPr>
          <w:rFonts w:ascii="Garamond" w:hAnsi="Garamond"/>
          <w:sz w:val="24"/>
          <w:szCs w:val="24"/>
        </w:rPr>
        <w:t>Lunches $1,500</w:t>
      </w:r>
    </w:p>
    <w:p w14:paraId="2B47325D" w14:textId="58E34B22" w:rsidR="00315499" w:rsidRDefault="00315499" w:rsidP="00CD1EA8">
      <w:pPr>
        <w:pStyle w:val="ListParagraph"/>
        <w:numPr>
          <w:ilvl w:val="1"/>
          <w:numId w:val="4"/>
        </w:numPr>
        <w:spacing w:after="0"/>
        <w:jc w:val="both"/>
        <w:rPr>
          <w:rFonts w:ascii="Garamond" w:hAnsi="Garamond"/>
          <w:sz w:val="24"/>
          <w:szCs w:val="24"/>
        </w:rPr>
      </w:pPr>
      <w:r>
        <w:rPr>
          <w:rFonts w:ascii="Garamond" w:hAnsi="Garamond"/>
          <w:sz w:val="24"/>
          <w:szCs w:val="24"/>
        </w:rPr>
        <w:t>Membership Drive $500 (possible lunch &amp; learn opportunity)</w:t>
      </w:r>
    </w:p>
    <w:p w14:paraId="2C988597" w14:textId="2B1ACFB6" w:rsidR="00315499" w:rsidRDefault="00315499" w:rsidP="00CD1EA8">
      <w:pPr>
        <w:pStyle w:val="ListParagraph"/>
        <w:numPr>
          <w:ilvl w:val="1"/>
          <w:numId w:val="4"/>
        </w:numPr>
        <w:spacing w:after="0"/>
        <w:jc w:val="both"/>
        <w:rPr>
          <w:rFonts w:ascii="Garamond" w:hAnsi="Garamond"/>
          <w:sz w:val="24"/>
          <w:szCs w:val="24"/>
        </w:rPr>
      </w:pPr>
      <w:r>
        <w:rPr>
          <w:rFonts w:ascii="Garamond" w:hAnsi="Garamond"/>
          <w:sz w:val="24"/>
          <w:szCs w:val="24"/>
        </w:rPr>
        <w:t>Steward Meetings (quarterly) $250</w:t>
      </w:r>
    </w:p>
    <w:p w14:paraId="00FC35A8" w14:textId="2CA83206" w:rsidR="00315499" w:rsidRDefault="00315499" w:rsidP="00CD1EA8">
      <w:pPr>
        <w:pStyle w:val="ListParagraph"/>
        <w:numPr>
          <w:ilvl w:val="1"/>
          <w:numId w:val="4"/>
        </w:numPr>
        <w:spacing w:after="0"/>
        <w:jc w:val="both"/>
        <w:rPr>
          <w:rFonts w:ascii="Garamond" w:hAnsi="Garamond"/>
          <w:sz w:val="24"/>
          <w:szCs w:val="24"/>
        </w:rPr>
      </w:pPr>
      <w:r>
        <w:rPr>
          <w:rFonts w:ascii="Garamond" w:hAnsi="Garamond"/>
          <w:sz w:val="24"/>
          <w:szCs w:val="24"/>
        </w:rPr>
        <w:t>Social Events (quarterly?) $1,500</w:t>
      </w:r>
    </w:p>
    <w:p w14:paraId="03AB1D52" w14:textId="44F6323E" w:rsidR="00315499" w:rsidRDefault="00315499" w:rsidP="00CD1EA8">
      <w:pPr>
        <w:pStyle w:val="ListParagraph"/>
        <w:numPr>
          <w:ilvl w:val="1"/>
          <w:numId w:val="4"/>
        </w:numPr>
        <w:spacing w:after="0"/>
        <w:jc w:val="both"/>
        <w:rPr>
          <w:rFonts w:ascii="Garamond" w:hAnsi="Garamond"/>
          <w:sz w:val="24"/>
          <w:szCs w:val="24"/>
        </w:rPr>
      </w:pPr>
      <w:r>
        <w:rPr>
          <w:rFonts w:ascii="Garamond" w:hAnsi="Garamond"/>
          <w:sz w:val="24"/>
          <w:szCs w:val="24"/>
        </w:rPr>
        <w:t>Miscellaneous $200</w:t>
      </w:r>
    </w:p>
    <w:p w14:paraId="6EFD76C0" w14:textId="101BB438" w:rsidR="00315499" w:rsidRDefault="00315499" w:rsidP="00CD1EA8">
      <w:pPr>
        <w:pStyle w:val="ListParagraph"/>
        <w:numPr>
          <w:ilvl w:val="2"/>
          <w:numId w:val="4"/>
        </w:numPr>
        <w:spacing w:after="0"/>
        <w:jc w:val="both"/>
        <w:rPr>
          <w:rFonts w:ascii="Garamond" w:hAnsi="Garamond"/>
          <w:sz w:val="24"/>
          <w:szCs w:val="24"/>
        </w:rPr>
      </w:pPr>
      <w:r>
        <w:rPr>
          <w:rFonts w:ascii="Garamond" w:hAnsi="Garamond"/>
          <w:sz w:val="24"/>
          <w:szCs w:val="24"/>
        </w:rPr>
        <w:t>TOTAL $4,350</w:t>
      </w:r>
    </w:p>
    <w:p w14:paraId="7BFA7565" w14:textId="10BDDD9F" w:rsidR="00315499" w:rsidRDefault="00315499" w:rsidP="00CD1EA8">
      <w:pPr>
        <w:pStyle w:val="ListParagraph"/>
        <w:numPr>
          <w:ilvl w:val="0"/>
          <w:numId w:val="4"/>
        </w:numPr>
        <w:spacing w:after="0"/>
        <w:jc w:val="both"/>
        <w:rPr>
          <w:rFonts w:ascii="Garamond" w:hAnsi="Garamond"/>
          <w:sz w:val="24"/>
          <w:szCs w:val="24"/>
        </w:rPr>
      </w:pPr>
      <w:r>
        <w:rPr>
          <w:rFonts w:ascii="Garamond" w:hAnsi="Garamond"/>
          <w:sz w:val="24"/>
          <w:szCs w:val="24"/>
        </w:rPr>
        <w:t>In the past, there has been a stipend for officers and stewards. Nothing is currently proposed but may be re-visited in the future.</w:t>
      </w:r>
    </w:p>
    <w:p w14:paraId="5D0E1B31" w14:textId="21112871" w:rsidR="00315499" w:rsidRDefault="00315499" w:rsidP="00CD1EA8">
      <w:pPr>
        <w:pStyle w:val="ListParagraph"/>
        <w:numPr>
          <w:ilvl w:val="0"/>
          <w:numId w:val="4"/>
        </w:numPr>
        <w:spacing w:after="0"/>
        <w:jc w:val="both"/>
        <w:rPr>
          <w:rFonts w:ascii="Garamond" w:hAnsi="Garamond"/>
          <w:sz w:val="24"/>
          <w:szCs w:val="24"/>
        </w:rPr>
      </w:pPr>
      <w:r>
        <w:rPr>
          <w:rFonts w:ascii="Garamond" w:hAnsi="Garamond"/>
          <w:sz w:val="24"/>
          <w:szCs w:val="24"/>
        </w:rPr>
        <w:t>Proposed budget was seconded and passed unanimously via voice vote</w:t>
      </w:r>
    </w:p>
    <w:p w14:paraId="5444AAF7" w14:textId="2B055BC5" w:rsidR="00315499" w:rsidRDefault="00315499" w:rsidP="00CD1EA8">
      <w:pPr>
        <w:spacing w:after="0"/>
        <w:jc w:val="both"/>
        <w:rPr>
          <w:rFonts w:ascii="Garamond" w:hAnsi="Garamond"/>
          <w:sz w:val="24"/>
          <w:szCs w:val="24"/>
        </w:rPr>
      </w:pPr>
      <w:r>
        <w:rPr>
          <w:rFonts w:ascii="Garamond" w:hAnsi="Garamond"/>
          <w:sz w:val="24"/>
          <w:szCs w:val="24"/>
          <w:u w:val="single"/>
        </w:rPr>
        <w:t>Business Agent</w:t>
      </w:r>
    </w:p>
    <w:p w14:paraId="6271AF4C" w14:textId="4A80F2B4" w:rsidR="00315499" w:rsidRDefault="00315499" w:rsidP="00CD1EA8">
      <w:pPr>
        <w:pStyle w:val="ListParagraph"/>
        <w:numPr>
          <w:ilvl w:val="0"/>
          <w:numId w:val="5"/>
        </w:numPr>
        <w:spacing w:after="0"/>
        <w:jc w:val="both"/>
        <w:rPr>
          <w:rFonts w:ascii="Garamond" w:hAnsi="Garamond"/>
          <w:sz w:val="24"/>
          <w:szCs w:val="24"/>
        </w:rPr>
      </w:pPr>
      <w:r>
        <w:rPr>
          <w:rFonts w:ascii="Garamond" w:hAnsi="Garamond"/>
          <w:sz w:val="24"/>
          <w:szCs w:val="24"/>
        </w:rPr>
        <w:t>Beth Swanberg was unable to attend</w:t>
      </w:r>
    </w:p>
    <w:p w14:paraId="4E6CC3E3" w14:textId="2A8F0FC5" w:rsidR="00315499" w:rsidRDefault="00315499" w:rsidP="00CD1EA8">
      <w:pPr>
        <w:spacing w:after="0"/>
        <w:jc w:val="both"/>
        <w:rPr>
          <w:rFonts w:ascii="Garamond" w:hAnsi="Garamond"/>
          <w:sz w:val="24"/>
          <w:szCs w:val="24"/>
        </w:rPr>
      </w:pPr>
      <w:r>
        <w:rPr>
          <w:rFonts w:ascii="Garamond" w:hAnsi="Garamond"/>
          <w:sz w:val="24"/>
          <w:szCs w:val="24"/>
          <w:u w:val="single"/>
        </w:rPr>
        <w:t>Meet and Confer Updates</w:t>
      </w:r>
    </w:p>
    <w:p w14:paraId="797CF9EE" w14:textId="4D9D738D" w:rsidR="00315499" w:rsidRDefault="005E1AD4" w:rsidP="00CD1EA8">
      <w:pPr>
        <w:pStyle w:val="ListParagraph"/>
        <w:numPr>
          <w:ilvl w:val="0"/>
          <w:numId w:val="5"/>
        </w:numPr>
        <w:spacing w:after="0"/>
        <w:jc w:val="both"/>
        <w:rPr>
          <w:rFonts w:ascii="Garamond" w:hAnsi="Garamond"/>
          <w:sz w:val="24"/>
          <w:szCs w:val="24"/>
        </w:rPr>
      </w:pPr>
      <w:r>
        <w:rPr>
          <w:rFonts w:ascii="Garamond" w:hAnsi="Garamond"/>
          <w:sz w:val="24"/>
          <w:szCs w:val="24"/>
        </w:rPr>
        <w:t>You can Google to find out who is on the team for your department</w:t>
      </w:r>
    </w:p>
    <w:p w14:paraId="7DF05448" w14:textId="051FB633" w:rsidR="005E1AD4" w:rsidRDefault="005E1AD4" w:rsidP="00CD1EA8">
      <w:pPr>
        <w:pStyle w:val="ListParagraph"/>
        <w:numPr>
          <w:ilvl w:val="1"/>
          <w:numId w:val="5"/>
        </w:numPr>
        <w:spacing w:after="0"/>
        <w:jc w:val="both"/>
        <w:rPr>
          <w:rFonts w:ascii="Garamond" w:hAnsi="Garamond"/>
          <w:sz w:val="24"/>
          <w:szCs w:val="24"/>
        </w:rPr>
      </w:pPr>
      <w:r>
        <w:rPr>
          <w:rFonts w:ascii="Garamond" w:hAnsi="Garamond"/>
          <w:sz w:val="24"/>
          <w:szCs w:val="24"/>
        </w:rPr>
        <w:t>Is there anyone from DEED, MNIT, and other agencies in 1102 who would be the point person to share information about your agency’s meetings?</w:t>
      </w:r>
    </w:p>
    <w:p w14:paraId="2FC1F62A" w14:textId="27619AC0" w:rsidR="005E1AD4" w:rsidRDefault="005E1AD4" w:rsidP="00CD1EA8">
      <w:pPr>
        <w:pStyle w:val="ListParagraph"/>
        <w:numPr>
          <w:ilvl w:val="0"/>
          <w:numId w:val="5"/>
        </w:numPr>
        <w:spacing w:after="0"/>
        <w:jc w:val="both"/>
        <w:rPr>
          <w:rFonts w:ascii="Garamond" w:hAnsi="Garamond"/>
          <w:sz w:val="24"/>
          <w:szCs w:val="24"/>
        </w:rPr>
      </w:pPr>
      <w:r>
        <w:rPr>
          <w:rFonts w:ascii="Garamond" w:hAnsi="Garamond"/>
          <w:sz w:val="24"/>
          <w:szCs w:val="24"/>
        </w:rPr>
        <w:t>MDVA Statewide level meets quarterly per contract</w:t>
      </w:r>
    </w:p>
    <w:p w14:paraId="5556BDE2" w14:textId="4231CC4C" w:rsidR="00A15C3D" w:rsidRDefault="00A15C3D" w:rsidP="00A15C3D">
      <w:pPr>
        <w:pStyle w:val="ListParagraph"/>
        <w:numPr>
          <w:ilvl w:val="1"/>
          <w:numId w:val="5"/>
        </w:numPr>
        <w:spacing w:after="0"/>
        <w:jc w:val="both"/>
        <w:rPr>
          <w:rFonts w:ascii="Garamond" w:hAnsi="Garamond"/>
          <w:sz w:val="24"/>
          <w:szCs w:val="24"/>
        </w:rPr>
      </w:pPr>
      <w:r>
        <w:rPr>
          <w:rFonts w:ascii="Garamond" w:hAnsi="Garamond"/>
          <w:sz w:val="24"/>
          <w:szCs w:val="24"/>
        </w:rPr>
        <w:t>Recent focus has been on adapting the removal of barriers to Vacation Length of Service Credit to add years to work experience and increase vacation accrual rates</w:t>
      </w:r>
    </w:p>
    <w:p w14:paraId="0569F3F7" w14:textId="7235FDC1" w:rsidR="005E1AD4" w:rsidRDefault="005E1AD4" w:rsidP="00CD1EA8">
      <w:pPr>
        <w:pStyle w:val="ListParagraph"/>
        <w:numPr>
          <w:ilvl w:val="0"/>
          <w:numId w:val="5"/>
        </w:numPr>
        <w:spacing w:after="0"/>
        <w:jc w:val="both"/>
        <w:rPr>
          <w:rFonts w:ascii="Garamond" w:hAnsi="Garamond"/>
          <w:sz w:val="24"/>
          <w:szCs w:val="24"/>
        </w:rPr>
      </w:pPr>
      <w:r>
        <w:rPr>
          <w:rFonts w:ascii="Garamond" w:hAnsi="Garamond"/>
          <w:sz w:val="24"/>
          <w:szCs w:val="24"/>
        </w:rPr>
        <w:t>MVH local meet and confers need to be started again</w:t>
      </w:r>
    </w:p>
    <w:p w14:paraId="7E882A96" w14:textId="6E3A655B" w:rsidR="005E1AD4" w:rsidRDefault="005E1AD4" w:rsidP="00CD1EA8">
      <w:pPr>
        <w:spacing w:after="0"/>
        <w:jc w:val="both"/>
        <w:rPr>
          <w:rFonts w:ascii="Garamond" w:hAnsi="Garamond"/>
          <w:sz w:val="24"/>
          <w:szCs w:val="24"/>
          <w:u w:val="single"/>
        </w:rPr>
      </w:pPr>
      <w:r>
        <w:rPr>
          <w:rFonts w:ascii="Garamond" w:hAnsi="Garamond"/>
          <w:sz w:val="24"/>
          <w:szCs w:val="24"/>
          <w:u w:val="single"/>
        </w:rPr>
        <w:t>Miscellaneous</w:t>
      </w:r>
    </w:p>
    <w:p w14:paraId="6B046439" w14:textId="4A81B7D9" w:rsidR="005E1AD4" w:rsidRPr="005E1AD4" w:rsidRDefault="005E1AD4" w:rsidP="00CD1EA8">
      <w:pPr>
        <w:pStyle w:val="ListParagraph"/>
        <w:numPr>
          <w:ilvl w:val="0"/>
          <w:numId w:val="6"/>
        </w:numPr>
        <w:spacing w:after="0"/>
        <w:jc w:val="both"/>
        <w:rPr>
          <w:rFonts w:ascii="Garamond" w:hAnsi="Garamond"/>
          <w:sz w:val="24"/>
          <w:szCs w:val="24"/>
          <w:u w:val="single"/>
        </w:rPr>
      </w:pPr>
      <w:r>
        <w:rPr>
          <w:rFonts w:ascii="Garamond" w:hAnsi="Garamond"/>
          <w:sz w:val="24"/>
          <w:szCs w:val="24"/>
        </w:rPr>
        <w:t>Student loan forgiveness is in place at MDVA, but has not been implemented in some other agencies</w:t>
      </w:r>
    </w:p>
    <w:p w14:paraId="027E1930" w14:textId="25C90334" w:rsidR="005E1AD4" w:rsidRPr="005E1AD4" w:rsidRDefault="005E1AD4" w:rsidP="00CD1EA8">
      <w:pPr>
        <w:pStyle w:val="ListParagraph"/>
        <w:numPr>
          <w:ilvl w:val="0"/>
          <w:numId w:val="6"/>
        </w:numPr>
        <w:spacing w:after="0"/>
        <w:jc w:val="both"/>
        <w:rPr>
          <w:rFonts w:ascii="Garamond" w:hAnsi="Garamond"/>
          <w:sz w:val="24"/>
          <w:szCs w:val="24"/>
          <w:u w:val="single"/>
        </w:rPr>
      </w:pPr>
      <w:r>
        <w:rPr>
          <w:rFonts w:ascii="Garamond" w:hAnsi="Garamond"/>
          <w:sz w:val="24"/>
          <w:szCs w:val="24"/>
        </w:rPr>
        <w:t>During 6-month probationary period for new employees, MAPE can advocate for appropriate processes</w:t>
      </w:r>
    </w:p>
    <w:p w14:paraId="4F9DB707" w14:textId="071BAE43" w:rsidR="005E1AD4" w:rsidRPr="005E1AD4" w:rsidRDefault="005E1AD4" w:rsidP="00CD1EA8">
      <w:pPr>
        <w:pStyle w:val="ListParagraph"/>
        <w:numPr>
          <w:ilvl w:val="1"/>
          <w:numId w:val="6"/>
        </w:numPr>
        <w:spacing w:after="0"/>
        <w:jc w:val="both"/>
        <w:rPr>
          <w:rFonts w:ascii="Garamond" w:hAnsi="Garamond"/>
          <w:sz w:val="24"/>
          <w:szCs w:val="24"/>
          <w:u w:val="single"/>
        </w:rPr>
      </w:pPr>
      <w:r>
        <w:rPr>
          <w:rFonts w:ascii="Garamond" w:hAnsi="Garamond"/>
          <w:sz w:val="24"/>
          <w:szCs w:val="24"/>
        </w:rPr>
        <w:t>Contact Steward(s) if you have questions</w:t>
      </w:r>
    </w:p>
    <w:p w14:paraId="275E253B" w14:textId="77777777" w:rsidR="005E1AD4" w:rsidRDefault="005E1AD4" w:rsidP="00CD1EA8">
      <w:pPr>
        <w:spacing w:after="0"/>
        <w:jc w:val="both"/>
        <w:rPr>
          <w:rFonts w:ascii="Garamond" w:hAnsi="Garamond"/>
          <w:sz w:val="24"/>
          <w:szCs w:val="24"/>
          <w:u w:val="single"/>
        </w:rPr>
      </w:pPr>
    </w:p>
    <w:p w14:paraId="32F8FC4B" w14:textId="5C420628" w:rsidR="005E1AD4" w:rsidRDefault="005E1AD4" w:rsidP="00CD1EA8">
      <w:pPr>
        <w:spacing w:after="0"/>
        <w:jc w:val="both"/>
        <w:rPr>
          <w:rFonts w:ascii="Garamond" w:hAnsi="Garamond"/>
          <w:sz w:val="24"/>
          <w:szCs w:val="24"/>
          <w:u w:val="single"/>
        </w:rPr>
      </w:pPr>
      <w:r>
        <w:rPr>
          <w:rFonts w:ascii="Garamond" w:hAnsi="Garamond"/>
          <w:sz w:val="24"/>
          <w:szCs w:val="24"/>
          <w:u w:val="single"/>
        </w:rPr>
        <w:t>Future Meetings</w:t>
      </w:r>
    </w:p>
    <w:p w14:paraId="6802BCC1" w14:textId="22DD7D2D" w:rsidR="005E1AD4" w:rsidRDefault="005E1AD4" w:rsidP="00CD1EA8">
      <w:pPr>
        <w:pStyle w:val="ListParagraph"/>
        <w:numPr>
          <w:ilvl w:val="0"/>
          <w:numId w:val="7"/>
        </w:numPr>
        <w:spacing w:after="0"/>
        <w:jc w:val="both"/>
        <w:rPr>
          <w:rFonts w:ascii="Garamond" w:hAnsi="Garamond"/>
          <w:sz w:val="24"/>
          <w:szCs w:val="24"/>
        </w:rPr>
      </w:pPr>
      <w:r w:rsidRPr="005E1AD4">
        <w:rPr>
          <w:rFonts w:ascii="Garamond" w:hAnsi="Garamond"/>
          <w:sz w:val="24"/>
          <w:szCs w:val="24"/>
        </w:rPr>
        <w:t>Scheduled every oth</w:t>
      </w:r>
      <w:r>
        <w:rPr>
          <w:rFonts w:ascii="Garamond" w:hAnsi="Garamond"/>
          <w:sz w:val="24"/>
          <w:szCs w:val="24"/>
        </w:rPr>
        <w:t>er month on the second Thursday</w:t>
      </w:r>
    </w:p>
    <w:p w14:paraId="7E324B4D" w14:textId="7CBE77D8" w:rsidR="005E1AD4" w:rsidRDefault="005E1AD4" w:rsidP="00CD1EA8">
      <w:pPr>
        <w:spacing w:after="0"/>
        <w:jc w:val="both"/>
        <w:rPr>
          <w:rFonts w:ascii="Garamond" w:hAnsi="Garamond"/>
          <w:sz w:val="24"/>
          <w:szCs w:val="24"/>
        </w:rPr>
      </w:pPr>
    </w:p>
    <w:p w14:paraId="0E5BF081" w14:textId="32B8A26F" w:rsidR="008950E5" w:rsidRPr="00CD1EA8" w:rsidRDefault="005E1AD4" w:rsidP="00CD1EA8">
      <w:pPr>
        <w:spacing w:after="0"/>
        <w:jc w:val="both"/>
        <w:rPr>
          <w:rFonts w:ascii="Garamond" w:hAnsi="Garamond"/>
          <w:sz w:val="24"/>
          <w:szCs w:val="24"/>
        </w:rPr>
      </w:pPr>
      <w:r>
        <w:rPr>
          <w:rFonts w:ascii="Garamond" w:hAnsi="Garamond"/>
          <w:sz w:val="24"/>
          <w:szCs w:val="24"/>
        </w:rPr>
        <w:lastRenderedPageBreak/>
        <w:t>Meeting adjourned 1:00 p.m.</w:t>
      </w:r>
    </w:p>
    <w:sectPr w:rsidR="008950E5" w:rsidRPr="00CD1EA8" w:rsidSect="00CD1EA8">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9880" w14:textId="77777777" w:rsidR="00CD1EA8" w:rsidRDefault="00CD1EA8" w:rsidP="00CD1EA8">
      <w:pPr>
        <w:spacing w:after="0" w:line="240" w:lineRule="auto"/>
      </w:pPr>
      <w:r>
        <w:separator/>
      </w:r>
    </w:p>
  </w:endnote>
  <w:endnote w:type="continuationSeparator" w:id="0">
    <w:p w14:paraId="23CD62AA" w14:textId="77777777" w:rsidR="00CD1EA8" w:rsidRDefault="00CD1EA8" w:rsidP="00CD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ADC9" w14:textId="77777777" w:rsidR="00CD1EA8" w:rsidRDefault="00CD1EA8" w:rsidP="00CD1EA8">
      <w:pPr>
        <w:spacing w:after="0" w:line="240" w:lineRule="auto"/>
      </w:pPr>
      <w:r>
        <w:separator/>
      </w:r>
    </w:p>
  </w:footnote>
  <w:footnote w:type="continuationSeparator" w:id="0">
    <w:p w14:paraId="7C0B2993" w14:textId="77777777" w:rsidR="00CD1EA8" w:rsidRDefault="00CD1EA8" w:rsidP="00CD1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40163"/>
      <w:docPartObj>
        <w:docPartGallery w:val="Page Numbers (Top of Page)"/>
        <w:docPartUnique/>
      </w:docPartObj>
    </w:sdtPr>
    <w:sdtEndPr>
      <w:rPr>
        <w:noProof/>
      </w:rPr>
    </w:sdtEndPr>
    <w:sdtContent>
      <w:p w14:paraId="4DA0DC51" w14:textId="51D44324" w:rsidR="00CD1EA8" w:rsidRDefault="00CD1EA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B9F08E" w14:textId="77777777" w:rsidR="00CD1EA8" w:rsidRDefault="00CD1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0EDD"/>
    <w:multiLevelType w:val="hybridMultilevel"/>
    <w:tmpl w:val="AC9E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40AA5"/>
    <w:multiLevelType w:val="hybridMultilevel"/>
    <w:tmpl w:val="0608D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35670"/>
    <w:multiLevelType w:val="hybridMultilevel"/>
    <w:tmpl w:val="97BA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61044"/>
    <w:multiLevelType w:val="hybridMultilevel"/>
    <w:tmpl w:val="4C62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073AE9"/>
    <w:multiLevelType w:val="hybridMultilevel"/>
    <w:tmpl w:val="565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32266"/>
    <w:multiLevelType w:val="hybridMultilevel"/>
    <w:tmpl w:val="C6DA3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96010"/>
    <w:multiLevelType w:val="hybridMultilevel"/>
    <w:tmpl w:val="08F28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930208">
    <w:abstractNumId w:val="6"/>
  </w:num>
  <w:num w:numId="2" w16cid:durableId="444351531">
    <w:abstractNumId w:val="3"/>
  </w:num>
  <w:num w:numId="3" w16cid:durableId="1240366409">
    <w:abstractNumId w:val="0"/>
  </w:num>
  <w:num w:numId="4" w16cid:durableId="401856">
    <w:abstractNumId w:val="4"/>
  </w:num>
  <w:num w:numId="5" w16cid:durableId="505170337">
    <w:abstractNumId w:val="5"/>
  </w:num>
  <w:num w:numId="6" w16cid:durableId="465783470">
    <w:abstractNumId w:val="1"/>
  </w:num>
  <w:num w:numId="7" w16cid:durableId="705757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19"/>
    <w:rsid w:val="00315499"/>
    <w:rsid w:val="005C2F63"/>
    <w:rsid w:val="005D4815"/>
    <w:rsid w:val="005E1AD4"/>
    <w:rsid w:val="006C67AD"/>
    <w:rsid w:val="008950E5"/>
    <w:rsid w:val="00924869"/>
    <w:rsid w:val="009F6E5A"/>
    <w:rsid w:val="00A15C3D"/>
    <w:rsid w:val="00B87919"/>
    <w:rsid w:val="00BA428F"/>
    <w:rsid w:val="00CD1EA8"/>
    <w:rsid w:val="00F7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FBAA"/>
  <w15:chartTrackingRefBased/>
  <w15:docId w15:val="{490510D8-AB58-4491-95AA-A5AFD60A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919"/>
    <w:pPr>
      <w:ind w:left="720"/>
      <w:contextualSpacing/>
    </w:pPr>
  </w:style>
  <w:style w:type="paragraph" w:styleId="Header">
    <w:name w:val="header"/>
    <w:basedOn w:val="Normal"/>
    <w:link w:val="HeaderChar"/>
    <w:uiPriority w:val="99"/>
    <w:unhideWhenUsed/>
    <w:rsid w:val="00CD1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EA8"/>
  </w:style>
  <w:style w:type="paragraph" w:styleId="Footer">
    <w:name w:val="footer"/>
    <w:basedOn w:val="Normal"/>
    <w:link w:val="FooterChar"/>
    <w:uiPriority w:val="99"/>
    <w:unhideWhenUsed/>
    <w:rsid w:val="00CD1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Cummins-Postigo, Beth (She/Her/Hers) (MDVA)</dc:creator>
  <cp:keywords/>
  <dc:description/>
  <cp:lastModifiedBy>MacNeill, Brian (MDVA)</cp:lastModifiedBy>
  <cp:revision>6</cp:revision>
  <dcterms:created xsi:type="dcterms:W3CDTF">2024-09-12T19:42:00Z</dcterms:created>
  <dcterms:modified xsi:type="dcterms:W3CDTF">2024-09-24T21:35:00Z</dcterms:modified>
</cp:coreProperties>
</file>