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7759" w14:textId="72BF171F" w:rsidR="00E94704" w:rsidRDefault="0091042C">
      <w:r>
        <w:t xml:space="preserve">MAPE 1801 </w:t>
      </w:r>
      <w:r>
        <w:br/>
        <w:t>Meeting Minutes</w:t>
      </w:r>
      <w:r>
        <w:br/>
        <w:t>Tuesday, January 9, 2024</w:t>
      </w:r>
    </w:p>
    <w:p w14:paraId="144FB107" w14:textId="70A1B4BA" w:rsidR="0091042C" w:rsidRPr="0091042C" w:rsidRDefault="0091042C" w:rsidP="0091042C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Roll Call – taken from Zoom screen</w:t>
      </w:r>
      <w:r w:rsidR="00E678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25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attendees.</w:t>
      </w:r>
    </w:p>
    <w:p w14:paraId="26B404CA" w14:textId="77777777" w:rsidR="0091042C" w:rsidRDefault="0091042C" w:rsidP="0091042C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0471BA1" w14:textId="63288C54" w:rsidR="0091042C" w:rsidRPr="0091042C" w:rsidRDefault="0091042C" w:rsidP="0091042C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Report from Officers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:</w:t>
      </w:r>
    </w:p>
    <w:p w14:paraId="52FBD145" w14:textId="678B63ED" w:rsidR="0091042C" w:rsidRDefault="0091042C" w:rsidP="00790557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Regional Director update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Tim Beske</w:t>
      </w:r>
    </w:p>
    <w:p w14:paraId="6576B320" w14:textId="7E1F4DD6" w:rsidR="008377BB" w:rsidRDefault="0091042C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No meeting was held in December, next meeting scheduled for Friday, January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3</w:t>
      </w:r>
      <w:r w:rsidRPr="0091042C">
        <w:rPr>
          <w:rFonts w:asciiTheme="minorHAnsi" w:eastAsiaTheme="minorHAnsi" w:hAnsiTheme="minorHAnsi" w:cstheme="minorBidi"/>
          <w:kern w:val="2"/>
          <w:sz w:val="22"/>
          <w:szCs w:val="22"/>
          <w:vertAlign w:val="superscript"/>
          <w14:ligatures w14:val="standardContextual"/>
        </w:rPr>
        <w:t>rd</w:t>
      </w:r>
      <w:proofErr w:type="gramEnd"/>
    </w:p>
    <w:p w14:paraId="41ADAA36" w14:textId="1A481915" w:rsidR="008377BB" w:rsidRDefault="008377BB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Interesting time 4-5 board members have</w:t>
      </w:r>
      <w:r w:rsidR="00203A5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recently</w:t>
      </w:r>
      <w:r w:rsidR="00203A5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left positions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and new appointments are getting up to </w:t>
      </w:r>
      <w:r w:rsidR="004D2254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speed.</w:t>
      </w:r>
    </w:p>
    <w:p w14:paraId="1E5E08CB" w14:textId="39E3BF43" w:rsidR="008377BB" w:rsidRDefault="008377BB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Dues change took effect on </w:t>
      </w:r>
      <w:r w:rsidR="004D2254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1/1/2024.</w:t>
      </w:r>
    </w:p>
    <w:p w14:paraId="282D0354" w14:textId="07B3008C" w:rsidR="008377BB" w:rsidRPr="008377BB" w:rsidRDefault="008377BB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Working with putting structure to technology – Region 18 is primarily using Zoom for meetings.</w:t>
      </w:r>
    </w:p>
    <w:p w14:paraId="4767C6F7" w14:textId="77777777" w:rsidR="0091042C" w:rsidRPr="0091042C" w:rsidRDefault="0091042C" w:rsidP="0091042C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1981F7B" w14:textId="46CABCE2" w:rsidR="0091042C" w:rsidRDefault="0091042C" w:rsidP="0079055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Treasurer’s report</w:t>
      </w:r>
      <w:r w:rsid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Ellen Preisinger</w:t>
      </w:r>
    </w:p>
    <w:p w14:paraId="707B0427" w14:textId="7ACF7852" w:rsidR="008377BB" w:rsidRDefault="008377BB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Local Checking Balance – $732.14</w:t>
      </w:r>
    </w:p>
    <w:p w14:paraId="29C76F8E" w14:textId="77777777" w:rsidR="008377BB" w:rsidRDefault="008377BB" w:rsidP="008377B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Central Checking Balance - $34,192.48</w:t>
      </w:r>
    </w:p>
    <w:p w14:paraId="07394DE7" w14:textId="77777777" w:rsidR="00350BC8" w:rsidRDefault="0091042C" w:rsidP="00350BC8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Call for </w:t>
      </w:r>
      <w:r w:rsid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 third </w:t>
      </w:r>
      <w:r w:rsidRP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volunteer </w:t>
      </w:r>
      <w:r w:rsid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to help with </w:t>
      </w:r>
      <w:r w:rsidRP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audit</w:t>
      </w:r>
      <w:r w:rsid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of the checkbook, (</w:t>
      </w:r>
      <w:r w:rsidRP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deadline is March 15</w:t>
      </w:r>
      <w:r w:rsidR="008377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) - Russ</w:t>
      </w:r>
      <w:r w:rsidR="00203A5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Derickson volunteered.</w:t>
      </w:r>
    </w:p>
    <w:p w14:paraId="6836FFBB" w14:textId="28881278" w:rsidR="0091042C" w:rsidRDefault="0091042C" w:rsidP="00C13B09">
      <w:pPr>
        <w:pStyle w:val="xmsonormal"/>
        <w:numPr>
          <w:ilvl w:val="3"/>
          <w:numId w:val="6"/>
        </w:numPr>
        <w:shd w:val="clear" w:color="auto" w:fill="FFFFFF"/>
        <w:spacing w:before="0" w:beforeAutospacing="0" w:after="0" w:afterAutospacing="0"/>
        <w:ind w:left="189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350BC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Charitable donations – to which organizations and amounts?</w:t>
      </w:r>
    </w:p>
    <w:p w14:paraId="48399369" w14:textId="77777777" w:rsidR="00D55AAA" w:rsidRPr="00350BC8" w:rsidRDefault="00D55AAA" w:rsidP="00D55AAA">
      <w:pPr>
        <w:pStyle w:val="xmsonormal"/>
        <w:shd w:val="clear" w:color="auto" w:fill="FFFFFF"/>
        <w:spacing w:before="0" w:beforeAutospacing="0" w:after="0" w:afterAutospacing="0"/>
        <w:ind w:left="117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73C19E6" w14:textId="34BC0E1F" w:rsidR="00790557" w:rsidRDefault="0091042C" w:rsidP="00C13B0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Membership Secretary’s report</w:t>
      </w:r>
      <w:r w:rsidR="00790557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Nate Mullendore</w:t>
      </w:r>
    </w:p>
    <w:p w14:paraId="36715894" w14:textId="2ED295FA" w:rsidR="00790557" w:rsidRDefault="00790557" w:rsidP="00C13B09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54% (225) Members</w:t>
      </w:r>
    </w:p>
    <w:p w14:paraId="5677E22D" w14:textId="7B55FA26" w:rsidR="00790557" w:rsidRDefault="00790557" w:rsidP="00C13B09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46% (191) Non-members</w:t>
      </w:r>
    </w:p>
    <w:p w14:paraId="0CC758F1" w14:textId="7B7CCBB1" w:rsidR="00790557" w:rsidRDefault="00790557" w:rsidP="00C13B09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Dropped Membership (1)</w:t>
      </w:r>
    </w:p>
    <w:p w14:paraId="0147B6D6" w14:textId="77777777" w:rsidR="00C13B09" w:rsidRDefault="00C13B09" w:rsidP="00C13B09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24BADB2" w14:textId="77777777" w:rsidR="00D55AAA" w:rsidRDefault="00C13B09" w:rsidP="00D55AAA">
      <w:pPr>
        <w:pStyle w:val="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Membership</w:t>
      </w:r>
      <w:r w:rsidR="00790557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committee</w:t>
      </w:r>
      <w:r w:rsidR="00D55AA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Proposal and discussion</w:t>
      </w:r>
    </w:p>
    <w:p w14:paraId="7C5945CF" w14:textId="77777777" w:rsidR="00BA7A99" w:rsidRDefault="00BA7A99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55AA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Committee makeup, 8-10 committee members</w:t>
      </w:r>
      <w:r w:rsidRPr="00D55AA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1F1DADC4" w14:textId="7A46773D" w:rsidR="00D55AAA" w:rsidRDefault="00C13B09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55AA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Each location to help with New Hire Orientation, reach out, create/use a template email within 30 days of hire, make introduction of the MAPE bargaining group.</w:t>
      </w:r>
    </w:p>
    <w:p w14:paraId="43835656" w14:textId="2330B85E" w:rsidR="00C13B09" w:rsidRPr="00D55AAA" w:rsidRDefault="00C13B09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55AA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Hopeful that the site captains at each location can help reimaging, taking a digital approach.</w:t>
      </w:r>
    </w:p>
    <w:p w14:paraId="3FF341A1" w14:textId="23BD2865" w:rsidR="00790557" w:rsidRDefault="00C13B09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MAPE is represented by 14-15 Agencies/88 </w:t>
      </w:r>
      <w:r w:rsidR="00561C20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locations.</w:t>
      </w:r>
    </w:p>
    <w:p w14:paraId="690E3B0C" w14:textId="29903D0C" w:rsidR="00C13B09" w:rsidRDefault="00561C20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Use of </w:t>
      </w:r>
      <w:r w:rsidR="00C13B0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state email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system</w:t>
      </w:r>
      <w:r w:rsidR="00C13B0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to talk about MAPE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- C</w:t>
      </w:r>
      <w:r w:rsidR="00C13B0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annot use the state email to recruit.</w:t>
      </w:r>
    </w:p>
    <w:p w14:paraId="22EDBCF5" w14:textId="763B1370" w:rsidR="00C13B09" w:rsidRDefault="00C13B09" w:rsidP="00D55AAA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GOAL: 75% signup rate after being contacted by a site leader.</w:t>
      </w:r>
    </w:p>
    <w:p w14:paraId="13E75E52" w14:textId="77777777" w:rsidR="00D55AAA" w:rsidRDefault="00D55AAA" w:rsidP="00D55AAA">
      <w:pPr>
        <w:pStyle w:val="xmsonormal"/>
        <w:shd w:val="clear" w:color="auto" w:fill="FFFFFF"/>
        <w:spacing w:before="0" w:beforeAutospacing="0" w:after="0" w:afterAutospacing="0"/>
        <w:ind w:left="1800" w:hanging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DBEBBDA" w14:textId="02E0793A" w:rsidR="0091042C" w:rsidRDefault="00C13B09" w:rsidP="00620564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81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Minutes </w:t>
      </w:r>
      <w:r w:rsidR="005B6BA3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are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posted for November and December on the MAPE website, please </w:t>
      </w:r>
      <w:r w:rsidR="00790557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review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</w:t>
      </w:r>
      <w:r w:rsidR="00790557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nd let Ann Hall know if you have any </w:t>
      </w:r>
      <w:r w:rsidR="00DE5894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correction or q</w:t>
      </w:r>
      <w:r w:rsidR="00790557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uestions.</w:t>
      </w:r>
    </w:p>
    <w:p w14:paraId="3CB08EE6" w14:textId="77777777" w:rsidR="00D55AAA" w:rsidRPr="0091042C" w:rsidRDefault="00D55AAA" w:rsidP="00D55AAA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93981D2" w14:textId="0D482F29" w:rsidR="0091042C" w:rsidRDefault="0091042C" w:rsidP="004D2254">
      <w:pPr>
        <w:pStyle w:val="xmsonormal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81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Business Agent updates</w:t>
      </w:r>
      <w:r w:rsidR="0098084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David Hearth</w:t>
      </w:r>
    </w:p>
    <w:p w14:paraId="6BD29783" w14:textId="32B05192" w:rsidR="00E67B63" w:rsidRDefault="00E67B63" w:rsidP="00E67B63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First pay period of the New Year – Dues Adjustment to support a solvent, liquid, dynamic bargaining group in the New Year</w:t>
      </w:r>
    </w:p>
    <w:p w14:paraId="03576EED" w14:textId="52A454E0" w:rsidR="00E67B63" w:rsidRDefault="00E67B63" w:rsidP="00E67B63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Setting a plan with Stewards: Lead Stewards, Lorna, Russ and Business Agent, David are in the planning stages to set up a meeting with the stewards.  Discussions will surround setting a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play</w:t>
      </w:r>
      <w:proofErr w:type="gramEnd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to best support stewards in working with the employer/appointing authority on enforcing the contract.</w:t>
      </w:r>
    </w:p>
    <w:p w14:paraId="0CA07F28" w14:textId="77777777" w:rsidR="004B3896" w:rsidRDefault="00E67B63" w:rsidP="00E67B63">
      <w:pPr>
        <w:pStyle w:val="xmsonormal"/>
        <w:numPr>
          <w:ilvl w:val="5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Relationship building with the employer, discussions surrounding service credit</w:t>
      </w:r>
      <w:r w:rsidR="004B3896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, expansion of sick leave.</w:t>
      </w:r>
    </w:p>
    <w:p w14:paraId="2546F2DE" w14:textId="4DDCC160" w:rsidR="004B3896" w:rsidRDefault="004B3896" w:rsidP="004B3896">
      <w:pPr>
        <w:pStyle w:val="xmsonormal"/>
        <w:numPr>
          <w:ilvl w:val="5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Basic stewarding training on January 26, 2024 - </w:t>
      </w:r>
      <w:r w:rsidRPr="004B3896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Learn what it means to be a steward, contract </w:t>
      </w:r>
      <w:r w:rsidR="004D2254" w:rsidRPr="004B3896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language.</w:t>
      </w:r>
    </w:p>
    <w:p w14:paraId="6330020B" w14:textId="46AEBB83" w:rsidR="00980845" w:rsidRDefault="00980845" w:rsidP="004B3896">
      <w:pPr>
        <w:pStyle w:val="xmsonormal"/>
        <w:numPr>
          <w:ilvl w:val="5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Meet &amp; Conver with CARE Willmar – business suspended 6/30/2024 – working towards a smooth transition to other DHS Services.  Last </w:t>
      </w:r>
      <w:r w:rsidR="004D2254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week’s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meeting discussed incentive language – 5 people affected, transition changes, Mankato, Annandale, Fergus Falls – looking for creative ideas with management to help the people affected. </w:t>
      </w:r>
    </w:p>
    <w:p w14:paraId="49F1F5C9" w14:textId="2734AA09" w:rsidR="00980845" w:rsidRDefault="00980845" w:rsidP="00980845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lastRenderedPageBreak/>
        <w:t>Granite Falls has 8 billable members – working with Krystal Johnson on language, sick leave changes to ESST language &amp; review by David Hearth</w:t>
      </w:r>
    </w:p>
    <w:p w14:paraId="34A1CA7A" w14:textId="3CCBFEFB" w:rsidR="00980845" w:rsidRPr="004B3896" w:rsidRDefault="00980845" w:rsidP="00980845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Any questions email David…DHearth@mape.org</w:t>
      </w:r>
    </w:p>
    <w:p w14:paraId="78065346" w14:textId="77777777" w:rsidR="00E67B63" w:rsidRPr="0091042C" w:rsidRDefault="00E67B63" w:rsidP="00E67B63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E363726" w14:textId="6C108608" w:rsidR="0091042C" w:rsidRDefault="00E678E1" w:rsidP="00D55AAA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Statewide </w:t>
      </w:r>
      <w:r w:rsidR="0091042C"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Meet and Confer </w:t>
      </w: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updates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:</w:t>
      </w:r>
    </w:p>
    <w:p w14:paraId="61446E88" w14:textId="37DC3AB1" w:rsidR="00E678E1" w:rsidRPr="00E678E1" w:rsidRDefault="00E678E1" w:rsidP="00E678E1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MnDOT implemented leave/sick language, resubmit your requests if they were previously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denied</w:t>
      </w:r>
      <w:proofErr w:type="gramEnd"/>
    </w:p>
    <w:p w14:paraId="4C316338" w14:textId="11B10154" w:rsidR="00E678E1" w:rsidRDefault="00E678E1" w:rsidP="00620564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Laverne – Veterans Home (4-5 members), retention bonus – making site visits to build a narrative, this is not consistent with all bargaining groups.  They were not able to telework during the COVID </w:t>
      </w: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contageons</w:t>
      </w:r>
      <w:proofErr w:type="spellEnd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</w:t>
      </w:r>
    </w:p>
    <w:p w14:paraId="06060368" w14:textId="77777777" w:rsidR="00E678E1" w:rsidRDefault="00E678E1" w:rsidP="00E678E1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CE72CA2" w14:textId="44470ECB" w:rsidR="00E678E1" w:rsidRDefault="00E678E1" w:rsidP="00E678E1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Tim Beske inquired:  Job Audits </w:t>
      </w:r>
      <w:r w:rsidR="0081473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are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taking longer</w:t>
      </w:r>
      <w:r w:rsidR="0081473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information on Delays, Complaints?</w:t>
      </w:r>
    </w:p>
    <w:p w14:paraId="679B6DC9" w14:textId="21CFD914" w:rsidR="00814739" w:rsidRDefault="00814739" w:rsidP="00E678E1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  <w:t>State is keeping up – No increasing in decision length – No language that states how long.</w:t>
      </w:r>
    </w:p>
    <w:p w14:paraId="2B253065" w14:textId="77777777" w:rsidR="00814739" w:rsidRPr="0091042C" w:rsidRDefault="00814739" w:rsidP="00E678E1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0EE68D2" w14:textId="7ED18028" w:rsidR="0091042C" w:rsidRDefault="0091042C" w:rsidP="00D55AAA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Local President report</w:t>
      </w:r>
      <w:r w:rsidR="0081473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Ann Hall</w:t>
      </w:r>
    </w:p>
    <w:p w14:paraId="7FDACE63" w14:textId="4930E259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Local Presidents Committee meets monthly.</w:t>
      </w:r>
    </w:p>
    <w:p w14:paraId="2D9D592C" w14:textId="11884CA9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Organizing Council – Campaign items</w:t>
      </w:r>
    </w:p>
    <w:p w14:paraId="0690D317" w14:textId="550AC44D" w:rsidR="00814739" w:rsidRDefault="00814739" w:rsidP="0081473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Dedicated website – Student loan campaign affected. </w:t>
      </w:r>
    </w:p>
    <w:p w14:paraId="056D8F14" w14:textId="5B807461" w:rsidR="00814739" w:rsidRDefault="00814739" w:rsidP="0081473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Department of Revenue transferred over to St Paul.</w:t>
      </w:r>
    </w:p>
    <w:p w14:paraId="0804FEA3" w14:textId="4C203EBC" w:rsidR="00814739" w:rsidRDefault="00814739" w:rsidP="0081473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Healthcare Summit.</w:t>
      </w:r>
    </w:p>
    <w:p w14:paraId="675DF094" w14:textId="490A8F82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Lobby Day – State Capital Event, March 19</w:t>
      </w:r>
      <w:r w:rsidRPr="00814739">
        <w:rPr>
          <w:rFonts w:asciiTheme="minorHAnsi" w:eastAsiaTheme="minorHAnsi" w:hAnsiTheme="minorHAnsi" w:cstheme="minorBidi"/>
          <w:kern w:val="2"/>
          <w:sz w:val="22"/>
          <w:szCs w:val="22"/>
          <w:vertAlign w:val="superscript"/>
          <w14:ligatures w14:val="standardContextual"/>
        </w:rPr>
        <w:t>th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Please mark your calendars to support MAPE. 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Have the ability to</w:t>
      </w:r>
      <w:proofErr w:type="gramEnd"/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talk to State Representatives and Senators.</w:t>
      </w:r>
    </w:p>
    <w:p w14:paraId="180D2891" w14:textId="7681A122" w:rsidR="00814739" w:rsidRDefault="00814739" w:rsidP="0081473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We need union support, no partisan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issues.</w:t>
      </w:r>
    </w:p>
    <w:p w14:paraId="4A7E86AF" w14:textId="2FBE06A4" w:rsidR="00814739" w:rsidRDefault="00814739" w:rsidP="00814739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0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Want to see an increase in attendance, 25% or 250 members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attending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</w:t>
      </w:r>
    </w:p>
    <w:p w14:paraId="1CFE6E0A" w14:textId="1CF7498D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Political Council – Please participate in your local caucus to present resolutions.</w:t>
      </w:r>
    </w:p>
    <w:p w14:paraId="5CA445EE" w14:textId="004AE16F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January 25</w:t>
      </w:r>
      <w:r w:rsidRPr="00814739">
        <w:rPr>
          <w:rFonts w:asciiTheme="minorHAnsi" w:eastAsiaTheme="minorHAnsi" w:hAnsiTheme="minorHAnsi" w:cstheme="minorBidi"/>
          <w:kern w:val="2"/>
          <w:sz w:val="22"/>
          <w:szCs w:val="22"/>
          <w:vertAlign w:val="superscript"/>
          <w14:ligatures w14:val="standardContextual"/>
        </w:rPr>
        <w:t>th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Local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officer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training – worthwhile to meet, paid for loss time and mileage to attend.</w:t>
      </w:r>
    </w:p>
    <w:p w14:paraId="46BF829B" w14:textId="1A72404E" w:rsidR="00814739" w:rsidRDefault="00814739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PAC (Political Action Council)</w:t>
      </w:r>
      <w:r w:rsidR="002F4B6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donations only, begin conversations with political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candidates.</w:t>
      </w:r>
    </w:p>
    <w:p w14:paraId="2A9BDA97" w14:textId="0BFEAC38" w:rsidR="002F4B65" w:rsidRDefault="002F4B65" w:rsidP="00814739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MAPE is restructuring regions – some of this was done prior to the pandemic in 2018. </w:t>
      </w:r>
    </w:p>
    <w:p w14:paraId="56591AA9" w14:textId="63B9ACC2" w:rsidR="002F4B65" w:rsidRDefault="002F4B65" w:rsidP="002F4B65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9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Some regions have 1000 members in one agency, some have several agencies and few members.</w:t>
      </w:r>
    </w:p>
    <w:p w14:paraId="6C278328" w14:textId="43EA9F2C" w:rsidR="002F4B65" w:rsidRDefault="002F4B65" w:rsidP="002F4B65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9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URGENCY to build a coalition to make change, geography based has not worked well, and agency based does not work well.</w:t>
      </w:r>
    </w:p>
    <w:p w14:paraId="7F5FF709" w14:textId="51329141" w:rsidR="002F4B65" w:rsidRDefault="002F4B65" w:rsidP="002F4B65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189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Prioritize – (1) Transparency with members, (2) Prioritize members – </w:t>
      </w:r>
      <w:r w:rsidR="002249B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fairness.</w:t>
      </w:r>
    </w:p>
    <w:p w14:paraId="004A53CC" w14:textId="1F6EED93" w:rsidR="002F4B65" w:rsidRDefault="002F4B65" w:rsidP="002F4B65">
      <w:pPr>
        <w:pStyle w:val="xmsonormal"/>
        <w:numPr>
          <w:ilvl w:val="3"/>
          <w:numId w:val="6"/>
        </w:numPr>
        <w:shd w:val="clear" w:color="auto" w:fill="FFFFFF"/>
        <w:spacing w:before="0" w:beforeAutospacing="0" w:after="0" w:afterAutospacing="0"/>
        <w:ind w:left="23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More information on this at the February meeting</w:t>
      </w:r>
    </w:p>
    <w:p w14:paraId="099AD550" w14:textId="789F1855" w:rsidR="002F4B65" w:rsidRDefault="002F4B65" w:rsidP="002F4B65">
      <w:pPr>
        <w:pStyle w:val="xmsonormal"/>
        <w:numPr>
          <w:ilvl w:val="3"/>
          <w:numId w:val="6"/>
        </w:numPr>
        <w:shd w:val="clear" w:color="auto" w:fill="FFFFFF"/>
        <w:spacing w:before="0" w:beforeAutospacing="0" w:after="0" w:afterAutospacing="0"/>
        <w:ind w:left="234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Strengthen MAPE</w:t>
      </w:r>
    </w:p>
    <w:p w14:paraId="4C24AF3F" w14:textId="77777777" w:rsidR="002F4B65" w:rsidRPr="00814739" w:rsidRDefault="002F4B65" w:rsidP="002F4B65">
      <w:pPr>
        <w:pStyle w:val="xmsonormal"/>
        <w:shd w:val="clear" w:color="auto" w:fill="FFFFFF"/>
        <w:spacing w:before="0" w:beforeAutospacing="0" w:after="0" w:afterAutospacing="0"/>
        <w:ind w:left="162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5382D15" w14:textId="23DFDDE5" w:rsidR="0091042C" w:rsidRDefault="0091042C" w:rsidP="00D55AAA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Other reports</w:t>
      </w:r>
      <w:r w:rsidR="002F4B6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- None</w:t>
      </w:r>
    </w:p>
    <w:p w14:paraId="78645258" w14:textId="77777777" w:rsidR="00790557" w:rsidRPr="0091042C" w:rsidRDefault="00790557" w:rsidP="00350BC8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C4DC98B" w14:textId="0D14415B" w:rsidR="0091042C" w:rsidRDefault="0091042C" w:rsidP="0079055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Other Business</w:t>
      </w:r>
      <w:r w:rsidR="002F4B6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David Hearth</w:t>
      </w:r>
    </w:p>
    <w:p w14:paraId="14F2F997" w14:textId="695211B5" w:rsidR="002F4B65" w:rsidRDefault="002F4B65" w:rsidP="002F4B65">
      <w:pPr>
        <w:pStyle w:val="xmsonormal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Steward Training 2.0 – Statewide initiative</w:t>
      </w:r>
    </w:p>
    <w:p w14:paraId="34811097" w14:textId="35A6A971" w:rsidR="002F4B65" w:rsidRDefault="002F4B65" w:rsidP="002F4B65">
      <w:pPr>
        <w:pStyle w:val="xmsonormal"/>
        <w:numPr>
          <w:ilvl w:val="2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Customizing for each region of MAPE</w:t>
      </w:r>
    </w:p>
    <w:p w14:paraId="1F2B79B7" w14:textId="20737DBB" w:rsidR="002F4B65" w:rsidRDefault="002F4B65" w:rsidP="002F4B65">
      <w:pPr>
        <w:pStyle w:val="xmsonormal"/>
        <w:numPr>
          <w:ilvl w:val="2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11AM Planning meeting on 1/10/2024</w:t>
      </w:r>
    </w:p>
    <w:p w14:paraId="46DA970F" w14:textId="77777777" w:rsidR="00E678E1" w:rsidRPr="0091042C" w:rsidRDefault="00E678E1" w:rsidP="00E678E1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F39C2FF" w14:textId="4683E6A0" w:rsidR="0091042C" w:rsidRDefault="0091042C" w:rsidP="0079055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Drawing</w:t>
      </w:r>
      <w:r w:rsidR="00E678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– Nate Mullendore is this week winner.</w:t>
      </w:r>
    </w:p>
    <w:p w14:paraId="5FD843CE" w14:textId="77777777" w:rsidR="00E678E1" w:rsidRDefault="00E678E1" w:rsidP="00E678E1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5FA80E2" w14:textId="4537E928" w:rsidR="0091042C" w:rsidRPr="0091042C" w:rsidRDefault="00E678E1" w:rsidP="0079055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Meeting </w:t>
      </w:r>
      <w:r w:rsidR="002F4B6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</w:t>
      </w:r>
      <w:r w:rsidR="002F4B65" w:rsidRPr="0091042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djourn</w:t>
      </w:r>
      <w:r w:rsidR="002F4B6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ed.</w:t>
      </w:r>
    </w:p>
    <w:p w14:paraId="41C52371" w14:textId="785494AD" w:rsidR="0091042C" w:rsidRDefault="0091042C" w:rsidP="0091042C"/>
    <w:sectPr w:rsidR="0091042C" w:rsidSect="00B14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A59"/>
    <w:multiLevelType w:val="hybridMultilevel"/>
    <w:tmpl w:val="539E45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1E7D4F"/>
    <w:multiLevelType w:val="hybridMultilevel"/>
    <w:tmpl w:val="4D3C6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AC3"/>
    <w:multiLevelType w:val="hybridMultilevel"/>
    <w:tmpl w:val="10806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E618D"/>
    <w:multiLevelType w:val="hybridMultilevel"/>
    <w:tmpl w:val="4184E92A"/>
    <w:lvl w:ilvl="0" w:tplc="92A8B320">
      <w:start w:val="9"/>
      <w:numFmt w:val="lowerLetter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" w15:restartNumberingAfterBreak="0">
    <w:nsid w:val="3B8650A8"/>
    <w:multiLevelType w:val="hybridMultilevel"/>
    <w:tmpl w:val="0F76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05BC"/>
    <w:multiLevelType w:val="multilevel"/>
    <w:tmpl w:val="5EDC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20030"/>
    <w:multiLevelType w:val="multilevel"/>
    <w:tmpl w:val="9BD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21394"/>
    <w:multiLevelType w:val="hybridMultilevel"/>
    <w:tmpl w:val="7CB6D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2DA7"/>
    <w:multiLevelType w:val="hybridMultilevel"/>
    <w:tmpl w:val="24A8AA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E1F4C"/>
    <w:multiLevelType w:val="hybridMultilevel"/>
    <w:tmpl w:val="9D229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7DD6"/>
    <w:multiLevelType w:val="hybridMultilevel"/>
    <w:tmpl w:val="78B894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B06557"/>
    <w:multiLevelType w:val="hybridMultilevel"/>
    <w:tmpl w:val="E4CCF7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3011687">
    <w:abstractNumId w:val="5"/>
  </w:num>
  <w:num w:numId="2" w16cid:durableId="825777480">
    <w:abstractNumId w:val="6"/>
  </w:num>
  <w:num w:numId="3" w16cid:durableId="1947542652">
    <w:abstractNumId w:val="6"/>
    <w:lvlOverride w:ilvl="1">
      <w:startOverride w:val="1"/>
    </w:lvlOverride>
  </w:num>
  <w:num w:numId="4" w16cid:durableId="1316110183">
    <w:abstractNumId w:val="2"/>
  </w:num>
  <w:num w:numId="5" w16cid:durableId="113788347">
    <w:abstractNumId w:val="3"/>
  </w:num>
  <w:num w:numId="6" w16cid:durableId="966355582">
    <w:abstractNumId w:val="4"/>
  </w:num>
  <w:num w:numId="7" w16cid:durableId="1920482780">
    <w:abstractNumId w:val="7"/>
  </w:num>
  <w:num w:numId="8" w16cid:durableId="393285074">
    <w:abstractNumId w:val="9"/>
  </w:num>
  <w:num w:numId="9" w16cid:durableId="1646617754">
    <w:abstractNumId w:val="1"/>
  </w:num>
  <w:num w:numId="10" w16cid:durableId="1396776051">
    <w:abstractNumId w:val="0"/>
  </w:num>
  <w:num w:numId="11" w16cid:durableId="1674646160">
    <w:abstractNumId w:val="8"/>
  </w:num>
  <w:num w:numId="12" w16cid:durableId="1940215242">
    <w:abstractNumId w:val="11"/>
  </w:num>
  <w:num w:numId="13" w16cid:durableId="1222712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C"/>
    <w:rsid w:val="00203A51"/>
    <w:rsid w:val="002249BF"/>
    <w:rsid w:val="002F4B65"/>
    <w:rsid w:val="00350BC8"/>
    <w:rsid w:val="004B3896"/>
    <w:rsid w:val="004D2254"/>
    <w:rsid w:val="00561C20"/>
    <w:rsid w:val="005B6BA3"/>
    <w:rsid w:val="00620564"/>
    <w:rsid w:val="00790557"/>
    <w:rsid w:val="00814739"/>
    <w:rsid w:val="00816382"/>
    <w:rsid w:val="008377BB"/>
    <w:rsid w:val="0091042C"/>
    <w:rsid w:val="00980845"/>
    <w:rsid w:val="009C6F5B"/>
    <w:rsid w:val="00B14DA7"/>
    <w:rsid w:val="00BA7A99"/>
    <w:rsid w:val="00C13B09"/>
    <w:rsid w:val="00D55AAA"/>
    <w:rsid w:val="00DE5894"/>
    <w:rsid w:val="00E678E1"/>
    <w:rsid w:val="00E67B63"/>
    <w:rsid w:val="00E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6777"/>
  <w15:chartTrackingRefBased/>
  <w15:docId w15:val="{47669C69-CF63-40B1-A719-F6E34F5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1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6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Lorna K</dc:creator>
  <cp:keywords/>
  <dc:description/>
  <cp:lastModifiedBy>King, Lorna K</cp:lastModifiedBy>
  <cp:revision>11</cp:revision>
  <dcterms:created xsi:type="dcterms:W3CDTF">2024-01-17T00:09:00Z</dcterms:created>
  <dcterms:modified xsi:type="dcterms:W3CDTF">2024-01-17T02:09:00Z</dcterms:modified>
</cp:coreProperties>
</file>