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85"/>
      </w:tblGrid>
      <w:tr w:rsidR="00546158" w:rsidRPr="00090C05" w14:paraId="5200EECC" w14:textId="77777777" w:rsidTr="44F01456">
        <w:trPr>
          <w:trHeight w:val="227"/>
          <w:jc w:val="center"/>
        </w:trPr>
        <w:tc>
          <w:tcPr>
            <w:tcW w:w="3600" w:type="dxa"/>
          </w:tcPr>
          <w:p w14:paraId="7C1D3789" w14:textId="77777777" w:rsidR="00546158" w:rsidRPr="00090C05" w:rsidRDefault="00546158" w:rsidP="001A4F6D">
            <w:pPr>
              <w:rPr>
                <w:rFonts w:cstheme="minorHAnsi"/>
                <w:b/>
                <w:szCs w:val="28"/>
              </w:rPr>
            </w:pPr>
            <w:bookmarkStart w:id="0" w:name="_GoBack"/>
            <w:bookmarkEnd w:id="0"/>
            <w:r w:rsidRPr="00090C05">
              <w:rPr>
                <w:rFonts w:cstheme="minorHAnsi"/>
                <w:b/>
                <w:szCs w:val="28"/>
              </w:rPr>
              <w:t>MAPE Local 1302 Meeting Agenda</w:t>
            </w:r>
          </w:p>
        </w:tc>
        <w:tc>
          <w:tcPr>
            <w:tcW w:w="3600" w:type="dxa"/>
          </w:tcPr>
          <w:p w14:paraId="07E86BBF" w14:textId="77777777" w:rsidR="00546158" w:rsidRPr="00090C05" w:rsidRDefault="00546158" w:rsidP="001A4F6D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D5E3E6" wp14:editId="1094B597">
                  <wp:extent cx="1933575" cy="1071522"/>
                  <wp:effectExtent l="0" t="0" r="0" b="0"/>
                  <wp:docPr id="2087952119" name="Picture 2" descr="mape-logo | Emma White Rese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07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A7A444B" w14:textId="451C1B9E" w:rsidR="00546158" w:rsidRDefault="4D939B33" w:rsidP="001A4F6D">
            <w:pPr>
              <w:rPr>
                <w:b/>
                <w:bCs/>
              </w:rPr>
            </w:pPr>
            <w:r w:rsidRPr="44F01456">
              <w:rPr>
                <w:b/>
                <w:bCs/>
              </w:rPr>
              <w:t xml:space="preserve">Date: Wed. </w:t>
            </w:r>
            <w:r w:rsidR="00FD378A">
              <w:rPr>
                <w:b/>
                <w:bCs/>
              </w:rPr>
              <w:t>Aug. 9</w:t>
            </w:r>
            <w:r w:rsidR="00FD378A" w:rsidRPr="00FD378A">
              <w:rPr>
                <w:b/>
                <w:bCs/>
                <w:vertAlign w:val="superscript"/>
              </w:rPr>
              <w:t>th</w:t>
            </w:r>
            <w:r w:rsidR="00FD378A">
              <w:rPr>
                <w:b/>
                <w:bCs/>
              </w:rPr>
              <w:t>, 2023</w:t>
            </w:r>
          </w:p>
          <w:p w14:paraId="3F9ADD25" w14:textId="2F57B269" w:rsidR="00546158" w:rsidRDefault="00546158" w:rsidP="001A4F6D">
            <w:pPr>
              <w:rPr>
                <w:b/>
                <w:bCs/>
              </w:rPr>
            </w:pPr>
            <w:r w:rsidRPr="44F01456">
              <w:rPr>
                <w:b/>
                <w:bCs/>
              </w:rPr>
              <w:t>Time: 1</w:t>
            </w:r>
            <w:r w:rsidR="0CA72D78" w:rsidRPr="44F01456">
              <w:rPr>
                <w:b/>
                <w:bCs/>
              </w:rPr>
              <w:t>2:00-12:50 pm</w:t>
            </w:r>
          </w:p>
          <w:p w14:paraId="33229D7F" w14:textId="77777777" w:rsidR="00546158" w:rsidRPr="00090C05" w:rsidRDefault="00546158" w:rsidP="001A4F6D">
            <w:pPr>
              <w:rPr>
                <w:rFonts w:cstheme="minorHAnsi"/>
                <w:b/>
                <w:szCs w:val="28"/>
              </w:rPr>
            </w:pPr>
          </w:p>
        </w:tc>
      </w:tr>
    </w:tbl>
    <w:p w14:paraId="4DC8CA62" w14:textId="34071CD3" w:rsidR="430FA0B3" w:rsidRDefault="430FA0B3" w:rsidP="4BA1381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05"/>
        <w:gridCol w:w="5865"/>
        <w:gridCol w:w="3690"/>
      </w:tblGrid>
      <w:tr w:rsidR="430FA0B3" w14:paraId="08C8323A" w14:textId="77777777" w:rsidTr="607600EE">
        <w:tc>
          <w:tcPr>
            <w:tcW w:w="3105" w:type="dxa"/>
          </w:tcPr>
          <w:p w14:paraId="23AC5C72" w14:textId="33358FB5" w:rsidR="430FA0B3" w:rsidRDefault="430FA0B3" w:rsidP="430FA0B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30FA0B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5865" w:type="dxa"/>
          </w:tcPr>
          <w:p w14:paraId="205FBCE5" w14:textId="495C89AB" w:rsidR="430FA0B3" w:rsidRDefault="430FA0B3" w:rsidP="430FA0B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30FA0B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3690" w:type="dxa"/>
          </w:tcPr>
          <w:p w14:paraId="7AC16153" w14:textId="3470D3E1" w:rsidR="430FA0B3" w:rsidRDefault="64FE901C" w:rsidP="4BA1381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BA138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Additional notes and Action Items</w:t>
            </w:r>
          </w:p>
        </w:tc>
      </w:tr>
      <w:tr w:rsidR="009573FD" w14:paraId="1E9A269B" w14:textId="77777777" w:rsidTr="607600EE">
        <w:tc>
          <w:tcPr>
            <w:tcW w:w="3105" w:type="dxa"/>
          </w:tcPr>
          <w:p w14:paraId="5B271F8C" w14:textId="06A96D14" w:rsidR="009573FD" w:rsidRPr="4BA13819" w:rsidRDefault="00FD378A" w:rsidP="4BA1381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07600EE">
              <w:rPr>
                <w:rFonts w:ascii="Calibri" w:eastAsia="Calibri" w:hAnsi="Calibri" w:cs="Calibri"/>
                <w:sz w:val="24"/>
                <w:szCs w:val="24"/>
              </w:rPr>
              <w:t>Local 1302 Officers</w:t>
            </w:r>
            <w:r w:rsidR="04D9A022" w:rsidRPr="607600EE">
              <w:rPr>
                <w:rFonts w:ascii="Calibri" w:eastAsia="Calibri" w:hAnsi="Calibri" w:cs="Calibri"/>
                <w:sz w:val="24"/>
                <w:szCs w:val="24"/>
              </w:rPr>
              <w:t xml:space="preserve"> &amp; MAPE Business Agent</w:t>
            </w:r>
          </w:p>
        </w:tc>
        <w:tc>
          <w:tcPr>
            <w:tcW w:w="5865" w:type="dxa"/>
          </w:tcPr>
          <w:p w14:paraId="2C3A4832" w14:textId="6929FCB6" w:rsidR="009573FD" w:rsidRDefault="009573FD" w:rsidP="009573FD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A1381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President – Paige Wheeler, </w:t>
            </w:r>
            <w:hyperlink r:id="rId9" w:history="1">
              <w:r w:rsidR="00FD378A" w:rsidRPr="00EB2EBA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paige.wheeler@normandale.edu</w:t>
              </w:r>
            </w:hyperlink>
            <w:r w:rsidR="00FD37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52F08087" w14:textId="1A107CF9" w:rsidR="009573FD" w:rsidRDefault="009573FD" w:rsidP="009573FD">
            <w:pPr>
              <w:pStyle w:val="Default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4BA13819">
              <w:rPr>
                <w:rFonts w:ascii="Calibri" w:eastAsia="Calibri" w:hAnsi="Calibri" w:cs="Calibri"/>
              </w:rPr>
              <w:t xml:space="preserve">Rae Simonson – Treasurer, </w:t>
            </w:r>
            <w:hyperlink r:id="rId10" w:history="1">
              <w:r w:rsidR="00FD378A" w:rsidRPr="00EB2EBA">
                <w:rPr>
                  <w:rStyle w:val="Hyperlink"/>
                  <w:rFonts w:ascii="Calibri" w:eastAsia="Calibri" w:hAnsi="Calibri" w:cs="Calibri"/>
                </w:rPr>
                <w:t>rae.simonson@normandale.edu</w:t>
              </w:r>
            </w:hyperlink>
            <w:r w:rsidR="00FD378A">
              <w:rPr>
                <w:rFonts w:ascii="Calibri" w:eastAsia="Calibri" w:hAnsi="Calibri" w:cs="Calibri"/>
              </w:rPr>
              <w:t xml:space="preserve"> </w:t>
            </w:r>
          </w:p>
          <w:p w14:paraId="70AAD4E7" w14:textId="5FBC3BC3" w:rsidR="009573FD" w:rsidRDefault="009573FD" w:rsidP="009573FD">
            <w:pPr>
              <w:pStyle w:val="Default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607600EE">
              <w:rPr>
                <w:rFonts w:ascii="Calibri" w:eastAsia="Calibri" w:hAnsi="Calibri" w:cs="Calibri"/>
              </w:rPr>
              <w:t xml:space="preserve">Ted Scamp – Secretary, </w:t>
            </w:r>
            <w:hyperlink r:id="rId11">
              <w:r w:rsidR="00FD378A" w:rsidRPr="607600EE">
                <w:rPr>
                  <w:rStyle w:val="Hyperlink"/>
                  <w:rFonts w:ascii="Calibri" w:eastAsia="Calibri" w:hAnsi="Calibri" w:cs="Calibri"/>
                </w:rPr>
                <w:t>ted.scamp@normandale.edu</w:t>
              </w:r>
            </w:hyperlink>
          </w:p>
          <w:p w14:paraId="3ED769F2" w14:textId="7722CA07" w:rsidR="201391F1" w:rsidRDefault="201391F1" w:rsidP="607600E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Bidi"/>
              </w:rPr>
            </w:pPr>
            <w:r w:rsidRPr="607600EE">
              <w:rPr>
                <w:rFonts w:asciiTheme="minorHAnsi" w:hAnsiTheme="minorHAnsi" w:cstheme="minorBidi"/>
              </w:rPr>
              <w:t xml:space="preserve">Amanda Prince. MAPE Business Agent, </w:t>
            </w:r>
            <w:hyperlink r:id="rId12">
              <w:r w:rsidRPr="607600EE">
                <w:rPr>
                  <w:rStyle w:val="Hyperlink"/>
                  <w:rFonts w:asciiTheme="minorHAnsi" w:hAnsiTheme="minorHAnsi" w:cstheme="minorBidi"/>
                </w:rPr>
                <w:t>aprince@normandale.edu</w:t>
              </w:r>
            </w:hyperlink>
            <w:r w:rsidR="28F99EB9" w:rsidRPr="607600EE">
              <w:rPr>
                <w:rFonts w:asciiTheme="minorHAnsi" w:hAnsiTheme="minorHAnsi" w:cstheme="minorBidi"/>
              </w:rPr>
              <w:t xml:space="preserve"> </w:t>
            </w:r>
          </w:p>
          <w:p w14:paraId="06F2324D" w14:textId="3CCF3C0D" w:rsidR="00FD378A" w:rsidRPr="009573FD" w:rsidRDefault="00FD378A" w:rsidP="00FD378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</w:tcPr>
          <w:p w14:paraId="148071CB" w14:textId="106967E2" w:rsidR="009573FD" w:rsidRDefault="00FD378A" w:rsidP="4BA1381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Open positions (must be a MAPE Member):  Vice President and Member Secretary.  VP is back up for President.  Member Secretary helps with membership recruitment.  Email Paige (paige.wheeler@normandale.edu) if interested in open positions. Commitment is until </w:t>
            </w:r>
            <w:r w:rsidR="00432F2B">
              <w:rPr>
                <w:rFonts w:ascii="Calibri" w:eastAsia="Calibri" w:hAnsi="Calibri" w:cs="Calibri"/>
              </w:rPr>
              <w:t>May</w:t>
            </w:r>
            <w:r>
              <w:rPr>
                <w:rFonts w:ascii="Calibri" w:eastAsia="Calibri" w:hAnsi="Calibri" w:cs="Calibri"/>
              </w:rPr>
              <w:t xml:space="preserve"> 2024. </w:t>
            </w:r>
          </w:p>
        </w:tc>
      </w:tr>
      <w:tr w:rsidR="00400D86" w14:paraId="2E348918" w14:textId="77777777" w:rsidTr="607600EE">
        <w:tc>
          <w:tcPr>
            <w:tcW w:w="3105" w:type="dxa"/>
          </w:tcPr>
          <w:p w14:paraId="0F10FE93" w14:textId="32414D26" w:rsidR="00400D86" w:rsidRDefault="00400D86" w:rsidP="4BA1381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Purpose of </w:t>
            </w:r>
            <w:r w:rsidR="00E41F81">
              <w:rPr>
                <w:rFonts w:ascii="Calibri" w:eastAsia="Calibri" w:hAnsi="Calibri" w:cs="Calibri"/>
                <w:sz w:val="24"/>
                <w:szCs w:val="24"/>
              </w:rPr>
              <w:t>the Local Meetings</w:t>
            </w:r>
          </w:p>
        </w:tc>
        <w:tc>
          <w:tcPr>
            <w:tcW w:w="5865" w:type="dxa"/>
          </w:tcPr>
          <w:p w14:paraId="1A02FC63" w14:textId="2EE6D955" w:rsidR="00400D86" w:rsidRDefault="00400D86" w:rsidP="44F01456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>
              <w:rPr>
                <w:bCs/>
              </w:rPr>
              <w:t>Connect with employees in MAPE Local 1302 union.  Update members</w:t>
            </w:r>
            <w:r w:rsidR="00E41F81">
              <w:rPr>
                <w:bCs/>
              </w:rPr>
              <w:t xml:space="preserve"> on important MAPE business.  Listen and discuss what is important to members.</w:t>
            </w:r>
            <w:r>
              <w:rPr>
                <w:bCs/>
              </w:rPr>
              <w:t xml:space="preserve">  </w:t>
            </w:r>
            <w:r w:rsidR="00E41F81">
              <w:rPr>
                <w:bCs/>
              </w:rPr>
              <w:t xml:space="preserve">Members vote on things like how we use our budget.  </w:t>
            </w:r>
          </w:p>
        </w:tc>
        <w:tc>
          <w:tcPr>
            <w:tcW w:w="3690" w:type="dxa"/>
          </w:tcPr>
          <w:p w14:paraId="7F99112B" w14:textId="77777777" w:rsidR="00400D86" w:rsidRDefault="00400D86" w:rsidP="44F0145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573FD" w14:paraId="583F0B99" w14:textId="77777777" w:rsidTr="607600EE">
        <w:tc>
          <w:tcPr>
            <w:tcW w:w="3105" w:type="dxa"/>
          </w:tcPr>
          <w:p w14:paraId="4BC6ADFF" w14:textId="456FA653" w:rsidR="009573FD" w:rsidRDefault="009F4979" w:rsidP="4BA1381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Tentative </w:t>
            </w:r>
            <w:r w:rsidR="708A7B7B" w:rsidRPr="44F01456">
              <w:rPr>
                <w:rFonts w:ascii="Calibri" w:eastAsia="Calibri" w:hAnsi="Calibri" w:cs="Calibri"/>
                <w:sz w:val="24"/>
                <w:szCs w:val="24"/>
              </w:rPr>
              <w:t xml:space="preserve">Contract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2023-2025</w:t>
            </w:r>
          </w:p>
        </w:tc>
        <w:tc>
          <w:tcPr>
            <w:tcW w:w="5865" w:type="dxa"/>
          </w:tcPr>
          <w:p w14:paraId="00BE0B91" w14:textId="1314B11C" w:rsidR="009F4979" w:rsidRDefault="004C5303" w:rsidP="44F01456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hyperlink r:id="rId13" w:history="1">
              <w:r w:rsidR="009F4979" w:rsidRPr="009F4979">
                <w:rPr>
                  <w:rStyle w:val="Hyperlink"/>
                  <w:bCs/>
                </w:rPr>
                <w:t>Tentative Agreement MAPE Toolkit</w:t>
              </w:r>
            </w:hyperlink>
          </w:p>
          <w:p w14:paraId="19D60595" w14:textId="2559AFCD" w:rsidR="00763932" w:rsidRDefault="00763932" w:rsidP="44F01456">
            <w:pPr>
              <w:pStyle w:val="ListParagraph"/>
              <w:numPr>
                <w:ilvl w:val="0"/>
                <w:numId w:val="13"/>
              </w:numPr>
            </w:pPr>
            <w:r>
              <w:t xml:space="preserve">Cost of living </w:t>
            </w:r>
            <w:r w:rsidR="082A6CCB">
              <w:t>adjustment</w:t>
            </w:r>
            <w:r>
              <w:t>:  5.5% for the first year and 4.5% for the second year.</w:t>
            </w:r>
          </w:p>
          <w:p w14:paraId="44241ECF" w14:textId="4722B712" w:rsidR="009F4979" w:rsidRDefault="009F4979" w:rsidP="44F01456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>
              <w:rPr>
                <w:bCs/>
              </w:rPr>
              <w:t>Timeline:  members will vote starting Fri. Aug. 11</w:t>
            </w:r>
            <w:r w:rsidRPr="009F4979">
              <w:rPr>
                <w:bCs/>
                <w:vertAlign w:val="superscript"/>
              </w:rPr>
              <w:t>th</w:t>
            </w:r>
            <w:r>
              <w:rPr>
                <w:bCs/>
              </w:rPr>
              <w:t>; voting closes Fri. Aug. 18</w:t>
            </w:r>
            <w:r w:rsidRPr="009F497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.  MAPE will announce result of vote shortly after voting closes.  </w:t>
            </w:r>
          </w:p>
          <w:p w14:paraId="1BDB39EB" w14:textId="2407A759" w:rsidR="009F4979" w:rsidRDefault="009F4979" w:rsidP="44F01456">
            <w:pPr>
              <w:pStyle w:val="ListParagraph"/>
              <w:numPr>
                <w:ilvl w:val="0"/>
                <w:numId w:val="13"/>
              </w:numPr>
            </w:pPr>
            <w:r>
              <w:t>50% of members</w:t>
            </w:r>
            <w:r w:rsidR="61248219">
              <w:t xml:space="preserve"> voting</w:t>
            </w:r>
            <w:r>
              <w:t xml:space="preserve"> need to vote to approve the contract to approve it.</w:t>
            </w:r>
          </w:p>
          <w:p w14:paraId="4CDFF7E4" w14:textId="4332867C" w:rsidR="009F4979" w:rsidRDefault="009F4979" w:rsidP="44F01456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>
              <w:rPr>
                <w:bCs/>
              </w:rPr>
              <w:t>If approved, goes into effect.  Back pay to July 1</w:t>
            </w:r>
            <w:r w:rsidRPr="009F4979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, 2023 would happen in 4-6 weeks.  </w:t>
            </w:r>
          </w:p>
          <w:p w14:paraId="200DE6C8" w14:textId="196ACE50" w:rsidR="007C3D23" w:rsidRPr="00763932" w:rsidRDefault="009F4979" w:rsidP="00763932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>
              <w:rPr>
                <w:bCs/>
              </w:rPr>
              <w:lastRenderedPageBreak/>
              <w:t xml:space="preserve">If </w:t>
            </w:r>
            <w:r w:rsidR="00763932">
              <w:rPr>
                <w:bCs/>
              </w:rPr>
              <w:t xml:space="preserve">not approved:  Start over with negotiations with MN Management and Budget (MMB); start over with negotiations for supplemental contracts (i.e. MN State College and Universities).  Authorizes MAPE’s Executive Board to authorize a strike.  </w:t>
            </w:r>
          </w:p>
        </w:tc>
        <w:tc>
          <w:tcPr>
            <w:tcW w:w="3690" w:type="dxa"/>
          </w:tcPr>
          <w:p w14:paraId="478536F8" w14:textId="46EAE1E7" w:rsidR="44F01456" w:rsidRDefault="25B2D449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7600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ASCME already began voting on tentative agreement. What happens with their vote influences </w:t>
            </w:r>
            <w:r w:rsidR="3F7CC988" w:rsidRPr="607600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our outcome as well</w:t>
            </w:r>
            <w:r w:rsidR="635502F0" w:rsidRPr="607600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5820B43C" w14:textId="296CB95B" w:rsidR="607600EE" w:rsidRDefault="607600EE" w:rsidP="60760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33036FE" w14:textId="1C11FB15" w:rsidR="44F01456" w:rsidRDefault="44F01456" w:rsidP="60760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747CF2B" w14:textId="042B306A" w:rsidR="44F01456" w:rsidRDefault="44F01456" w:rsidP="60760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C3D23" w14:paraId="6F938DF9" w14:textId="77777777" w:rsidTr="607600EE">
        <w:tc>
          <w:tcPr>
            <w:tcW w:w="3105" w:type="dxa"/>
          </w:tcPr>
          <w:p w14:paraId="48508BB4" w14:textId="645764BA" w:rsidR="007C3D23" w:rsidRPr="4BA13819" w:rsidRDefault="00432F2B" w:rsidP="007C3D2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MN State Colleges and Universities Supplemental Contract Agreement </w:t>
            </w:r>
          </w:p>
        </w:tc>
        <w:tc>
          <w:tcPr>
            <w:tcW w:w="5865" w:type="dxa"/>
          </w:tcPr>
          <w:p w14:paraId="204ABF21" w14:textId="77777777" w:rsidR="007C3D23" w:rsidRDefault="00432F2B" w:rsidP="44F01456">
            <w:pPr>
              <w:pStyle w:val="ListParagraph"/>
              <w:numPr>
                <w:ilvl w:val="0"/>
                <w:numId w:val="2"/>
              </w:numPr>
            </w:pPr>
            <w:r>
              <w:t>Same timeline and approval process as main contract</w:t>
            </w:r>
          </w:p>
          <w:p w14:paraId="6FA9917A" w14:textId="77777777" w:rsidR="00432F2B" w:rsidRDefault="00432F2B" w:rsidP="44F01456">
            <w:pPr>
              <w:pStyle w:val="ListParagraph"/>
              <w:numPr>
                <w:ilvl w:val="0"/>
                <w:numId w:val="2"/>
              </w:numPr>
            </w:pPr>
            <w:r>
              <w:t>One more session with MN State negotiations folks on Tues. Aug. 15</w:t>
            </w:r>
            <w:r w:rsidRPr="00432F2B">
              <w:rPr>
                <w:vertAlign w:val="superscript"/>
              </w:rPr>
              <w:t>th</w:t>
            </w:r>
            <w:r>
              <w:t xml:space="preserve"> 12-1 pm via Zoom: </w:t>
            </w:r>
            <w:hyperlink r:id="rId14" w:history="1">
              <w:r w:rsidRPr="00EB2EBA">
                <w:rPr>
                  <w:rStyle w:val="Hyperlink"/>
                </w:rPr>
                <w:t>https://minnstate.zoom.us/s/93833701147</w:t>
              </w:r>
            </w:hyperlink>
            <w:r>
              <w:t xml:space="preserve"> </w:t>
            </w:r>
          </w:p>
          <w:p w14:paraId="550C48CA" w14:textId="7CBD4C79" w:rsidR="00432F2B" w:rsidRDefault="00432F2B" w:rsidP="44F01456">
            <w:pPr>
              <w:pStyle w:val="ListParagraph"/>
              <w:numPr>
                <w:ilvl w:val="0"/>
                <w:numId w:val="2"/>
              </w:numPr>
            </w:pPr>
            <w:r>
              <w:t>See calendar invite for proposed contract and key changes.  Main changes to tuition reimbursement (combined with professional development session).</w:t>
            </w:r>
          </w:p>
        </w:tc>
        <w:tc>
          <w:tcPr>
            <w:tcW w:w="3690" w:type="dxa"/>
          </w:tcPr>
          <w:p w14:paraId="67BB69E5" w14:textId="3CC4D3CE" w:rsidR="44F01456" w:rsidRDefault="44F01456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C3D23" w14:paraId="653B140D" w14:textId="77777777" w:rsidTr="607600EE">
        <w:tc>
          <w:tcPr>
            <w:tcW w:w="3105" w:type="dxa"/>
          </w:tcPr>
          <w:p w14:paraId="1F6B25D5" w14:textId="309324F5" w:rsidR="007C3D23" w:rsidRPr="4BA13819" w:rsidRDefault="00400D86" w:rsidP="44F01456">
            <w:pPr>
              <w:spacing w:line="259" w:lineRule="auto"/>
            </w:pPr>
            <w:r>
              <w:t>T-Shirts</w:t>
            </w:r>
          </w:p>
        </w:tc>
        <w:tc>
          <w:tcPr>
            <w:tcW w:w="5865" w:type="dxa"/>
          </w:tcPr>
          <w:p w14:paraId="6C97291A" w14:textId="6D1B5E7A" w:rsidR="007C3D23" w:rsidRPr="009573FD" w:rsidRDefault="00400D86" w:rsidP="007C3D23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607600EE">
              <w:rPr>
                <w:rFonts w:ascii="Calibri" w:eastAsia="Calibri" w:hAnsi="Calibri" w:cs="Calibri"/>
                <w:sz w:val="24"/>
                <w:szCs w:val="24"/>
              </w:rPr>
              <w:t xml:space="preserve">Ordered for members who requested.  Ordered extra as incentive for people to join as members.  Delivery date TBD.  </w:t>
            </w:r>
          </w:p>
        </w:tc>
        <w:tc>
          <w:tcPr>
            <w:tcW w:w="3690" w:type="dxa"/>
          </w:tcPr>
          <w:p w14:paraId="3FF5718C" w14:textId="390F53D7" w:rsidR="44F01456" w:rsidRDefault="44F01456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C3D23" w14:paraId="547AA041" w14:textId="77777777" w:rsidTr="607600EE">
        <w:tc>
          <w:tcPr>
            <w:tcW w:w="3105" w:type="dxa"/>
          </w:tcPr>
          <w:p w14:paraId="267D1728" w14:textId="03FAAC77" w:rsidR="007C3D23" w:rsidRPr="4BA13819" w:rsidRDefault="7EF8C657" w:rsidP="007C3D2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sz w:val="24"/>
                <w:szCs w:val="24"/>
              </w:rPr>
              <w:t>Donations/Good &amp; Welfare Budget</w:t>
            </w:r>
          </w:p>
        </w:tc>
        <w:tc>
          <w:tcPr>
            <w:tcW w:w="5865" w:type="dxa"/>
          </w:tcPr>
          <w:p w14:paraId="1B0DFCA2" w14:textId="21244D24" w:rsidR="00400D86" w:rsidRDefault="00400D86" w:rsidP="00612CB4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Majority of members voted to use 100% of 2023 “Donations/Good &amp; Welfare” $2,000 budget for Good &amp; Welfare Member Assistance Fund.</w:t>
            </w:r>
          </w:p>
          <w:p w14:paraId="27EE2A9B" w14:textId="7570F492" w:rsidR="00612CB4" w:rsidRPr="00400D86" w:rsidRDefault="00400D86" w:rsidP="00400D86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607600EE">
              <w:rPr>
                <w:rFonts w:ascii="Calibri" w:eastAsia="Calibri" w:hAnsi="Calibri" w:cs="Calibri"/>
                <w:sz w:val="24"/>
                <w:szCs w:val="24"/>
              </w:rPr>
              <w:t xml:space="preserve">Suggested </w:t>
            </w:r>
            <w:hyperlink r:id="rId15">
              <w:r w:rsidRPr="607600E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Local 1302 Member Assistance Fund</w:t>
              </w:r>
              <w:r w:rsidR="46247AAE" w:rsidRPr="607600E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DRAFT</w:t>
              </w:r>
              <w:r w:rsidRPr="607600E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policy</w:t>
              </w:r>
            </w:hyperlink>
            <w:r w:rsidRPr="607600EE">
              <w:rPr>
                <w:rFonts w:ascii="Calibri" w:eastAsia="Calibri" w:hAnsi="Calibri" w:cs="Calibri"/>
                <w:sz w:val="24"/>
                <w:szCs w:val="24"/>
              </w:rPr>
              <w:t>.  Feedback</w:t>
            </w:r>
            <w:r w:rsidR="00E41F81" w:rsidRPr="607600EE">
              <w:rPr>
                <w:rFonts w:ascii="Calibri" w:eastAsia="Calibri" w:hAnsi="Calibri" w:cs="Calibri"/>
                <w:sz w:val="24"/>
                <w:szCs w:val="24"/>
              </w:rPr>
              <w:t xml:space="preserve"> on policy</w:t>
            </w:r>
            <w:r w:rsidR="72DC4F44" w:rsidRPr="607600EE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3690" w:type="dxa"/>
          </w:tcPr>
          <w:p w14:paraId="437DC709" w14:textId="46972EA7" w:rsidR="44F01456" w:rsidRDefault="72DC4F44" w:rsidP="607600EE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7600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Draft approved by attendees with majority vote.  </w:t>
            </w:r>
          </w:p>
          <w:p w14:paraId="79215533" w14:textId="26A4F5D1" w:rsidR="44F01456" w:rsidRDefault="72DC4F44" w:rsidP="607600EE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7600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Next step</w:t>
            </w:r>
            <w:r w:rsidR="1D1CA1B5" w:rsidRPr="607600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r w:rsidRPr="607600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 Paige will email to members for final review.  Amanda sent policy to MAPE Statewide Treasurer for review.  </w:t>
            </w:r>
            <w:r w:rsidR="28000D0A" w:rsidRPr="607600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Once members and</w:t>
            </w:r>
            <w:r w:rsidR="426E31D9" w:rsidRPr="607600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MAPE central review will go into effect.  </w:t>
            </w:r>
          </w:p>
          <w:p w14:paraId="1D38C0DB" w14:textId="60B28F31" w:rsidR="44F01456" w:rsidRDefault="72DC4F44" w:rsidP="607600EE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7600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Rae Simonson asked if tax implications for recipients if receive $600 or more; Amanda Prince following up on this. </w:t>
            </w:r>
          </w:p>
        </w:tc>
      </w:tr>
      <w:tr w:rsidR="00612CB4" w14:paraId="78B9FEF9" w14:textId="77777777" w:rsidTr="607600EE">
        <w:tc>
          <w:tcPr>
            <w:tcW w:w="3105" w:type="dxa"/>
          </w:tcPr>
          <w:p w14:paraId="64778D67" w14:textId="5B5D4DAC" w:rsidR="00612CB4" w:rsidRDefault="00612CB4" w:rsidP="00612CB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BA13819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Meet Your Local Colleagues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(time allowing)</w:t>
            </w:r>
          </w:p>
        </w:tc>
        <w:tc>
          <w:tcPr>
            <w:tcW w:w="5865" w:type="dxa"/>
          </w:tcPr>
          <w:p w14:paraId="63A05D15" w14:textId="5FEF9B80" w:rsidR="00612CB4" w:rsidRDefault="00612CB4" w:rsidP="00612CB4">
            <w:pPr>
              <w:pStyle w:val="Default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 w:rsidRPr="4BA13819">
              <w:rPr>
                <w:rFonts w:ascii="Calibri" w:eastAsia="Calibri" w:hAnsi="Calibri" w:cs="Calibri"/>
              </w:rPr>
              <w:t xml:space="preserve">Introduce yourselves: Name, work site, job, </w:t>
            </w:r>
            <w:r>
              <w:rPr>
                <w:rFonts w:ascii="Calibri" w:eastAsia="Calibri" w:hAnsi="Calibri" w:cs="Calibri"/>
              </w:rPr>
              <w:t xml:space="preserve">and something </w:t>
            </w:r>
            <w:r w:rsidR="007D08DF">
              <w:rPr>
                <w:rFonts w:ascii="Calibri" w:eastAsia="Calibri" w:hAnsi="Calibri" w:cs="Calibri"/>
              </w:rPr>
              <w:t>that you are proud of in your work or personal life.</w:t>
            </w:r>
          </w:p>
        </w:tc>
        <w:tc>
          <w:tcPr>
            <w:tcW w:w="3690" w:type="dxa"/>
          </w:tcPr>
          <w:p w14:paraId="481DD5CB" w14:textId="723D053C" w:rsidR="44F01456" w:rsidRDefault="6E051A4E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7600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Didn’t </w:t>
            </w:r>
            <w:r w:rsidR="3401EF8F" w:rsidRPr="607600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do it</w:t>
            </w:r>
            <w:r w:rsidRPr="607600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due to time.</w:t>
            </w:r>
          </w:p>
        </w:tc>
      </w:tr>
      <w:tr w:rsidR="00612CB4" w14:paraId="57CA1E27" w14:textId="77777777" w:rsidTr="607600EE">
        <w:tc>
          <w:tcPr>
            <w:tcW w:w="3105" w:type="dxa"/>
          </w:tcPr>
          <w:p w14:paraId="3E900876" w14:textId="084F4AE7" w:rsidR="00612CB4" w:rsidRDefault="00612CB4" w:rsidP="00612CB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topics?</w:t>
            </w:r>
          </w:p>
        </w:tc>
        <w:tc>
          <w:tcPr>
            <w:tcW w:w="5865" w:type="dxa"/>
          </w:tcPr>
          <w:p w14:paraId="3109BDE6" w14:textId="528525EB" w:rsidR="00612CB4" w:rsidRDefault="679E83EA" w:rsidP="607600EE">
            <w:pPr>
              <w:pStyle w:val="ListParagraph"/>
              <w:numPr>
                <w:ilvl w:val="0"/>
                <w:numId w:val="1"/>
              </w:numPr>
            </w:pPr>
            <w:r>
              <w:t>Union o</w:t>
            </w:r>
            <w:r w:rsidR="5EFAE60B">
              <w:t>pt out mailers</w:t>
            </w:r>
            <w:r w:rsidR="685AC4DF">
              <w:t>—Ted showed an example from the Freedom Fund</w:t>
            </w:r>
          </w:p>
        </w:tc>
        <w:tc>
          <w:tcPr>
            <w:tcW w:w="3690" w:type="dxa"/>
          </w:tcPr>
          <w:p w14:paraId="4EBBF7F8" w14:textId="6A9743A6" w:rsidR="44F01456" w:rsidRDefault="5EFAE60B" w:rsidP="60760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7600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Trying not to give these anti-union originations any more of a platform.</w:t>
            </w:r>
          </w:p>
          <w:p w14:paraId="1ED1A86B" w14:textId="316FBC8C" w:rsidR="44F01456" w:rsidRDefault="5EE2B18B" w:rsidP="607600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7600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Possibly do some education sessions about labor unions.</w:t>
            </w:r>
            <w:r w:rsidR="2CE45D13" w:rsidRPr="607600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In a future budget include $ to pay speakers.</w:t>
            </w:r>
          </w:p>
        </w:tc>
      </w:tr>
      <w:tr w:rsidR="00612CB4" w14:paraId="1CCC1B09" w14:textId="77777777" w:rsidTr="607600EE">
        <w:tc>
          <w:tcPr>
            <w:tcW w:w="3105" w:type="dxa"/>
          </w:tcPr>
          <w:p w14:paraId="3E637335" w14:textId="38CF5E87" w:rsidR="00612CB4" w:rsidRDefault="00612CB4" w:rsidP="00612CB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Next Local Meeting</w:t>
            </w:r>
          </w:p>
        </w:tc>
        <w:tc>
          <w:tcPr>
            <w:tcW w:w="5865" w:type="dxa"/>
          </w:tcPr>
          <w:p w14:paraId="2F55B702" w14:textId="1FE8D9EF" w:rsidR="00612CB4" w:rsidRDefault="00400D86" w:rsidP="44F01456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Next</w:t>
            </w:r>
            <w:r w:rsidR="2F15E0A5" w:rsidRPr="44F01456">
              <w:rPr>
                <w:rFonts w:ascii="Calibri" w:eastAsia="Calibri" w:hAnsi="Calibri" w:cs="Calibri"/>
                <w:sz w:val="24"/>
                <w:szCs w:val="24"/>
              </w:rPr>
              <w:t xml:space="preserve"> meeting: Wed.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Oct. 11</w:t>
            </w:r>
            <w:r w:rsidRPr="00400D86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12-12:50 pm via Zoom.  See calendar invite for link and passcode.  </w:t>
            </w:r>
            <w:r w:rsidR="2F15E0A5" w:rsidRPr="44F0145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14:paraId="3C00EF83" w14:textId="31AADC3B" w:rsidR="44F01456" w:rsidRDefault="44F01456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612CB4" w14:paraId="33B4F483" w14:textId="77777777" w:rsidTr="607600EE">
        <w:tc>
          <w:tcPr>
            <w:tcW w:w="3105" w:type="dxa"/>
          </w:tcPr>
          <w:p w14:paraId="38075222" w14:textId="52FA677D" w:rsidR="00612CB4" w:rsidRDefault="00612CB4" w:rsidP="00612CB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0FA0B3">
              <w:rPr>
                <w:rFonts w:ascii="Calibri" w:eastAsia="Calibri" w:hAnsi="Calibri" w:cs="Calibri"/>
                <w:sz w:val="24"/>
                <w:szCs w:val="24"/>
              </w:rPr>
              <w:t>Questions?</w:t>
            </w:r>
          </w:p>
        </w:tc>
        <w:tc>
          <w:tcPr>
            <w:tcW w:w="5865" w:type="dxa"/>
          </w:tcPr>
          <w:p w14:paraId="0B5DC45C" w14:textId="2B1C4D07" w:rsidR="00612CB4" w:rsidRDefault="00612CB4" w:rsidP="007D08DF">
            <w:pPr>
              <w:pStyle w:val="ListParagrap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CEDA580" w14:textId="4DB5B8B7" w:rsidR="00612CB4" w:rsidRDefault="00612CB4" w:rsidP="00612CB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A90706E" w14:textId="0718B004" w:rsidR="430FA0B3" w:rsidRDefault="430FA0B3" w:rsidP="430FA0B3">
      <w:pPr>
        <w:rPr>
          <w:rFonts w:ascii="Calibri" w:eastAsia="Calibri" w:hAnsi="Calibri" w:cs="Calibri"/>
          <w:color w:val="000000" w:themeColor="text1"/>
        </w:rPr>
      </w:pPr>
    </w:p>
    <w:p w14:paraId="7378843E" w14:textId="2F2C3808" w:rsidR="430FA0B3" w:rsidRDefault="430FA0B3" w:rsidP="430FA0B3"/>
    <w:sectPr w:rsidR="430FA0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3AoJA3Ep" int2:invalidationBookmarkName="" int2:hashCode="n+AKzrwQbk26Fh" int2:id="Yec3CNb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9458"/>
    <w:multiLevelType w:val="hybridMultilevel"/>
    <w:tmpl w:val="729E88C6"/>
    <w:lvl w:ilvl="0" w:tplc="75522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425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DCE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43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8B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6F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01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6F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ED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661B"/>
    <w:multiLevelType w:val="hybridMultilevel"/>
    <w:tmpl w:val="21C0429A"/>
    <w:lvl w:ilvl="0" w:tplc="5A365D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36C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4E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8D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2B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C3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AD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86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45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A192E"/>
    <w:multiLevelType w:val="hybridMultilevel"/>
    <w:tmpl w:val="903E409C"/>
    <w:lvl w:ilvl="0" w:tplc="00BA329C">
      <w:start w:val="1"/>
      <w:numFmt w:val="decimal"/>
      <w:lvlText w:val="%1."/>
      <w:lvlJc w:val="left"/>
      <w:pPr>
        <w:ind w:left="720" w:hanging="360"/>
      </w:pPr>
    </w:lvl>
    <w:lvl w:ilvl="1" w:tplc="F01AB212">
      <w:start w:val="1"/>
      <w:numFmt w:val="lowerLetter"/>
      <w:lvlText w:val="%2."/>
      <w:lvlJc w:val="left"/>
      <w:pPr>
        <w:ind w:left="1440" w:hanging="360"/>
      </w:pPr>
    </w:lvl>
    <w:lvl w:ilvl="2" w:tplc="F510EEE8">
      <w:start w:val="1"/>
      <w:numFmt w:val="lowerLetter"/>
      <w:lvlText w:val="%3."/>
      <w:lvlJc w:val="left"/>
      <w:pPr>
        <w:ind w:left="2160" w:hanging="180"/>
      </w:pPr>
    </w:lvl>
    <w:lvl w:ilvl="3" w:tplc="CADAAD58">
      <w:start w:val="1"/>
      <w:numFmt w:val="decimal"/>
      <w:lvlText w:val="%4."/>
      <w:lvlJc w:val="left"/>
      <w:pPr>
        <w:ind w:left="2880" w:hanging="360"/>
      </w:pPr>
    </w:lvl>
    <w:lvl w:ilvl="4" w:tplc="9B42D2D4">
      <w:start w:val="1"/>
      <w:numFmt w:val="lowerLetter"/>
      <w:lvlText w:val="%5."/>
      <w:lvlJc w:val="left"/>
      <w:pPr>
        <w:ind w:left="3600" w:hanging="360"/>
      </w:pPr>
    </w:lvl>
    <w:lvl w:ilvl="5" w:tplc="C0F28716">
      <w:start w:val="1"/>
      <w:numFmt w:val="lowerRoman"/>
      <w:lvlText w:val="%6."/>
      <w:lvlJc w:val="right"/>
      <w:pPr>
        <w:ind w:left="4320" w:hanging="180"/>
      </w:pPr>
    </w:lvl>
    <w:lvl w:ilvl="6" w:tplc="C4F6B3CE">
      <w:start w:val="1"/>
      <w:numFmt w:val="decimal"/>
      <w:lvlText w:val="%7."/>
      <w:lvlJc w:val="left"/>
      <w:pPr>
        <w:ind w:left="5040" w:hanging="360"/>
      </w:pPr>
    </w:lvl>
    <w:lvl w:ilvl="7" w:tplc="78A00D54">
      <w:start w:val="1"/>
      <w:numFmt w:val="lowerLetter"/>
      <w:lvlText w:val="%8."/>
      <w:lvlJc w:val="left"/>
      <w:pPr>
        <w:ind w:left="5760" w:hanging="360"/>
      </w:pPr>
    </w:lvl>
    <w:lvl w:ilvl="8" w:tplc="96DE5C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BD29"/>
    <w:multiLevelType w:val="hybridMultilevel"/>
    <w:tmpl w:val="B40A67DC"/>
    <w:lvl w:ilvl="0" w:tplc="04022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04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29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C3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C4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2F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C8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85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286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67785"/>
    <w:multiLevelType w:val="hybridMultilevel"/>
    <w:tmpl w:val="382A2A28"/>
    <w:lvl w:ilvl="0" w:tplc="8C3A0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07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A9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A1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4D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4EE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21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06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D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24762"/>
    <w:multiLevelType w:val="hybridMultilevel"/>
    <w:tmpl w:val="8020C354"/>
    <w:lvl w:ilvl="0" w:tplc="0D8E6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E9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41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C6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AB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03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EC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65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09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B5EE5"/>
    <w:multiLevelType w:val="hybridMultilevel"/>
    <w:tmpl w:val="90267E32"/>
    <w:lvl w:ilvl="0" w:tplc="C44E7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6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A6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6B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EB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A7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0B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0F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CA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B7ADD"/>
    <w:multiLevelType w:val="hybridMultilevel"/>
    <w:tmpl w:val="7068A064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07617"/>
    <w:multiLevelType w:val="hybridMultilevel"/>
    <w:tmpl w:val="49387E02"/>
    <w:lvl w:ilvl="0" w:tplc="96582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83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44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A2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43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E8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A9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CC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36FC5"/>
    <w:multiLevelType w:val="hybridMultilevel"/>
    <w:tmpl w:val="FA24E23E"/>
    <w:lvl w:ilvl="0" w:tplc="1DEE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2D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2D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E3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5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60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C9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05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4C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A9DC4"/>
    <w:multiLevelType w:val="hybridMultilevel"/>
    <w:tmpl w:val="62B0990C"/>
    <w:lvl w:ilvl="0" w:tplc="D160F5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E86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01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62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8E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CF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47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21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62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98B65"/>
    <w:multiLevelType w:val="hybridMultilevel"/>
    <w:tmpl w:val="A98E5A36"/>
    <w:lvl w:ilvl="0" w:tplc="2C340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6D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A3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2C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47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A9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81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29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2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D6BCD"/>
    <w:multiLevelType w:val="hybridMultilevel"/>
    <w:tmpl w:val="F1DE5E36"/>
    <w:lvl w:ilvl="0" w:tplc="BEB0D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8B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28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C6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CD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62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CB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8F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60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53777"/>
    <w:multiLevelType w:val="hybridMultilevel"/>
    <w:tmpl w:val="EA4873C4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49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AB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CA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65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44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62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8E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05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38DCE"/>
    <w:multiLevelType w:val="hybridMultilevel"/>
    <w:tmpl w:val="3C5C0C16"/>
    <w:lvl w:ilvl="0" w:tplc="F2FA0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AF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63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04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26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00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69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44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0E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B1F1A"/>
    <w:multiLevelType w:val="hybridMultilevel"/>
    <w:tmpl w:val="25602AA2"/>
    <w:lvl w:ilvl="0" w:tplc="DD6C0F88">
      <w:start w:val="1"/>
      <w:numFmt w:val="decimal"/>
      <w:lvlText w:val="%1."/>
      <w:lvlJc w:val="left"/>
      <w:pPr>
        <w:ind w:left="720" w:hanging="360"/>
      </w:pPr>
    </w:lvl>
    <w:lvl w:ilvl="1" w:tplc="3DE044DA">
      <w:start w:val="1"/>
      <w:numFmt w:val="lowerLetter"/>
      <w:lvlText w:val="%2."/>
      <w:lvlJc w:val="left"/>
      <w:pPr>
        <w:ind w:left="1440" w:hanging="360"/>
      </w:pPr>
    </w:lvl>
    <w:lvl w:ilvl="2" w:tplc="BF26880A">
      <w:start w:val="1"/>
      <w:numFmt w:val="lowerLetter"/>
      <w:lvlText w:val="%3."/>
      <w:lvlJc w:val="left"/>
      <w:pPr>
        <w:ind w:left="2160" w:hanging="180"/>
      </w:pPr>
    </w:lvl>
    <w:lvl w:ilvl="3" w:tplc="70A49CEC">
      <w:start w:val="1"/>
      <w:numFmt w:val="decimal"/>
      <w:lvlText w:val="%4."/>
      <w:lvlJc w:val="left"/>
      <w:pPr>
        <w:ind w:left="2880" w:hanging="360"/>
      </w:pPr>
    </w:lvl>
    <w:lvl w:ilvl="4" w:tplc="A428036A">
      <w:start w:val="1"/>
      <w:numFmt w:val="lowerLetter"/>
      <w:lvlText w:val="%5."/>
      <w:lvlJc w:val="left"/>
      <w:pPr>
        <w:ind w:left="3600" w:hanging="360"/>
      </w:pPr>
    </w:lvl>
    <w:lvl w:ilvl="5" w:tplc="45729E52">
      <w:start w:val="1"/>
      <w:numFmt w:val="lowerRoman"/>
      <w:lvlText w:val="%6."/>
      <w:lvlJc w:val="right"/>
      <w:pPr>
        <w:ind w:left="4320" w:hanging="180"/>
      </w:pPr>
    </w:lvl>
    <w:lvl w:ilvl="6" w:tplc="43EABD1A">
      <w:start w:val="1"/>
      <w:numFmt w:val="decimal"/>
      <w:lvlText w:val="%7."/>
      <w:lvlJc w:val="left"/>
      <w:pPr>
        <w:ind w:left="5040" w:hanging="360"/>
      </w:pPr>
    </w:lvl>
    <w:lvl w:ilvl="7" w:tplc="1F9CF016">
      <w:start w:val="1"/>
      <w:numFmt w:val="lowerLetter"/>
      <w:lvlText w:val="%8."/>
      <w:lvlJc w:val="left"/>
      <w:pPr>
        <w:ind w:left="5760" w:hanging="360"/>
      </w:pPr>
    </w:lvl>
    <w:lvl w:ilvl="8" w:tplc="14A2E3B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E9F"/>
    <w:multiLevelType w:val="hybridMultilevel"/>
    <w:tmpl w:val="D366A30C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49618"/>
    <w:multiLevelType w:val="hybridMultilevel"/>
    <w:tmpl w:val="F1AE4DD4"/>
    <w:lvl w:ilvl="0" w:tplc="54B63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07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04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64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83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85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29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06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A6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358A4"/>
    <w:multiLevelType w:val="hybridMultilevel"/>
    <w:tmpl w:val="FA08B6AE"/>
    <w:lvl w:ilvl="0" w:tplc="C35C26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1A0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4B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CC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29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346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CA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8E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CAC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948E8"/>
    <w:multiLevelType w:val="hybridMultilevel"/>
    <w:tmpl w:val="69765EBE"/>
    <w:lvl w:ilvl="0" w:tplc="1BB667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487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A8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4B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06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26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43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CA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EB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F1B94"/>
    <w:multiLevelType w:val="hybridMultilevel"/>
    <w:tmpl w:val="81ECA892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9B2DE"/>
    <w:multiLevelType w:val="hybridMultilevel"/>
    <w:tmpl w:val="DB06FDC2"/>
    <w:lvl w:ilvl="0" w:tplc="A7F0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6E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89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C0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CF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F82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CF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AD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67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28390"/>
    <w:multiLevelType w:val="hybridMultilevel"/>
    <w:tmpl w:val="FC0884B2"/>
    <w:lvl w:ilvl="0" w:tplc="23469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20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0A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E0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20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0E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A7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09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4C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4777B"/>
    <w:multiLevelType w:val="hybridMultilevel"/>
    <w:tmpl w:val="9C341DB8"/>
    <w:lvl w:ilvl="0" w:tplc="5BEAA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C6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61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43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EF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E2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66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4B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49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DE91A"/>
    <w:multiLevelType w:val="hybridMultilevel"/>
    <w:tmpl w:val="A442F9CA"/>
    <w:lvl w:ilvl="0" w:tplc="45A09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CE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C5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A8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40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EE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C8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20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2B9F5"/>
    <w:multiLevelType w:val="hybridMultilevel"/>
    <w:tmpl w:val="73B8CE90"/>
    <w:lvl w:ilvl="0" w:tplc="0E564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22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8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04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09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A6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6D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C6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4C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1144D"/>
    <w:multiLevelType w:val="hybridMultilevel"/>
    <w:tmpl w:val="43603692"/>
    <w:lvl w:ilvl="0" w:tplc="117AE0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3E1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72D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E6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64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8C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0C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40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A7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26C05"/>
    <w:multiLevelType w:val="hybridMultilevel"/>
    <w:tmpl w:val="1C5433F8"/>
    <w:lvl w:ilvl="0" w:tplc="F7647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6B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C6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6A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46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47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6F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05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EC055"/>
    <w:multiLevelType w:val="hybridMultilevel"/>
    <w:tmpl w:val="CCCA08CA"/>
    <w:lvl w:ilvl="0" w:tplc="A664F3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D83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4E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AB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09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88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D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02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CF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7A8F2"/>
    <w:multiLevelType w:val="hybridMultilevel"/>
    <w:tmpl w:val="948C6576"/>
    <w:lvl w:ilvl="0" w:tplc="EF2C0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5CE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8A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27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AE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604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A0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62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4F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94A3D"/>
    <w:multiLevelType w:val="hybridMultilevel"/>
    <w:tmpl w:val="5EB8580C"/>
    <w:lvl w:ilvl="0" w:tplc="583E9A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105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89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E5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CB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44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47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0F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E9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DE9FC"/>
    <w:multiLevelType w:val="hybridMultilevel"/>
    <w:tmpl w:val="7F125070"/>
    <w:lvl w:ilvl="0" w:tplc="4A8438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167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A2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81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61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AF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61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65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2D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A1B82"/>
    <w:multiLevelType w:val="hybridMultilevel"/>
    <w:tmpl w:val="F27079CC"/>
    <w:lvl w:ilvl="0" w:tplc="F5A0A5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A63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69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D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0E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4E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CB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07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48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029BC"/>
    <w:multiLevelType w:val="hybridMultilevel"/>
    <w:tmpl w:val="ABEE69DC"/>
    <w:lvl w:ilvl="0" w:tplc="807A4726">
      <w:start w:val="1"/>
      <w:numFmt w:val="decimal"/>
      <w:lvlText w:val="%1."/>
      <w:lvlJc w:val="left"/>
      <w:pPr>
        <w:ind w:left="720" w:hanging="360"/>
      </w:pPr>
    </w:lvl>
    <w:lvl w:ilvl="1" w:tplc="00785E02">
      <w:start w:val="1"/>
      <w:numFmt w:val="lowerLetter"/>
      <w:lvlText w:val="%2."/>
      <w:lvlJc w:val="left"/>
      <w:pPr>
        <w:ind w:left="1440" w:hanging="360"/>
      </w:pPr>
    </w:lvl>
    <w:lvl w:ilvl="2" w:tplc="D3BECD2E">
      <w:start w:val="1"/>
      <w:numFmt w:val="lowerRoman"/>
      <w:lvlText w:val="%3."/>
      <w:lvlJc w:val="right"/>
      <w:pPr>
        <w:ind w:left="1800" w:hanging="180"/>
      </w:pPr>
    </w:lvl>
    <w:lvl w:ilvl="3" w:tplc="04DCABC6">
      <w:start w:val="1"/>
      <w:numFmt w:val="decimal"/>
      <w:lvlText w:val="%4."/>
      <w:lvlJc w:val="left"/>
      <w:pPr>
        <w:ind w:left="2880" w:hanging="360"/>
      </w:pPr>
    </w:lvl>
    <w:lvl w:ilvl="4" w:tplc="69D8DD12">
      <w:start w:val="1"/>
      <w:numFmt w:val="lowerLetter"/>
      <w:lvlText w:val="%5."/>
      <w:lvlJc w:val="left"/>
      <w:pPr>
        <w:ind w:left="3600" w:hanging="360"/>
      </w:pPr>
    </w:lvl>
    <w:lvl w:ilvl="5" w:tplc="BDB67E86">
      <w:start w:val="1"/>
      <w:numFmt w:val="lowerRoman"/>
      <w:lvlText w:val="%6."/>
      <w:lvlJc w:val="right"/>
      <w:pPr>
        <w:ind w:left="4320" w:hanging="180"/>
      </w:pPr>
    </w:lvl>
    <w:lvl w:ilvl="6" w:tplc="5C468430">
      <w:start w:val="1"/>
      <w:numFmt w:val="decimal"/>
      <w:lvlText w:val="%7."/>
      <w:lvlJc w:val="left"/>
      <w:pPr>
        <w:ind w:left="5040" w:hanging="360"/>
      </w:pPr>
    </w:lvl>
    <w:lvl w:ilvl="7" w:tplc="A2F069B6">
      <w:start w:val="1"/>
      <w:numFmt w:val="lowerLetter"/>
      <w:lvlText w:val="%8."/>
      <w:lvlJc w:val="left"/>
      <w:pPr>
        <w:ind w:left="5760" w:hanging="360"/>
      </w:pPr>
    </w:lvl>
    <w:lvl w:ilvl="8" w:tplc="F9A2548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94C3D"/>
    <w:multiLevelType w:val="hybridMultilevel"/>
    <w:tmpl w:val="F58E0796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0BA69"/>
    <w:multiLevelType w:val="hybridMultilevel"/>
    <w:tmpl w:val="70EA2C3C"/>
    <w:lvl w:ilvl="0" w:tplc="5322B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60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A0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CB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AF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4F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AA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47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CE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435C0"/>
    <w:multiLevelType w:val="hybridMultilevel"/>
    <w:tmpl w:val="7110FAFC"/>
    <w:lvl w:ilvl="0" w:tplc="49DA9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C0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68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8D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A5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A0F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6A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0F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6F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EC919"/>
    <w:multiLevelType w:val="hybridMultilevel"/>
    <w:tmpl w:val="3EC8E1B4"/>
    <w:lvl w:ilvl="0" w:tplc="6FF21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A82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582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8D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E0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C9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2B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0B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F61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3170F"/>
    <w:multiLevelType w:val="hybridMultilevel"/>
    <w:tmpl w:val="B588AC90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D7B8D"/>
    <w:multiLevelType w:val="hybridMultilevel"/>
    <w:tmpl w:val="5D26F6AC"/>
    <w:lvl w:ilvl="0" w:tplc="EA1023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282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47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8D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CE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88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4D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61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05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EF44D"/>
    <w:multiLevelType w:val="hybridMultilevel"/>
    <w:tmpl w:val="38ACADEC"/>
    <w:lvl w:ilvl="0" w:tplc="E2BE1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06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89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89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08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25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4B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A8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E5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71077"/>
    <w:multiLevelType w:val="hybridMultilevel"/>
    <w:tmpl w:val="4176BFF4"/>
    <w:lvl w:ilvl="0" w:tplc="74AA0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AA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43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4B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40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E1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62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44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E6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37"/>
  </w:num>
  <w:num w:numId="4">
    <w:abstractNumId w:val="18"/>
  </w:num>
  <w:num w:numId="5">
    <w:abstractNumId w:val="31"/>
  </w:num>
  <w:num w:numId="6">
    <w:abstractNumId w:val="1"/>
  </w:num>
  <w:num w:numId="7">
    <w:abstractNumId w:val="19"/>
  </w:num>
  <w:num w:numId="8">
    <w:abstractNumId w:val="32"/>
  </w:num>
  <w:num w:numId="9">
    <w:abstractNumId w:val="26"/>
  </w:num>
  <w:num w:numId="10">
    <w:abstractNumId w:val="21"/>
  </w:num>
  <w:num w:numId="11">
    <w:abstractNumId w:val="22"/>
  </w:num>
  <w:num w:numId="12">
    <w:abstractNumId w:val="35"/>
  </w:num>
  <w:num w:numId="13">
    <w:abstractNumId w:val="27"/>
  </w:num>
  <w:num w:numId="14">
    <w:abstractNumId w:val="2"/>
  </w:num>
  <w:num w:numId="15">
    <w:abstractNumId w:val="9"/>
  </w:num>
  <w:num w:numId="16">
    <w:abstractNumId w:val="29"/>
  </w:num>
  <w:num w:numId="17">
    <w:abstractNumId w:val="0"/>
  </w:num>
  <w:num w:numId="18">
    <w:abstractNumId w:val="15"/>
  </w:num>
  <w:num w:numId="19">
    <w:abstractNumId w:val="36"/>
  </w:num>
  <w:num w:numId="20">
    <w:abstractNumId w:val="25"/>
  </w:num>
  <w:num w:numId="21">
    <w:abstractNumId w:val="41"/>
  </w:num>
  <w:num w:numId="22">
    <w:abstractNumId w:val="40"/>
  </w:num>
  <w:num w:numId="23">
    <w:abstractNumId w:val="14"/>
  </w:num>
  <w:num w:numId="24">
    <w:abstractNumId w:val="30"/>
  </w:num>
  <w:num w:numId="25">
    <w:abstractNumId w:val="11"/>
  </w:num>
  <w:num w:numId="26">
    <w:abstractNumId w:val="24"/>
  </w:num>
  <w:num w:numId="27">
    <w:abstractNumId w:val="4"/>
  </w:num>
  <w:num w:numId="28">
    <w:abstractNumId w:val="28"/>
  </w:num>
  <w:num w:numId="29">
    <w:abstractNumId w:val="10"/>
  </w:num>
  <w:num w:numId="30">
    <w:abstractNumId w:val="17"/>
  </w:num>
  <w:num w:numId="31">
    <w:abstractNumId w:val="6"/>
  </w:num>
  <w:num w:numId="32">
    <w:abstractNumId w:val="5"/>
  </w:num>
  <w:num w:numId="33">
    <w:abstractNumId w:val="12"/>
  </w:num>
  <w:num w:numId="34">
    <w:abstractNumId w:val="8"/>
  </w:num>
  <w:num w:numId="35">
    <w:abstractNumId w:val="39"/>
  </w:num>
  <w:num w:numId="36">
    <w:abstractNumId w:val="13"/>
  </w:num>
  <w:num w:numId="37">
    <w:abstractNumId w:val="33"/>
  </w:num>
  <w:num w:numId="38">
    <w:abstractNumId w:val="34"/>
  </w:num>
  <w:num w:numId="39">
    <w:abstractNumId w:val="38"/>
  </w:num>
  <w:num w:numId="40">
    <w:abstractNumId w:val="16"/>
  </w:num>
  <w:num w:numId="41">
    <w:abstractNumId w:val="7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BF8735"/>
    <w:rsid w:val="00400D86"/>
    <w:rsid w:val="00432F2B"/>
    <w:rsid w:val="004C5303"/>
    <w:rsid w:val="00546158"/>
    <w:rsid w:val="00612CB4"/>
    <w:rsid w:val="00763932"/>
    <w:rsid w:val="007C3D23"/>
    <w:rsid w:val="007D08DF"/>
    <w:rsid w:val="00885B88"/>
    <w:rsid w:val="009573FD"/>
    <w:rsid w:val="009F4979"/>
    <w:rsid w:val="00A87D12"/>
    <w:rsid w:val="00B75413"/>
    <w:rsid w:val="00E41F81"/>
    <w:rsid w:val="00E87681"/>
    <w:rsid w:val="00EF2A75"/>
    <w:rsid w:val="00F14B50"/>
    <w:rsid w:val="00F24B08"/>
    <w:rsid w:val="00F57768"/>
    <w:rsid w:val="00F906A2"/>
    <w:rsid w:val="00FD378A"/>
    <w:rsid w:val="0147BE7D"/>
    <w:rsid w:val="01FFDFD0"/>
    <w:rsid w:val="02871593"/>
    <w:rsid w:val="02ABBFCD"/>
    <w:rsid w:val="0349E04C"/>
    <w:rsid w:val="044CE35E"/>
    <w:rsid w:val="04A20AE9"/>
    <w:rsid w:val="04B655ED"/>
    <w:rsid w:val="04D9A022"/>
    <w:rsid w:val="05BAC19E"/>
    <w:rsid w:val="060D36E3"/>
    <w:rsid w:val="065B48D4"/>
    <w:rsid w:val="06A6A3B6"/>
    <w:rsid w:val="06D0D923"/>
    <w:rsid w:val="0717AB14"/>
    <w:rsid w:val="075C5576"/>
    <w:rsid w:val="07AC060F"/>
    <w:rsid w:val="082A6CCB"/>
    <w:rsid w:val="089CEAED"/>
    <w:rsid w:val="08C890A3"/>
    <w:rsid w:val="0933B3D9"/>
    <w:rsid w:val="094552BA"/>
    <w:rsid w:val="097CFF4E"/>
    <w:rsid w:val="09DDA27A"/>
    <w:rsid w:val="09DFC245"/>
    <w:rsid w:val="0A1E2DD5"/>
    <w:rsid w:val="0A468B63"/>
    <w:rsid w:val="0A6359DD"/>
    <w:rsid w:val="0B18CFAF"/>
    <w:rsid w:val="0C63500A"/>
    <w:rsid w:val="0CA72D78"/>
    <w:rsid w:val="0CC947A4"/>
    <w:rsid w:val="0CF61EF7"/>
    <w:rsid w:val="0DB02881"/>
    <w:rsid w:val="0E439E76"/>
    <w:rsid w:val="0E507071"/>
    <w:rsid w:val="0EB151D2"/>
    <w:rsid w:val="0EC42080"/>
    <w:rsid w:val="0F5608A6"/>
    <w:rsid w:val="0F610E91"/>
    <w:rsid w:val="0FC459E3"/>
    <w:rsid w:val="105FF0E1"/>
    <w:rsid w:val="10644CF1"/>
    <w:rsid w:val="10A484EB"/>
    <w:rsid w:val="116D67A6"/>
    <w:rsid w:val="11AC169B"/>
    <w:rsid w:val="12005F93"/>
    <w:rsid w:val="12E3324E"/>
    <w:rsid w:val="1327E5C9"/>
    <w:rsid w:val="13F57D12"/>
    <w:rsid w:val="143C51CA"/>
    <w:rsid w:val="14A95A3D"/>
    <w:rsid w:val="1506ACB5"/>
    <w:rsid w:val="15209356"/>
    <w:rsid w:val="15953EEA"/>
    <w:rsid w:val="159CBAB5"/>
    <w:rsid w:val="15E4054D"/>
    <w:rsid w:val="15F360A8"/>
    <w:rsid w:val="16096568"/>
    <w:rsid w:val="16474FB5"/>
    <w:rsid w:val="1667FA5B"/>
    <w:rsid w:val="16874695"/>
    <w:rsid w:val="16BF8735"/>
    <w:rsid w:val="17171DA0"/>
    <w:rsid w:val="1785339B"/>
    <w:rsid w:val="17E0FAFF"/>
    <w:rsid w:val="1803CABC"/>
    <w:rsid w:val="18F26ABD"/>
    <w:rsid w:val="190C9650"/>
    <w:rsid w:val="199EC36E"/>
    <w:rsid w:val="19B7EBCB"/>
    <w:rsid w:val="19FECB1B"/>
    <w:rsid w:val="1B10503E"/>
    <w:rsid w:val="1C1D31D0"/>
    <w:rsid w:val="1C1E42B5"/>
    <w:rsid w:val="1C662A0E"/>
    <w:rsid w:val="1CA560FA"/>
    <w:rsid w:val="1CA81B5B"/>
    <w:rsid w:val="1CE05D35"/>
    <w:rsid w:val="1CF072D8"/>
    <w:rsid w:val="1D1CA1B5"/>
    <w:rsid w:val="1E75F2F1"/>
    <w:rsid w:val="1EC790F0"/>
    <w:rsid w:val="1ED6F703"/>
    <w:rsid w:val="1F747BF3"/>
    <w:rsid w:val="1F9324CC"/>
    <w:rsid w:val="1FA88CF9"/>
    <w:rsid w:val="1FB9021C"/>
    <w:rsid w:val="201391F1"/>
    <w:rsid w:val="203E9642"/>
    <w:rsid w:val="20DCFF32"/>
    <w:rsid w:val="211E27E6"/>
    <w:rsid w:val="2196B4BE"/>
    <w:rsid w:val="21C35003"/>
    <w:rsid w:val="221EAFDC"/>
    <w:rsid w:val="225B6650"/>
    <w:rsid w:val="22CC1FBA"/>
    <w:rsid w:val="22E82A66"/>
    <w:rsid w:val="23A3754E"/>
    <w:rsid w:val="23D6E00F"/>
    <w:rsid w:val="246D4DFF"/>
    <w:rsid w:val="24EA3B4A"/>
    <w:rsid w:val="2536D274"/>
    <w:rsid w:val="25930712"/>
    <w:rsid w:val="25B07055"/>
    <w:rsid w:val="25B2D449"/>
    <w:rsid w:val="25E87A7E"/>
    <w:rsid w:val="2623E9D5"/>
    <w:rsid w:val="2754311D"/>
    <w:rsid w:val="28000D0A"/>
    <w:rsid w:val="28F26CC7"/>
    <w:rsid w:val="28F99EB9"/>
    <w:rsid w:val="2931D4C9"/>
    <w:rsid w:val="293B613E"/>
    <w:rsid w:val="2993B37B"/>
    <w:rsid w:val="29ED69B9"/>
    <w:rsid w:val="2A12EA21"/>
    <w:rsid w:val="2A24CF95"/>
    <w:rsid w:val="2AD2262A"/>
    <w:rsid w:val="2BB8F8D1"/>
    <w:rsid w:val="2BD4406A"/>
    <w:rsid w:val="2BFABE40"/>
    <w:rsid w:val="2C01CF92"/>
    <w:rsid w:val="2C447A8C"/>
    <w:rsid w:val="2CE45D13"/>
    <w:rsid w:val="2D308E2E"/>
    <w:rsid w:val="2DC5DDEA"/>
    <w:rsid w:val="2DE3D8C4"/>
    <w:rsid w:val="2E3C65E1"/>
    <w:rsid w:val="2E7DDAF5"/>
    <w:rsid w:val="2E875E3E"/>
    <w:rsid w:val="2ECD32E7"/>
    <w:rsid w:val="2F15E0A5"/>
    <w:rsid w:val="2F275FD2"/>
    <w:rsid w:val="2F40FAE3"/>
    <w:rsid w:val="2F6AAC75"/>
    <w:rsid w:val="2FFB130C"/>
    <w:rsid w:val="2FFDCD6D"/>
    <w:rsid w:val="3000EB44"/>
    <w:rsid w:val="3019AB56"/>
    <w:rsid w:val="302CEDF1"/>
    <w:rsid w:val="30E6E879"/>
    <w:rsid w:val="30FEC352"/>
    <w:rsid w:val="31051C1C"/>
    <w:rsid w:val="316D480E"/>
    <w:rsid w:val="3203FF51"/>
    <w:rsid w:val="3250D767"/>
    <w:rsid w:val="328A64EE"/>
    <w:rsid w:val="329A1BDE"/>
    <w:rsid w:val="32A8E7C7"/>
    <w:rsid w:val="32CBEA50"/>
    <w:rsid w:val="3332B3CE"/>
    <w:rsid w:val="335C258F"/>
    <w:rsid w:val="339BE293"/>
    <w:rsid w:val="339F917D"/>
    <w:rsid w:val="33EB05FF"/>
    <w:rsid w:val="33ECA7C8"/>
    <w:rsid w:val="3401EF8F"/>
    <w:rsid w:val="344F8C71"/>
    <w:rsid w:val="35172991"/>
    <w:rsid w:val="356CBC7C"/>
    <w:rsid w:val="35ECA135"/>
    <w:rsid w:val="375C9993"/>
    <w:rsid w:val="379CA191"/>
    <w:rsid w:val="37AA3DC6"/>
    <w:rsid w:val="3808080F"/>
    <w:rsid w:val="38A9779A"/>
    <w:rsid w:val="38D8D201"/>
    <w:rsid w:val="38DF91A6"/>
    <w:rsid w:val="3909D537"/>
    <w:rsid w:val="391310C5"/>
    <w:rsid w:val="396364CF"/>
    <w:rsid w:val="39AAC265"/>
    <w:rsid w:val="3A6AA7F0"/>
    <w:rsid w:val="3AB341AC"/>
    <w:rsid w:val="3B2405DE"/>
    <w:rsid w:val="3C15DC3A"/>
    <w:rsid w:val="3C4A3B2E"/>
    <w:rsid w:val="3CE50CEF"/>
    <w:rsid w:val="3D192F33"/>
    <w:rsid w:val="3DE4A366"/>
    <w:rsid w:val="3E81C0C8"/>
    <w:rsid w:val="3F7CC988"/>
    <w:rsid w:val="3F8B4293"/>
    <w:rsid w:val="4025C7A3"/>
    <w:rsid w:val="409B6122"/>
    <w:rsid w:val="40A877C0"/>
    <w:rsid w:val="40FADC94"/>
    <w:rsid w:val="4117F3BF"/>
    <w:rsid w:val="411CD4A2"/>
    <w:rsid w:val="4135C9E8"/>
    <w:rsid w:val="41F0CF36"/>
    <w:rsid w:val="426E31D9"/>
    <w:rsid w:val="4277BE81"/>
    <w:rsid w:val="42E0DCC0"/>
    <w:rsid w:val="430FA0B3"/>
    <w:rsid w:val="43A0417F"/>
    <w:rsid w:val="442D7BAF"/>
    <w:rsid w:val="44712B98"/>
    <w:rsid w:val="44F01456"/>
    <w:rsid w:val="4525DDCE"/>
    <w:rsid w:val="453BEC1D"/>
    <w:rsid w:val="45452DB2"/>
    <w:rsid w:val="455878D1"/>
    <w:rsid w:val="45614544"/>
    <w:rsid w:val="45AC76F5"/>
    <w:rsid w:val="45BCBE80"/>
    <w:rsid w:val="46247AAE"/>
    <w:rsid w:val="46C02213"/>
    <w:rsid w:val="46F6DB43"/>
    <w:rsid w:val="46FD15A5"/>
    <w:rsid w:val="4747C335"/>
    <w:rsid w:val="476A1E18"/>
    <w:rsid w:val="478CEDD5"/>
    <w:rsid w:val="49031DD4"/>
    <w:rsid w:val="490A577C"/>
    <w:rsid w:val="492BD369"/>
    <w:rsid w:val="49425347"/>
    <w:rsid w:val="4A57B8C6"/>
    <w:rsid w:val="4AB34D4B"/>
    <w:rsid w:val="4B059C1C"/>
    <w:rsid w:val="4B7E891F"/>
    <w:rsid w:val="4BA13819"/>
    <w:rsid w:val="4BADCE8C"/>
    <w:rsid w:val="4BBD2869"/>
    <w:rsid w:val="4BEC0676"/>
    <w:rsid w:val="4C1DEF6C"/>
    <w:rsid w:val="4C9B9FF7"/>
    <w:rsid w:val="4CF0C1A4"/>
    <w:rsid w:val="4D66184B"/>
    <w:rsid w:val="4D939B33"/>
    <w:rsid w:val="4DF18854"/>
    <w:rsid w:val="4E18BDD2"/>
    <w:rsid w:val="4E84486E"/>
    <w:rsid w:val="4E8C9205"/>
    <w:rsid w:val="4F6624D5"/>
    <w:rsid w:val="4F8D58B5"/>
    <w:rsid w:val="4FCCA656"/>
    <w:rsid w:val="50286266"/>
    <w:rsid w:val="508A5A84"/>
    <w:rsid w:val="5161D411"/>
    <w:rsid w:val="51E48969"/>
    <w:rsid w:val="522F1159"/>
    <w:rsid w:val="5246205D"/>
    <w:rsid w:val="5277D8E8"/>
    <w:rsid w:val="5287579B"/>
    <w:rsid w:val="52B50F29"/>
    <w:rsid w:val="52F97B70"/>
    <w:rsid w:val="5357451C"/>
    <w:rsid w:val="53E136AF"/>
    <w:rsid w:val="546200EE"/>
    <w:rsid w:val="546A09AE"/>
    <w:rsid w:val="548E7540"/>
    <w:rsid w:val="54A275C8"/>
    <w:rsid w:val="54E84368"/>
    <w:rsid w:val="55730756"/>
    <w:rsid w:val="5578CCB5"/>
    <w:rsid w:val="55B0944A"/>
    <w:rsid w:val="55CB4924"/>
    <w:rsid w:val="5632CD39"/>
    <w:rsid w:val="56903B0A"/>
    <w:rsid w:val="56D86954"/>
    <w:rsid w:val="5785C787"/>
    <w:rsid w:val="581BC2CB"/>
    <w:rsid w:val="582DB49A"/>
    <w:rsid w:val="59220D98"/>
    <w:rsid w:val="59A44474"/>
    <w:rsid w:val="59E8D0A1"/>
    <w:rsid w:val="5A053423"/>
    <w:rsid w:val="5A212306"/>
    <w:rsid w:val="5ABD6849"/>
    <w:rsid w:val="5B04027F"/>
    <w:rsid w:val="5B160EB4"/>
    <w:rsid w:val="5B9A1660"/>
    <w:rsid w:val="5BB54CF7"/>
    <w:rsid w:val="5BC77038"/>
    <w:rsid w:val="5C64703C"/>
    <w:rsid w:val="5C6A1ECA"/>
    <w:rsid w:val="5C8F0F98"/>
    <w:rsid w:val="5D1B7D58"/>
    <w:rsid w:val="5DD2299E"/>
    <w:rsid w:val="5EE2B18B"/>
    <w:rsid w:val="5EFAE60B"/>
    <w:rsid w:val="5FD13B0B"/>
    <w:rsid w:val="60133AC0"/>
    <w:rsid w:val="607600EE"/>
    <w:rsid w:val="60990456"/>
    <w:rsid w:val="60DCC0DE"/>
    <w:rsid w:val="61248219"/>
    <w:rsid w:val="613DA295"/>
    <w:rsid w:val="614B5197"/>
    <w:rsid w:val="614F012A"/>
    <w:rsid w:val="615056D4"/>
    <w:rsid w:val="618FF22C"/>
    <w:rsid w:val="61A506E2"/>
    <w:rsid w:val="6227752C"/>
    <w:rsid w:val="625D9907"/>
    <w:rsid w:val="627C6016"/>
    <w:rsid w:val="6289B39E"/>
    <w:rsid w:val="635502F0"/>
    <w:rsid w:val="638466C2"/>
    <w:rsid w:val="63C3458D"/>
    <w:rsid w:val="64034F2C"/>
    <w:rsid w:val="645659C4"/>
    <w:rsid w:val="6456A75F"/>
    <w:rsid w:val="6491A08E"/>
    <w:rsid w:val="64E11D76"/>
    <w:rsid w:val="64E471ED"/>
    <w:rsid w:val="64FE901C"/>
    <w:rsid w:val="652D0EB9"/>
    <w:rsid w:val="653113FD"/>
    <w:rsid w:val="65392295"/>
    <w:rsid w:val="660A8500"/>
    <w:rsid w:val="66A6BE35"/>
    <w:rsid w:val="66CB8E30"/>
    <w:rsid w:val="6734E8E3"/>
    <w:rsid w:val="6779FD8B"/>
    <w:rsid w:val="679E83EA"/>
    <w:rsid w:val="67B3E18A"/>
    <w:rsid w:val="67BA6459"/>
    <w:rsid w:val="67EA5A68"/>
    <w:rsid w:val="67F73098"/>
    <w:rsid w:val="68434E49"/>
    <w:rsid w:val="685AC4DF"/>
    <w:rsid w:val="6877B031"/>
    <w:rsid w:val="69CBE408"/>
    <w:rsid w:val="6A24F95B"/>
    <w:rsid w:val="6A2F06E6"/>
    <w:rsid w:val="6A8A1A6F"/>
    <w:rsid w:val="6AC59B48"/>
    <w:rsid w:val="6B8062E7"/>
    <w:rsid w:val="6BACB256"/>
    <w:rsid w:val="6C9CC613"/>
    <w:rsid w:val="6D2B4908"/>
    <w:rsid w:val="6D4D4116"/>
    <w:rsid w:val="6DBE51C4"/>
    <w:rsid w:val="6E051A4E"/>
    <w:rsid w:val="6E38FB1B"/>
    <w:rsid w:val="6E69C900"/>
    <w:rsid w:val="6EB63E3C"/>
    <w:rsid w:val="6EBFF9C1"/>
    <w:rsid w:val="6ED91BFE"/>
    <w:rsid w:val="6EE91177"/>
    <w:rsid w:val="6F54B97A"/>
    <w:rsid w:val="6FE4C1AA"/>
    <w:rsid w:val="708A7B7B"/>
    <w:rsid w:val="7127DBB0"/>
    <w:rsid w:val="71797C7A"/>
    <w:rsid w:val="71C01D86"/>
    <w:rsid w:val="71FEDCE9"/>
    <w:rsid w:val="723A317B"/>
    <w:rsid w:val="725BFD78"/>
    <w:rsid w:val="72DC4F44"/>
    <w:rsid w:val="736B5E7D"/>
    <w:rsid w:val="73B6AA20"/>
    <w:rsid w:val="73FF5A50"/>
    <w:rsid w:val="73FFB6EA"/>
    <w:rsid w:val="7420D002"/>
    <w:rsid w:val="74528849"/>
    <w:rsid w:val="751ECA49"/>
    <w:rsid w:val="756E86B5"/>
    <w:rsid w:val="75804107"/>
    <w:rsid w:val="75D43551"/>
    <w:rsid w:val="76619197"/>
    <w:rsid w:val="775151ED"/>
    <w:rsid w:val="77B5DBCF"/>
    <w:rsid w:val="78166DC3"/>
    <w:rsid w:val="78D0889A"/>
    <w:rsid w:val="78E51F32"/>
    <w:rsid w:val="78ECE419"/>
    <w:rsid w:val="791DC335"/>
    <w:rsid w:val="796949AD"/>
    <w:rsid w:val="79A4B123"/>
    <w:rsid w:val="79E5945C"/>
    <w:rsid w:val="7A348953"/>
    <w:rsid w:val="7B0F45DF"/>
    <w:rsid w:val="7C4D6275"/>
    <w:rsid w:val="7C5B9210"/>
    <w:rsid w:val="7CD47FCF"/>
    <w:rsid w:val="7CDC51E5"/>
    <w:rsid w:val="7DA76B14"/>
    <w:rsid w:val="7DC09371"/>
    <w:rsid w:val="7DC167C9"/>
    <w:rsid w:val="7E705030"/>
    <w:rsid w:val="7EB77430"/>
    <w:rsid w:val="7EBFA6A6"/>
    <w:rsid w:val="7EC3858D"/>
    <w:rsid w:val="7EDF7D5D"/>
    <w:rsid w:val="7EF8C657"/>
    <w:rsid w:val="7EFE70E0"/>
    <w:rsid w:val="7F1E4AC5"/>
    <w:rsid w:val="7F6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8735"/>
  <w15:chartTrackingRefBased/>
  <w15:docId w15:val="{BBA63C55-6D8B-4D6A-813A-C4C0ABE3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1"/>
    <w:rsid w:val="2DC5DDEA"/>
    <w:pPr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B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3F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3D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pe.org/TAtoolk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prince@normandale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d.scamp@normandale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mnscu-my.sharepoint.com/:w:/g/personal/lt1998ip_minnstate_edu/EQfM5b4PXTZGuyLsRZP07t0Br2WW9dNiSp_zG4JGp2QlLw?e=Ul4909" TargetMode="External"/><Relationship Id="rId10" Type="http://schemas.openxmlformats.org/officeDocument/2006/relationships/hyperlink" Target="mailto:rae.simonson@normandale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aige.wheeler@normandale.edu" TargetMode="External"/><Relationship Id="rId14" Type="http://schemas.openxmlformats.org/officeDocument/2006/relationships/hyperlink" Target="https://minnstate.zoom.us/s/93833701147" TargetMode="External"/><Relationship Id="R74063eec8bda42ed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c90dd4-bc9a-4952-987e-bc890c8b1da7">
      <UserInfo>
        <DisplayName>Scamp, Ted</DisplayName>
        <AccountId>12</AccountId>
        <AccountType/>
      </UserInfo>
      <UserInfo>
        <DisplayName>Simonson, Rae</DisplayName>
        <AccountId>14</AccountId>
        <AccountType/>
      </UserInfo>
      <UserInfo>
        <DisplayName>Gaul, Jennifer A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4D47E2232DE418EE508CEB0A0E489" ma:contentTypeVersion="4" ma:contentTypeDescription="Create a new document." ma:contentTypeScope="" ma:versionID="535a71b2df89c94a8d5a508af7b38145">
  <xsd:schema xmlns:xsd="http://www.w3.org/2001/XMLSchema" xmlns:xs="http://www.w3.org/2001/XMLSchema" xmlns:p="http://schemas.microsoft.com/office/2006/metadata/properties" xmlns:ns2="2fa8a0e4-8dfe-450e-81b3-e0a22bd915f0" xmlns:ns3="fdc90dd4-bc9a-4952-987e-bc890c8b1da7" targetNamespace="http://schemas.microsoft.com/office/2006/metadata/properties" ma:root="true" ma:fieldsID="d6d0c9108a4a9933d7c10201c6766c13" ns2:_="" ns3:_="">
    <xsd:import namespace="2fa8a0e4-8dfe-450e-81b3-e0a22bd915f0"/>
    <xsd:import namespace="fdc90dd4-bc9a-4952-987e-bc890c8b1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8a0e4-8dfe-450e-81b3-e0a22bd91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90dd4-bc9a-4952-987e-bc890c8b1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A91FA-F64F-4725-AD1C-B2CD1FC59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14EC1-2105-44CE-8DF3-1AD077F803C9}">
  <ds:schemaRefs>
    <ds:schemaRef ds:uri="2fa8a0e4-8dfe-450e-81b3-e0a22bd915f0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fdc90dd4-bc9a-4952-987e-bc890c8b1da7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6E47B9-5BFA-4E0F-8D59-A30A476FC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8a0e4-8dfe-450e-81b3-e0a22bd915f0"/>
    <ds:schemaRef ds:uri="fdc90dd4-bc9a-4952-987e-bc890c8b1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Paige R</dc:creator>
  <cp:keywords/>
  <dc:description/>
  <cp:lastModifiedBy>Wheeler, Paige R</cp:lastModifiedBy>
  <cp:revision>2</cp:revision>
  <dcterms:created xsi:type="dcterms:W3CDTF">2023-08-09T18:08:00Z</dcterms:created>
  <dcterms:modified xsi:type="dcterms:W3CDTF">2023-08-09T18:08:00Z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0x0101005C64D47E2232DE418EE508CEB0A0E489</vt:lpwstr>
  </property>
</Properties>
</file>