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E58C" w14:textId="77777777" w:rsidR="00823BE8" w:rsidRDefault="00823BE8" w:rsidP="00823BE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4751"/>
        <w:gridCol w:w="1501"/>
      </w:tblGrid>
      <w:tr w:rsidR="00823BE8" w14:paraId="03CA6DD1" w14:textId="77777777" w:rsidTr="00823BE8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1C7A" w14:textId="77777777" w:rsidR="00823BE8" w:rsidRDefault="00823BE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Order of Agenda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4E62" w14:textId="77777777" w:rsidR="00823BE8" w:rsidRDefault="00823BE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What to do or discuss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EC2E" w14:textId="77777777" w:rsidR="00823BE8" w:rsidRDefault="00823BE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Time</w:t>
            </w:r>
          </w:p>
        </w:tc>
      </w:tr>
      <w:tr w:rsidR="00823BE8" w14:paraId="19421216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9AE2" w14:textId="77777777" w:rsidR="00823BE8" w:rsidRDefault="00823BE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Call to order: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8D2B" w14:textId="3313B5BF" w:rsidR="00823BE8" w:rsidRPr="00823BE8" w:rsidRDefault="00823BE8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President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absent</w:t>
            </w:r>
            <w:proofErr w:type="gramEnd"/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 – VP Christina Sundgaard </w:t>
            </w:r>
            <w:r w:rsidR="00852BE8">
              <w:rPr>
                <w:rFonts w:ascii="Cambria" w:hAnsi="Cambria"/>
                <w:color w:val="FF0000"/>
                <w:sz w:val="24"/>
                <w:szCs w:val="24"/>
              </w:rPr>
              <w:t>as Laura Czech was absent.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85E3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823BE8" w14:paraId="281D3579" w14:textId="77777777" w:rsidTr="00823BE8">
        <w:trPr>
          <w:trHeight w:val="68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8773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Approve previous minutes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F5C2" w14:textId="27BB56F0" w:rsidR="00823BE8" w:rsidRPr="00797130" w:rsidRDefault="00823BE8">
            <w:pPr>
              <w:rPr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May 2023 if posted to the site by June 27,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2023</w:t>
            </w:r>
            <w:proofErr w:type="gramEnd"/>
            <w:r w:rsidR="0079713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C1804">
              <w:rPr>
                <w:rFonts w:ascii="Cambria" w:hAnsi="Cambria"/>
                <w:color w:val="FF0000"/>
                <w:sz w:val="24"/>
                <w:szCs w:val="24"/>
              </w:rPr>
              <w:t>Susie</w:t>
            </w:r>
            <w:r w:rsidR="00852BE8">
              <w:rPr>
                <w:rFonts w:ascii="Cambria" w:hAnsi="Cambria"/>
                <w:color w:val="FF0000"/>
                <w:sz w:val="24"/>
                <w:szCs w:val="24"/>
              </w:rPr>
              <w:t xml:space="preserve"> Sunde</w:t>
            </w:r>
            <w:r w:rsidR="009C1804">
              <w:rPr>
                <w:rFonts w:ascii="Cambria" w:hAnsi="Cambria"/>
                <w:color w:val="FF0000"/>
                <w:sz w:val="24"/>
                <w:szCs w:val="24"/>
              </w:rPr>
              <w:t xml:space="preserve"> first</w:t>
            </w:r>
            <w:r w:rsidR="00852BE8">
              <w:rPr>
                <w:rFonts w:ascii="Cambria" w:hAnsi="Cambria"/>
                <w:color w:val="FF0000"/>
                <w:sz w:val="24"/>
                <w:szCs w:val="24"/>
              </w:rPr>
              <w:t xml:space="preserve"> motion</w:t>
            </w:r>
            <w:r w:rsidR="009C1804">
              <w:rPr>
                <w:rFonts w:ascii="Cambria" w:hAnsi="Cambria"/>
                <w:color w:val="FF0000"/>
                <w:sz w:val="24"/>
                <w:szCs w:val="24"/>
              </w:rPr>
              <w:t>; Kevin</w:t>
            </w:r>
            <w:r w:rsidR="00852BE8">
              <w:rPr>
                <w:rFonts w:ascii="Cambria" w:hAnsi="Cambria"/>
                <w:color w:val="FF0000"/>
                <w:sz w:val="24"/>
                <w:szCs w:val="24"/>
              </w:rPr>
              <w:t xml:space="preserve"> Martini</w:t>
            </w:r>
            <w:r w:rsidR="009C1804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="00852BE8">
              <w:rPr>
                <w:rFonts w:ascii="Cambria" w:hAnsi="Cambria"/>
                <w:color w:val="FF0000"/>
                <w:sz w:val="24"/>
                <w:szCs w:val="24"/>
              </w:rPr>
              <w:t>s</w:t>
            </w:r>
            <w:r w:rsidR="009C1804">
              <w:rPr>
                <w:rFonts w:ascii="Cambria" w:hAnsi="Cambria"/>
                <w:color w:val="FF0000"/>
                <w:sz w:val="24"/>
                <w:szCs w:val="24"/>
              </w:rPr>
              <w:t>econd</w:t>
            </w:r>
            <w:r w:rsidR="00852BE8">
              <w:rPr>
                <w:rFonts w:ascii="Cambria" w:hAnsi="Cambria"/>
                <w:color w:val="FF0000"/>
                <w:sz w:val="24"/>
                <w:szCs w:val="24"/>
              </w:rPr>
              <w:t xml:space="preserve"> motion.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E90C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823BE8" w14:paraId="2BC6236F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1AB5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Presidents Report:</w:t>
            </w:r>
          </w:p>
          <w:p w14:paraId="23A24AA0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Laura Czech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0CC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Introductions and time allotted for any motions from the floor.  </w:t>
            </w:r>
          </w:p>
          <w:p w14:paraId="4F6540B6" w14:textId="3FE8024B" w:rsidR="00852BE8" w:rsidRPr="00852BE8" w:rsidRDefault="00852BE8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No report from President.  Bypassed introductions to allow more time for the discussion on the Tentative Agreement Contract for 2023 – 2025.</w:t>
            </w:r>
          </w:p>
          <w:p w14:paraId="6F2C3F53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3C5B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823BE8" w14:paraId="53AE09AE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31E3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Treasures Report:</w:t>
            </w:r>
          </w:p>
          <w:p w14:paraId="1868C622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Kevin Martini</w:t>
            </w:r>
          </w:p>
          <w:p w14:paraId="0685B2CA" w14:textId="004FBFB4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7EF9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Local Financial Standing.</w:t>
            </w:r>
          </w:p>
          <w:p w14:paraId="522897D8" w14:textId="75CAAC59" w:rsidR="009C1804" w:rsidRPr="009C1804" w:rsidRDefault="009C1804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Not many expenditures </w:t>
            </w:r>
            <w:r w:rsidR="00760D17">
              <w:rPr>
                <w:rFonts w:ascii="Cambria" w:hAnsi="Cambria"/>
                <w:color w:val="FF0000"/>
                <w:sz w:val="24"/>
                <w:szCs w:val="24"/>
              </w:rPr>
              <w:t>so we are in financial good standing.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169A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min</w:t>
            </w:r>
          </w:p>
        </w:tc>
      </w:tr>
      <w:tr w:rsidR="00823BE8" w14:paraId="3EC8D07F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3C3D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Chief Stewards Report:</w:t>
            </w:r>
          </w:p>
          <w:p w14:paraId="2831DCCF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Jesse O’Connor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088F" w14:textId="77777777" w:rsidR="00823BE8" w:rsidRDefault="00823BE8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Updates on any issues in the region. </w:t>
            </w:r>
          </w:p>
          <w:p w14:paraId="1BF0B337" w14:textId="7B42D84D" w:rsidR="00760D17" w:rsidRPr="00760D17" w:rsidRDefault="00760D17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 known issue with DHS.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F96D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823BE8" w14:paraId="25B90D3B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6264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Membership Secretary:</w:t>
            </w:r>
          </w:p>
          <w:p w14:paraId="6C127064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Susan Sunde </w:t>
            </w:r>
          </w:p>
          <w:p w14:paraId="1A6E92E8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9B63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Membership totals. </w:t>
            </w:r>
          </w:p>
          <w:p w14:paraId="5B83D4EB" w14:textId="77777777" w:rsidR="00823BE8" w:rsidRDefault="00823BE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Member             72.03%</w:t>
            </w:r>
          </w:p>
          <w:p w14:paraId="6B8C1ECC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Non-Member    27.97%</w:t>
            </w:r>
          </w:p>
          <w:p w14:paraId="798679BB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Welcome new members:</w:t>
            </w:r>
          </w:p>
          <w:p w14:paraId="36F9046E" w14:textId="77777777" w:rsidR="00823BE8" w:rsidRDefault="00823BE8" w:rsidP="00701C7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Massure</w:t>
            </w:r>
            <w:proofErr w:type="spellEnd"/>
          </w:p>
          <w:p w14:paraId="0A2BAF6E" w14:textId="77777777" w:rsidR="00823BE8" w:rsidRDefault="00823BE8" w:rsidP="00701C7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Morgan Larson</w:t>
            </w:r>
          </w:p>
          <w:p w14:paraId="5F1FD918" w14:textId="7FC7B14C" w:rsidR="00760D17" w:rsidRDefault="00760D17" w:rsidP="00701C7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Jamie Uselman</w:t>
            </w:r>
          </w:p>
          <w:p w14:paraId="48F5BCAB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BE52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823BE8" w14:paraId="4162AD84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682D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Negotiations Rep Report: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54BA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contract information. Negotiation plans and CAT. </w:t>
            </w:r>
          </w:p>
          <w:p w14:paraId="5ED853D9" w14:textId="0E93BD2D" w:rsidR="00760D17" w:rsidRDefault="00760D17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Went over and explained the tentative agreement for contract 2023 – 2025. Refer to MAPE website for proposal TA’s.</w:t>
            </w:r>
          </w:p>
          <w:p w14:paraId="5D794C14" w14:textId="72527C98" w:rsidR="00760D17" w:rsidRPr="00760D17" w:rsidRDefault="00760D17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760D17">
              <w:rPr>
                <w:rFonts w:ascii="Cambria" w:hAnsi="Cambria"/>
                <w:color w:val="FF0000"/>
                <w:sz w:val="24"/>
                <w:szCs w:val="24"/>
              </w:rPr>
              <w:t>https://mape.org/bargaining</w:t>
            </w:r>
          </w:p>
          <w:p w14:paraId="350916E6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394A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823BE8" w14:paraId="5F65A7BA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E6F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Directors Report:</w:t>
            </w:r>
          </w:p>
          <w:p w14:paraId="0F4444C3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Darren Hage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B253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regional business.  </w:t>
            </w:r>
          </w:p>
          <w:p w14:paraId="490E954D" w14:textId="2987F8B7" w:rsidR="00760D17" w:rsidRPr="00760D17" w:rsidRDefault="00760D17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The last meeting was 6/23/23.  Directors voted on whether to send the TA contract to members for a vote to ratify.  Majority approved it to go to members.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939C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823BE8" w14:paraId="544060AA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8587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Business Agent:</w:t>
            </w:r>
          </w:p>
          <w:p w14:paraId="156F68A8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Amanda Prince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5D56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organizational business.</w:t>
            </w:r>
          </w:p>
          <w:p w14:paraId="6E0EBBFC" w14:textId="18E63C4C" w:rsidR="00760D17" w:rsidRPr="00852BE8" w:rsidRDefault="00852BE8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Currently working on a DHS issue.  Expanded on the TA contract and how a history of pattern of the </w:t>
            </w:r>
            <w:proofErr w:type="gramStart"/>
            <w:r>
              <w:rPr>
                <w:rFonts w:ascii="Cambria" w:hAnsi="Cambria"/>
                <w:color w:val="FF0000"/>
                <w:sz w:val="24"/>
                <w:szCs w:val="24"/>
              </w:rPr>
              <w:t>across the board</w:t>
            </w:r>
            <w:proofErr w:type="gramEnd"/>
            <w:r>
              <w:rPr>
                <w:rFonts w:ascii="Cambria" w:hAnsi="Cambria"/>
                <w:color w:val="FF0000"/>
                <w:sz w:val="24"/>
                <w:szCs w:val="24"/>
              </w:rPr>
              <w:t xml:space="preserve"> percentages across multiple associations that bargain at the same time.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B346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823BE8" w14:paraId="46DC43E4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4A9A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Political Council:</w:t>
            </w:r>
          </w:p>
          <w:p w14:paraId="793FBE8C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Chet Bodin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07C9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political council business.</w:t>
            </w:r>
          </w:p>
          <w:p w14:paraId="1D7E0170" w14:textId="53427AB3" w:rsidR="00852BE8" w:rsidRPr="00852BE8" w:rsidRDefault="00852BE8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N/A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F3D7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823BE8" w14:paraId="22B5E395" w14:textId="77777777" w:rsidTr="00823BE8">
        <w:trPr>
          <w:trHeight w:val="30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51EE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New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D19B" w14:textId="13AEF081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Negotiations- Tentative Agreement- Susie will cover</w:t>
            </w:r>
            <w:r w:rsidR="00852BE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52BE8" w:rsidRPr="00852BE8">
              <w:rPr>
                <w:rFonts w:ascii="Cambria" w:hAnsi="Cambria"/>
                <w:color w:val="FF0000"/>
                <w:sz w:val="24"/>
                <w:szCs w:val="24"/>
              </w:rPr>
              <w:t xml:space="preserve">- </w:t>
            </w:r>
            <w:r w:rsidR="00852BE8" w:rsidRPr="00852BE8">
              <w:rPr>
                <w:rFonts w:ascii="Cambria" w:hAnsi="Cambria"/>
                <w:color w:val="FF0000"/>
                <w:sz w:val="24"/>
                <w:szCs w:val="24"/>
              </w:rPr>
              <w:t>https://mape.org/bargaining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FF59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823BE8" w14:paraId="65D4A76E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9456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Old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6C7B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Negotiations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57DF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823BE8" w14:paraId="7725B3D3" w14:textId="77777777" w:rsidTr="00823BE8">
        <w:trPr>
          <w:trHeight w:val="1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0141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Good and Welfare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D7C1" w14:textId="07029FE7" w:rsidR="00823BE8" w:rsidRDefault="00852BE8">
            <w:pPr>
              <w:rPr>
                <w:rFonts w:ascii="Cambria" w:hAnsi="Cambria"/>
                <w:sz w:val="24"/>
                <w:szCs w:val="24"/>
              </w:rPr>
            </w:pPr>
            <w:r w:rsidRPr="00852BE8">
              <w:rPr>
                <w:rFonts w:ascii="Cambria" w:hAnsi="Cambria"/>
                <w:color w:val="FF0000"/>
                <w:sz w:val="24"/>
                <w:szCs w:val="24"/>
              </w:rPr>
              <w:t>Mel Markert for loss of significant other was brought forward.  Approval of $50 gift card was first motion from Susie Sunde and Second by Carrie Johnson.  All attended approved.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E959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823BE8" w14:paraId="632EF62D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A434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Gift Card Drawing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5727" w14:textId="38BB7E3E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Christina will draw</w:t>
            </w:r>
            <w:r w:rsidR="00852BE8">
              <w:rPr>
                <w:rFonts w:ascii="Cambria" w:hAnsi="Cambria"/>
                <w:sz w:val="24"/>
                <w:szCs w:val="24"/>
              </w:rPr>
              <w:t xml:space="preserve"> – </w:t>
            </w:r>
            <w:r w:rsidR="00852BE8" w:rsidRPr="00852BE8">
              <w:rPr>
                <w:rFonts w:ascii="Cambria" w:hAnsi="Cambria"/>
                <w:color w:val="FF0000"/>
                <w:sz w:val="24"/>
                <w:szCs w:val="24"/>
              </w:rPr>
              <w:t>Winner is Luke Hartog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3B2D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823BE8" w14:paraId="22FE8433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0B78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Next meeting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BC61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07/25/23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C183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823BE8" w14:paraId="389FDCE0" w14:textId="77777777" w:rsidTr="00823BE8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688E" w14:textId="77777777" w:rsidR="00823BE8" w:rsidRDefault="00823BE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C2C3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8F01" w14:textId="77777777" w:rsidR="00823BE8" w:rsidRDefault="00823BE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44913FF" w14:textId="77777777" w:rsidR="00F34823" w:rsidRDefault="00F34823"/>
    <w:sectPr w:rsidR="00F3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BA9"/>
    <w:multiLevelType w:val="hybridMultilevel"/>
    <w:tmpl w:val="FC1E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935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E8"/>
    <w:rsid w:val="00760D17"/>
    <w:rsid w:val="00797130"/>
    <w:rsid w:val="00823BE8"/>
    <w:rsid w:val="00852BE8"/>
    <w:rsid w:val="009C1804"/>
    <w:rsid w:val="00F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B198"/>
  <w15:chartTrackingRefBased/>
  <w15:docId w15:val="{2BB7F9D8-0ADD-4BFA-A9D0-3D6F3B38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E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Sunde</dc:creator>
  <cp:keywords/>
  <dc:description/>
  <cp:lastModifiedBy>Susie Sunde</cp:lastModifiedBy>
  <cp:revision>1</cp:revision>
  <dcterms:created xsi:type="dcterms:W3CDTF">2023-06-27T16:43:00Z</dcterms:created>
  <dcterms:modified xsi:type="dcterms:W3CDTF">2023-06-28T14:11:00Z</dcterms:modified>
</cp:coreProperties>
</file>