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en-US"/>
        </w:rPr>
        <w:id w:val="10729564"/>
        <w:docPartObj>
          <w:docPartGallery w:val="Cover Pages"/>
          <w:docPartUnique/>
        </w:docPartObj>
      </w:sdtPr>
      <w:sdtEndPr>
        <w:rPr>
          <w:szCs w:val="20"/>
        </w:rPr>
      </w:sdtEndPr>
      <w:sdtContent>
        <w:p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rsidR="00F17B61" w:rsidRPr="00C04160" w:rsidRDefault="00F17B61" w:rsidP="00F17B61">
          <w:pPr>
            <w:pStyle w:val="NoSpacing"/>
            <w:spacing w:after="200"/>
            <w:rPr>
              <w:b/>
            </w:rPr>
          </w:pPr>
          <w:r w:rsidRPr="00C04160">
            <w:rPr>
              <w:b/>
            </w:rPr>
            <w:t>Region 10</w:t>
          </w:r>
        </w:p>
        <w:p w:rsidR="00F17B61" w:rsidRDefault="00440B45" w:rsidP="00F17B61">
          <w:pPr>
            <w:pStyle w:val="NoSpacing"/>
            <w:rPr>
              <w:i/>
            </w:rPr>
          </w:pPr>
          <w:r>
            <w:rPr>
              <w:i/>
            </w:rPr>
            <w:t>April 18</w:t>
          </w:r>
          <w:r w:rsidR="00D36D06">
            <w:rPr>
              <w:i/>
            </w:rPr>
            <w:t>,</w:t>
          </w:r>
          <w:r w:rsidR="000D40AB">
            <w:rPr>
              <w:i/>
            </w:rPr>
            <w:t xml:space="preserve"> 2023</w:t>
          </w:r>
        </w:p>
        <w:p w:rsidR="009E362C" w:rsidRPr="00F17B61" w:rsidRDefault="00486279" w:rsidP="00F17B61">
          <w:pPr>
            <w:pStyle w:val="NoSpacing"/>
            <w:rPr>
              <w:i/>
            </w:rPr>
          </w:pPr>
          <w:r>
            <w:rPr>
              <w:i/>
            </w:rPr>
            <w:t>Zoom</w:t>
          </w:r>
        </w:p>
        <w:p w:rsidR="00F17B61" w:rsidRPr="00520DF8" w:rsidRDefault="009E362C" w:rsidP="00F17B61">
          <w:pPr>
            <w:tabs>
              <w:tab w:val="left" w:pos="5307"/>
            </w:tabs>
            <w:spacing w:after="0"/>
            <w:rPr>
              <w:b/>
            </w:rPr>
          </w:pPr>
          <w:r>
            <w:rPr>
              <w:b/>
            </w:rPr>
            <w:t>Roll call of officers</w:t>
          </w:r>
          <w:r w:rsidR="00F17B61">
            <w:rPr>
              <w:b/>
            </w:rPr>
            <w:t>:</w:t>
          </w:r>
        </w:p>
        <w:p w:rsidR="00C5565C" w:rsidRDefault="00C5565C" w:rsidP="00F17B61">
          <w:pPr>
            <w:pStyle w:val="NoSpacing"/>
          </w:pPr>
          <w:r>
            <w:t>Maurice Wilson, president</w:t>
          </w:r>
          <w:r w:rsidR="009E362C">
            <w:t xml:space="preserve"> – present </w:t>
          </w:r>
        </w:p>
        <w:p w:rsidR="00C5565C" w:rsidRDefault="00790884" w:rsidP="00F17B61">
          <w:pPr>
            <w:pStyle w:val="NoSpacing"/>
          </w:pPr>
          <w:r>
            <w:t>Rhianon Sargent</w:t>
          </w:r>
          <w:r w:rsidR="00C5565C">
            <w:t>, vice president</w:t>
          </w:r>
          <w:r w:rsidR="00486279">
            <w:t xml:space="preserve"> </w:t>
          </w:r>
          <w:r w:rsidR="009E362C">
            <w:t>–</w:t>
          </w:r>
          <w:r w:rsidR="00AD0A38">
            <w:t xml:space="preserve"> </w:t>
          </w:r>
          <w:r w:rsidR="00440B45">
            <w:t xml:space="preserve">not </w:t>
          </w:r>
          <w:r w:rsidR="009E362C">
            <w:t xml:space="preserve">present </w:t>
          </w:r>
        </w:p>
        <w:p w:rsidR="00790884" w:rsidRDefault="00790884" w:rsidP="00790884">
          <w:pPr>
            <w:pStyle w:val="NoSpacing"/>
          </w:pPr>
          <w:r>
            <w:t xml:space="preserve">Kristine Anderson, treasurer – present </w:t>
          </w:r>
        </w:p>
        <w:p w:rsidR="00790884" w:rsidRDefault="00DE5144" w:rsidP="00790884">
          <w:pPr>
            <w:pStyle w:val="NoSpacing"/>
          </w:pPr>
          <w:r>
            <w:t>Jon VanOeveren</w:t>
          </w:r>
          <w:r w:rsidR="00AD0A38">
            <w:t xml:space="preserve"> (JVO)</w:t>
          </w:r>
          <w:r w:rsidR="00790884" w:rsidRPr="00A24290">
            <w:t xml:space="preserve">, membership </w:t>
          </w:r>
          <w:r w:rsidR="00790884">
            <w:t>secretary – present</w:t>
          </w:r>
        </w:p>
        <w:p w:rsidR="00F17B61" w:rsidRPr="00A24290" w:rsidRDefault="00F17B61" w:rsidP="00F17B61">
          <w:pPr>
            <w:pStyle w:val="NoSpacing"/>
          </w:pPr>
          <w:r>
            <w:t>Mike Schultz</w:t>
          </w:r>
          <w:r w:rsidRPr="00A24290">
            <w:t xml:space="preserve">, secretary </w:t>
          </w:r>
          <w:r w:rsidR="009E362C">
            <w:t>–</w:t>
          </w:r>
          <w:r w:rsidR="00AD0A38">
            <w:t xml:space="preserve"> </w:t>
          </w:r>
          <w:r w:rsidR="009E362C">
            <w:t>present</w:t>
          </w:r>
        </w:p>
        <w:p w:rsidR="00E947E3" w:rsidRDefault="00486279" w:rsidP="00F17B61">
          <w:pPr>
            <w:pStyle w:val="NoSpacing"/>
          </w:pPr>
          <w:r>
            <w:t>Michael Diedrich</w:t>
          </w:r>
          <w:r w:rsidR="00E947E3">
            <w:t xml:space="preserve">, </w:t>
          </w:r>
          <w:r w:rsidR="005D1A61">
            <w:t xml:space="preserve">MDE </w:t>
          </w:r>
          <w:r w:rsidR="00F75F76">
            <w:t>meet and confer chair</w:t>
          </w:r>
          <w:r w:rsidR="009E362C">
            <w:t xml:space="preserve"> –</w:t>
          </w:r>
          <w:r w:rsidR="00D31C3C">
            <w:t xml:space="preserve"> </w:t>
          </w:r>
          <w:r w:rsidR="009E362C">
            <w:t xml:space="preserve">present </w:t>
          </w:r>
        </w:p>
        <w:p w:rsidR="008A7FBB" w:rsidRDefault="00440B45" w:rsidP="00F17B61">
          <w:pPr>
            <w:pStyle w:val="NoSpacing"/>
          </w:pPr>
          <w:r>
            <w:t>Axelina Swenson</w:t>
          </w:r>
          <w:r w:rsidR="008A7FBB">
            <w:t>, region 10 negotiations representative</w:t>
          </w:r>
          <w:r w:rsidR="00F835E4">
            <w:t xml:space="preserve"> –</w:t>
          </w:r>
          <w:r w:rsidR="008A7FBB">
            <w:t xml:space="preserve"> present</w:t>
          </w:r>
        </w:p>
        <w:p w:rsidR="008A7FBB" w:rsidRDefault="008875B3" w:rsidP="00F17B61">
          <w:pPr>
            <w:pStyle w:val="NoSpacing"/>
          </w:pPr>
          <w:r>
            <w:t>Jackie Blagsvedt, region 10 director</w:t>
          </w:r>
          <w:r w:rsidR="00440B45">
            <w:t xml:space="preserve"> </w:t>
          </w:r>
          <w:r>
            <w:t xml:space="preserve">– </w:t>
          </w:r>
          <w:r w:rsidR="00440B45">
            <w:t xml:space="preserve">not </w:t>
          </w:r>
          <w:r>
            <w:t>present</w:t>
          </w:r>
          <w:r w:rsidR="00F11993">
            <w:t xml:space="preserve"> </w:t>
          </w:r>
        </w:p>
        <w:p w:rsidR="008875B3" w:rsidRDefault="008875B3" w:rsidP="00F17B61">
          <w:pPr>
            <w:pStyle w:val="NoSpacing"/>
          </w:pPr>
        </w:p>
        <w:p w:rsidR="008875B3" w:rsidRDefault="008875B3" w:rsidP="008875B3">
          <w:pPr>
            <w:pStyle w:val="NoSpacing"/>
          </w:pPr>
          <w:r>
            <w:t xml:space="preserve">Dan Engelhart, MAPE business agent for Local 1002, was </w:t>
          </w:r>
          <w:r w:rsidR="008A7FBB">
            <w:t xml:space="preserve">also </w:t>
          </w:r>
          <w:r>
            <w:t>present</w:t>
          </w:r>
          <w:r w:rsidR="008A7FBB">
            <w:t>.</w:t>
          </w:r>
        </w:p>
        <w:p w:rsidR="004B214E" w:rsidRDefault="00440B45" w:rsidP="004B214E">
          <w:pPr>
            <w:tabs>
              <w:tab w:val="left" w:pos="4395"/>
            </w:tabs>
            <w:spacing w:after="0"/>
            <w:rPr>
              <w:b/>
            </w:rPr>
          </w:pPr>
          <w:r>
            <w:rPr>
              <w:b/>
            </w:rPr>
            <w:t>President Welcome</w:t>
          </w:r>
          <w:r w:rsidR="004B214E">
            <w:rPr>
              <w:b/>
            </w:rPr>
            <w:tab/>
          </w:r>
        </w:p>
        <w:p w:rsidR="000D40AB" w:rsidRDefault="00440B45" w:rsidP="00D31C3C">
          <w:pPr>
            <w:spacing w:before="0" w:after="0"/>
          </w:pPr>
          <w:r>
            <w:t>A shout-out to Jackie! She is stepping down as region 10 chief steward. Thank you for stepping up to perform dual roles at MAPE. Maurice indicated he is serving as interim chief steward.</w:t>
          </w:r>
          <w:r w:rsidR="00D31C3C">
            <w:t xml:space="preserve"> </w:t>
          </w:r>
        </w:p>
        <w:p w:rsidR="009C0565" w:rsidRDefault="00440B45" w:rsidP="009C0565">
          <w:pPr>
            <w:spacing w:after="0"/>
            <w:rPr>
              <w:b/>
            </w:rPr>
          </w:pPr>
          <w:r>
            <w:rPr>
              <w:b/>
            </w:rPr>
            <w:t>Organizing Council</w:t>
          </w:r>
          <w:r w:rsidR="00D31C3C">
            <w:rPr>
              <w:b/>
            </w:rPr>
            <w:t xml:space="preserve"> Update</w:t>
          </w:r>
        </w:p>
        <w:p w:rsidR="00711DAD" w:rsidRDefault="00440B45" w:rsidP="00440B45">
          <w:pPr>
            <w:spacing w:before="0" w:after="0"/>
          </w:pPr>
          <w:r>
            <w:t xml:space="preserve">The Organizing Council is focused this spring on organizing around the contract by being hyperlocal to context, enabling small actions to </w:t>
          </w:r>
          <w:r w:rsidR="00F968E0">
            <w:t>bring</w:t>
          </w:r>
          <w:r>
            <w:t xml:space="preserve"> big results. </w:t>
          </w:r>
        </w:p>
        <w:p w:rsidR="008A7FBB" w:rsidRDefault="00440B45" w:rsidP="008A7FBB">
          <w:pPr>
            <w:spacing w:after="0"/>
            <w:rPr>
              <w:b/>
            </w:rPr>
          </w:pPr>
          <w:r>
            <w:rPr>
              <w:b/>
            </w:rPr>
            <w:t>Membership</w:t>
          </w:r>
          <w:r w:rsidR="005153B4">
            <w:rPr>
              <w:b/>
            </w:rPr>
            <w:t xml:space="preserve"> Update</w:t>
          </w:r>
        </w:p>
        <w:p w:rsidR="00624CFB" w:rsidRDefault="00440B45" w:rsidP="00440B45">
          <w:pPr>
            <w:spacing w:before="0" w:after="0"/>
          </w:pPr>
          <w:r>
            <w:t xml:space="preserve">If you have new hires in your division, you can ask them if they have joined MAPE. You can also ask them if they knew they had to actively opt-in to join MAPE. You can direct individuals as necessary to JVO or the </w:t>
          </w:r>
          <w:hyperlink r:id="rId11" w:history="1">
            <w:r w:rsidRPr="00440B45">
              <w:rPr>
                <w:rStyle w:val="Hyperlink"/>
              </w:rPr>
              <w:t>MAPE website</w:t>
            </w:r>
          </w:hyperlink>
          <w:r>
            <w:t xml:space="preserve">. </w:t>
          </w:r>
        </w:p>
        <w:p w:rsidR="008A7FBB" w:rsidRDefault="00440B45" w:rsidP="008A7FBB">
          <w:pPr>
            <w:spacing w:after="0"/>
            <w:rPr>
              <w:b/>
            </w:rPr>
          </w:pPr>
          <w:r>
            <w:rPr>
              <w:b/>
            </w:rPr>
            <w:t>Bargaining Update</w:t>
          </w:r>
        </w:p>
        <w:p w:rsidR="00440B45" w:rsidRDefault="00440B45" w:rsidP="008A7FBB">
          <w:pPr>
            <w:spacing w:before="0" w:after="0"/>
          </w:pPr>
          <w:r>
            <w:t xml:space="preserve">The bargaining team had an initial meeting with MMB. Governor </w:t>
          </w:r>
          <w:proofErr w:type="spellStart"/>
          <w:r>
            <w:t>Walz</w:t>
          </w:r>
          <w:proofErr w:type="spellEnd"/>
          <w:r>
            <w:t xml:space="preserve"> and Commissioner </w:t>
          </w:r>
          <w:proofErr w:type="spellStart"/>
          <w:r w:rsidRPr="00440B45">
            <w:t>Schowalter</w:t>
          </w:r>
          <w:proofErr w:type="spellEnd"/>
          <w:r>
            <w:t xml:space="preserve"> were at the meeting. MAPE submitted 8 proposals; MMB submitted 105. We prioritized right off the bat – this is what we are serious about. Vacation to deferred compensation ended up not being a MAPE proposal – it would have been expensive in MMB’s view and MMB has not been interested in it in the past. We are trying for a higher match amount instead. MMB told us what they would not consider and sent back 45 proposals. There is </w:t>
          </w:r>
          <w:r w:rsidR="00F968E0">
            <w:t>appetite</w:t>
          </w:r>
          <w:r>
            <w:t xml:space="preserve"> for smaller working group conversations on the 8 proposals and comparing them to what has been provided by MMB.</w:t>
          </w:r>
        </w:p>
        <w:p w:rsidR="00440B45" w:rsidRDefault="00440B45" w:rsidP="008A7FBB">
          <w:pPr>
            <w:spacing w:before="0" w:after="0"/>
          </w:pPr>
        </w:p>
        <w:p w:rsidR="003865F3" w:rsidRDefault="001B185A" w:rsidP="008A7FBB">
          <w:pPr>
            <w:spacing w:before="0" w:after="0"/>
          </w:pPr>
          <w:r>
            <w:t xml:space="preserve">On the healthcare front, which is bargained separately, early retirement incentives are being considered as well as reimbursement to help cover Medicare Part B expenses after age 65. There is discussion on the “points” reward systems – why not just reduce copays across the board instead of paying/contracting with a third-party vendor? This would be more cost-effective, as would simply providing reimbursements for gym memberships. </w:t>
          </w:r>
        </w:p>
        <w:p w:rsidR="001B185A" w:rsidRDefault="001B185A" w:rsidP="008A7FBB">
          <w:pPr>
            <w:spacing w:before="0" w:after="0"/>
          </w:pPr>
        </w:p>
        <w:p w:rsidR="001B185A" w:rsidRDefault="001B185A" w:rsidP="008A7FBB">
          <w:pPr>
            <w:spacing w:before="0" w:after="0"/>
          </w:pPr>
          <w:r>
            <w:lastRenderedPageBreak/>
            <w:t xml:space="preserve">Axelina presented an overview of the </w:t>
          </w:r>
          <w:hyperlink r:id="rId12" w:history="1">
            <w:r w:rsidRPr="001B185A">
              <w:rPr>
                <w:rStyle w:val="Hyperlink"/>
              </w:rPr>
              <w:t>MAPE proposals</w:t>
            </w:r>
          </w:hyperlink>
          <w:r>
            <w:t>. The local had a conversation about the propose</w:t>
          </w:r>
          <w:r w:rsidR="00F968E0">
            <w:t>d</w:t>
          </w:r>
          <w:r>
            <w:t xml:space="preserve"> cost of living adjustments. We are requesting members sign up for text alerts and be ready to show up to actions in support of the negotiations team.</w:t>
          </w:r>
        </w:p>
        <w:p w:rsidR="001B185A" w:rsidRDefault="001B185A" w:rsidP="008A7FBB">
          <w:pPr>
            <w:spacing w:before="0" w:after="0"/>
          </w:pPr>
        </w:p>
        <w:p w:rsidR="001B185A" w:rsidRDefault="001B185A" w:rsidP="008A7FBB">
          <w:pPr>
            <w:spacing w:before="0" w:after="0"/>
          </w:pPr>
          <w:r>
            <w:t>Regarding supplemental bargaining at MDE, the new commissioner has been resistant to joining meetings and instead has been sending Stephanie Graff and Tammy Funk. We want the commissioner to be involved. Michael sent a petition to members to support the supplemental bargaining proposals. MN-IT conducts supplemental bargaining separately as it is a different state agency.</w:t>
          </w:r>
        </w:p>
        <w:p w:rsidR="002A5D9F" w:rsidRDefault="002A5D9F" w:rsidP="002A5D9F">
          <w:pPr>
            <w:spacing w:after="0"/>
            <w:rPr>
              <w:b/>
            </w:rPr>
          </w:pPr>
          <w:r>
            <w:rPr>
              <w:b/>
            </w:rPr>
            <w:t xml:space="preserve">Business Agent Update </w:t>
          </w:r>
        </w:p>
        <w:p w:rsidR="001354F3" w:rsidRDefault="001354F3" w:rsidP="002A5D9F">
          <w:pPr>
            <w:spacing w:before="0" w:after="0"/>
          </w:pPr>
          <w:r>
            <w:t xml:space="preserve">A bill in the legislature would allow for the MAPE contract to go into effect if agreed upon </w:t>
          </w:r>
          <w:r w:rsidR="004911EF">
            <w:t xml:space="preserve">by </w:t>
          </w:r>
          <w:r>
            <w:t xml:space="preserve">MAPE and the executive branch. </w:t>
          </w:r>
          <w:r w:rsidR="001B185A">
            <w:t>This would effectively do away with the Subcommittee on Employee Relations. The ultimate form of dispute resolution is the right to strike.</w:t>
          </w:r>
          <w:r w:rsidR="00F968E0">
            <w:t xml:space="preserve"> Staffing at state agencies is dependent on the state remaining competitive with other employers, particularly in terms of wages.</w:t>
          </w:r>
          <w:bookmarkStart w:id="0" w:name="_GoBack"/>
          <w:bookmarkEnd w:id="0"/>
        </w:p>
        <w:p w:rsidR="00227F50" w:rsidRDefault="00227F50" w:rsidP="00227F50">
          <w:pPr>
            <w:spacing w:after="0"/>
            <w:rPr>
              <w:b/>
            </w:rPr>
          </w:pPr>
          <w:r>
            <w:rPr>
              <w:b/>
            </w:rPr>
            <w:t>Raffle Winners</w:t>
          </w:r>
        </w:p>
        <w:p w:rsidR="00DF64B5" w:rsidRDefault="00F968E0" w:rsidP="00337CE7">
          <w:pPr>
            <w:spacing w:before="0" w:after="0"/>
          </w:pPr>
          <w:r>
            <w:t>Billy Brooks</w:t>
          </w:r>
        </w:p>
        <w:p w:rsidR="00DF64B5" w:rsidRDefault="00F968E0" w:rsidP="00337CE7">
          <w:pPr>
            <w:spacing w:before="0" w:after="0"/>
          </w:pPr>
          <w:r>
            <w:t>Megan LeClair</w:t>
          </w:r>
        </w:p>
        <w:p w:rsidR="00FA1A3C" w:rsidRDefault="00FA1A3C" w:rsidP="00A67766">
          <w:pPr>
            <w:spacing w:after="0"/>
            <w:rPr>
              <w:b/>
            </w:rPr>
          </w:pPr>
          <w:r>
            <w:rPr>
              <w:b/>
            </w:rPr>
            <w:t>Next Meeting</w:t>
          </w:r>
        </w:p>
        <w:p w:rsidR="00FA1A3C" w:rsidRDefault="00F968E0" w:rsidP="00FA1A3C">
          <w:pPr>
            <w:spacing w:before="0" w:after="0"/>
          </w:pPr>
          <w:r>
            <w:t>May 16</w:t>
          </w:r>
          <w:r w:rsidR="00C8045F">
            <w:t>,</w:t>
          </w:r>
          <w:r w:rsidR="002A5D9F">
            <w:t xml:space="preserve"> 2023</w:t>
          </w:r>
        </w:p>
        <w:p w:rsidR="00FA1A3C" w:rsidRDefault="00172CB9" w:rsidP="00FA1A3C">
          <w:pPr>
            <w:spacing w:before="0" w:after="0"/>
          </w:pPr>
          <w:r>
            <w:t>11:30-12:3</w:t>
          </w:r>
          <w:r w:rsidR="00FA1A3C">
            <w:t>0</w:t>
          </w:r>
        </w:p>
        <w:p w:rsidR="00FA1A3C" w:rsidRDefault="004D0884" w:rsidP="00FA1A3C">
          <w:pPr>
            <w:spacing w:before="0" w:after="0"/>
          </w:pPr>
          <w:r>
            <w:t>Zoom</w:t>
          </w:r>
        </w:p>
        <w:p w:rsidR="00547E68" w:rsidRDefault="00FA1A3C" w:rsidP="0003456A">
          <w:pPr>
            <w:spacing w:after="0"/>
            <w:rPr>
              <w:szCs w:val="20"/>
            </w:rPr>
          </w:pPr>
          <w:r w:rsidRPr="00FA1A3C">
            <w:rPr>
              <w:i/>
            </w:rPr>
            <w:t xml:space="preserve">Questions or comments? Please reach out at </w:t>
          </w:r>
          <w:hyperlink r:id="rId13" w:history="1">
            <w:r w:rsidRPr="00EB69E1">
              <w:rPr>
                <w:rStyle w:val="Hyperlink"/>
                <w:i/>
              </w:rPr>
              <w:t>mapelocal1002@gmail.com</w:t>
            </w:r>
          </w:hyperlink>
          <w:r w:rsidRPr="00FA1A3C">
            <w:rPr>
              <w:i/>
            </w:rPr>
            <w:t xml:space="preserve">. </w:t>
          </w:r>
        </w:p>
      </w:sdtContent>
    </w:sdt>
    <w:p w:rsidR="00CB4C14" w:rsidRDefault="00CB4C14" w:rsidP="00CB4C14">
      <w:pPr>
        <w:spacing w:after="0"/>
        <w:rPr>
          <w:i/>
          <w:szCs w:val="20"/>
        </w:rPr>
      </w:pPr>
    </w:p>
    <w:sectPr w:rsidR="00CB4C14" w:rsidSect="00B437C8">
      <w:footerReference w:type="default" r:id="rId14"/>
      <w:footerReference w:type="first" r:id="rId15"/>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083" w:rsidRDefault="00C02083" w:rsidP="00D91FF4">
      <w:r>
        <w:separator/>
      </w:r>
    </w:p>
  </w:endnote>
  <w:endnote w:type="continuationSeparator" w:id="0">
    <w:p w:rsidR="00C02083" w:rsidRDefault="00C02083"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083" w:rsidRDefault="00C02083" w:rsidP="00D91FF4">
      <w:r>
        <w:separator/>
      </w:r>
    </w:p>
  </w:footnote>
  <w:footnote w:type="continuationSeparator" w:id="0">
    <w:p w:rsidR="00C02083" w:rsidRDefault="00C02083"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9pt;height:26.3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1249BA"/>
    <w:multiLevelType w:val="hybridMultilevel"/>
    <w:tmpl w:val="74EA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44D7FED"/>
    <w:multiLevelType w:val="hybridMultilevel"/>
    <w:tmpl w:val="FFD6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2381024"/>
    <w:multiLevelType w:val="hybridMultilevel"/>
    <w:tmpl w:val="E2661DB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2"/>
  </w:num>
  <w:num w:numId="4">
    <w:abstractNumId w:val="27"/>
  </w:num>
  <w:num w:numId="5">
    <w:abstractNumId w:val="24"/>
  </w:num>
  <w:num w:numId="6">
    <w:abstractNumId w:val="10"/>
  </w:num>
  <w:num w:numId="7">
    <w:abstractNumId w:val="20"/>
  </w:num>
  <w:num w:numId="8">
    <w:abstractNumId w:val="15"/>
  </w:num>
  <w:num w:numId="9">
    <w:abstractNumId w:val="18"/>
  </w:num>
  <w:num w:numId="10">
    <w:abstractNumId w:val="8"/>
  </w:num>
  <w:num w:numId="11">
    <w:abstractNumId w:val="8"/>
  </w:num>
  <w:num w:numId="12">
    <w:abstractNumId w:val="33"/>
  </w:num>
  <w:num w:numId="13">
    <w:abstractNumId w:val="35"/>
  </w:num>
  <w:num w:numId="14">
    <w:abstractNumId w:val="22"/>
  </w:num>
  <w:num w:numId="15">
    <w:abstractNumId w:val="8"/>
  </w:num>
  <w:num w:numId="16">
    <w:abstractNumId w:val="35"/>
  </w:num>
  <w:num w:numId="17">
    <w:abstractNumId w:val="22"/>
  </w:num>
  <w:num w:numId="18">
    <w:abstractNumId w:val="17"/>
  </w:num>
  <w:num w:numId="19">
    <w:abstractNumId w:val="12"/>
  </w:num>
  <w:num w:numId="20">
    <w:abstractNumId w:val="1"/>
  </w:num>
  <w:num w:numId="21">
    <w:abstractNumId w:val="0"/>
  </w:num>
  <w:num w:numId="22">
    <w:abstractNumId w:val="16"/>
  </w:num>
  <w:num w:numId="23">
    <w:abstractNumId w:val="26"/>
  </w:num>
  <w:num w:numId="24">
    <w:abstractNumId w:val="28"/>
  </w:num>
  <w:num w:numId="25">
    <w:abstractNumId w:val="28"/>
  </w:num>
  <w:num w:numId="26">
    <w:abstractNumId w:val="29"/>
  </w:num>
  <w:num w:numId="27">
    <w:abstractNumId w:val="19"/>
  </w:num>
  <w:num w:numId="28">
    <w:abstractNumId w:val="14"/>
  </w:num>
  <w:num w:numId="29">
    <w:abstractNumId w:val="21"/>
  </w:num>
  <w:num w:numId="30">
    <w:abstractNumId w:val="7"/>
  </w:num>
  <w:num w:numId="31">
    <w:abstractNumId w:val="6"/>
  </w:num>
  <w:num w:numId="32">
    <w:abstractNumId w:val="5"/>
  </w:num>
  <w:num w:numId="33">
    <w:abstractNumId w:val="4"/>
  </w:num>
  <w:num w:numId="34">
    <w:abstractNumId w:val="3"/>
  </w:num>
  <w:num w:numId="35">
    <w:abstractNumId w:val="2"/>
  </w:num>
  <w:num w:numId="36">
    <w:abstractNumId w:val="30"/>
  </w:num>
  <w:num w:numId="37">
    <w:abstractNumId w:val="25"/>
  </w:num>
  <w:num w:numId="38">
    <w:abstractNumId w:val="31"/>
  </w:num>
  <w:num w:numId="39">
    <w:abstractNumId w:val="11"/>
  </w:num>
  <w:num w:numId="40">
    <w:abstractNumId w:val="23"/>
  </w:num>
  <w:num w:numId="41">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61"/>
    <w:rsid w:val="000003C4"/>
    <w:rsid w:val="00000601"/>
    <w:rsid w:val="000016A3"/>
    <w:rsid w:val="00002DEC"/>
    <w:rsid w:val="000065AC"/>
    <w:rsid w:val="00006A0A"/>
    <w:rsid w:val="000136DE"/>
    <w:rsid w:val="00013830"/>
    <w:rsid w:val="00021F9D"/>
    <w:rsid w:val="00024E32"/>
    <w:rsid w:val="000258F8"/>
    <w:rsid w:val="00031076"/>
    <w:rsid w:val="0003456A"/>
    <w:rsid w:val="00040C79"/>
    <w:rsid w:val="0005031A"/>
    <w:rsid w:val="000542D3"/>
    <w:rsid w:val="00060BBE"/>
    <w:rsid w:val="000625A7"/>
    <w:rsid w:val="00064B90"/>
    <w:rsid w:val="000722DA"/>
    <w:rsid w:val="0007286E"/>
    <w:rsid w:val="00073127"/>
    <w:rsid w:val="0007374A"/>
    <w:rsid w:val="00077A06"/>
    <w:rsid w:val="00080404"/>
    <w:rsid w:val="000846B7"/>
    <w:rsid w:val="00084742"/>
    <w:rsid w:val="00097749"/>
    <w:rsid w:val="000A3242"/>
    <w:rsid w:val="000B0A75"/>
    <w:rsid w:val="000B2E68"/>
    <w:rsid w:val="000B55EA"/>
    <w:rsid w:val="000B5A32"/>
    <w:rsid w:val="000B5BD4"/>
    <w:rsid w:val="000C00F8"/>
    <w:rsid w:val="000C3708"/>
    <w:rsid w:val="000C3761"/>
    <w:rsid w:val="000C7373"/>
    <w:rsid w:val="000D2F90"/>
    <w:rsid w:val="000D40AB"/>
    <w:rsid w:val="000D48CC"/>
    <w:rsid w:val="000E011B"/>
    <w:rsid w:val="000E313B"/>
    <w:rsid w:val="000E3E9D"/>
    <w:rsid w:val="000F4BB1"/>
    <w:rsid w:val="0010784F"/>
    <w:rsid w:val="00120264"/>
    <w:rsid w:val="001349FC"/>
    <w:rsid w:val="00135082"/>
    <w:rsid w:val="001354F3"/>
    <w:rsid w:val="00135DC7"/>
    <w:rsid w:val="00144490"/>
    <w:rsid w:val="00147ED1"/>
    <w:rsid w:val="001500D6"/>
    <w:rsid w:val="00157C41"/>
    <w:rsid w:val="0016050A"/>
    <w:rsid w:val="00160D48"/>
    <w:rsid w:val="001622CB"/>
    <w:rsid w:val="0016451B"/>
    <w:rsid w:val="001661D9"/>
    <w:rsid w:val="001708EC"/>
    <w:rsid w:val="00172CB9"/>
    <w:rsid w:val="001851AA"/>
    <w:rsid w:val="001878AC"/>
    <w:rsid w:val="001879C2"/>
    <w:rsid w:val="001925A8"/>
    <w:rsid w:val="0019673D"/>
    <w:rsid w:val="00197518"/>
    <w:rsid w:val="00197F44"/>
    <w:rsid w:val="001A2A91"/>
    <w:rsid w:val="001A46BB"/>
    <w:rsid w:val="001B185A"/>
    <w:rsid w:val="001B3ABE"/>
    <w:rsid w:val="001B5D4F"/>
    <w:rsid w:val="001B6FD0"/>
    <w:rsid w:val="001B7D48"/>
    <w:rsid w:val="001C3208"/>
    <w:rsid w:val="001C55E0"/>
    <w:rsid w:val="001E5573"/>
    <w:rsid w:val="001E5ECF"/>
    <w:rsid w:val="001E7B81"/>
    <w:rsid w:val="00211CA3"/>
    <w:rsid w:val="00216D0F"/>
    <w:rsid w:val="00222A49"/>
    <w:rsid w:val="0022552E"/>
    <w:rsid w:val="00227E68"/>
    <w:rsid w:val="00227F50"/>
    <w:rsid w:val="00232F7C"/>
    <w:rsid w:val="00236CB0"/>
    <w:rsid w:val="00250109"/>
    <w:rsid w:val="00256F97"/>
    <w:rsid w:val="00257AF5"/>
    <w:rsid w:val="00261247"/>
    <w:rsid w:val="00264652"/>
    <w:rsid w:val="0026674F"/>
    <w:rsid w:val="00280071"/>
    <w:rsid w:val="002807DF"/>
    <w:rsid w:val="00281995"/>
    <w:rsid w:val="00282084"/>
    <w:rsid w:val="00291052"/>
    <w:rsid w:val="00291214"/>
    <w:rsid w:val="002A12EA"/>
    <w:rsid w:val="002A5D9F"/>
    <w:rsid w:val="002B57CC"/>
    <w:rsid w:val="002B5E79"/>
    <w:rsid w:val="002B5EFD"/>
    <w:rsid w:val="002B61EA"/>
    <w:rsid w:val="002C0859"/>
    <w:rsid w:val="002C4D0D"/>
    <w:rsid w:val="002C568C"/>
    <w:rsid w:val="002D3E8D"/>
    <w:rsid w:val="002E351A"/>
    <w:rsid w:val="002E6CF3"/>
    <w:rsid w:val="002E7098"/>
    <w:rsid w:val="002F1947"/>
    <w:rsid w:val="002F4229"/>
    <w:rsid w:val="00306D94"/>
    <w:rsid w:val="003125DF"/>
    <w:rsid w:val="00316F01"/>
    <w:rsid w:val="00323096"/>
    <w:rsid w:val="003259DF"/>
    <w:rsid w:val="0032794F"/>
    <w:rsid w:val="00330A0B"/>
    <w:rsid w:val="00335736"/>
    <w:rsid w:val="00337CE7"/>
    <w:rsid w:val="00352625"/>
    <w:rsid w:val="00352644"/>
    <w:rsid w:val="00352D6D"/>
    <w:rsid w:val="003563D2"/>
    <w:rsid w:val="00357F36"/>
    <w:rsid w:val="00372CC2"/>
    <w:rsid w:val="00373993"/>
    <w:rsid w:val="0037543B"/>
    <w:rsid w:val="00376FA5"/>
    <w:rsid w:val="00377673"/>
    <w:rsid w:val="003865F3"/>
    <w:rsid w:val="003A1479"/>
    <w:rsid w:val="003A1813"/>
    <w:rsid w:val="003B1D4A"/>
    <w:rsid w:val="003B236E"/>
    <w:rsid w:val="003B2B0A"/>
    <w:rsid w:val="003B7D82"/>
    <w:rsid w:val="003C03D3"/>
    <w:rsid w:val="003C4644"/>
    <w:rsid w:val="003C5BE3"/>
    <w:rsid w:val="003F5F5F"/>
    <w:rsid w:val="00413A7C"/>
    <w:rsid w:val="004141DD"/>
    <w:rsid w:val="00414D73"/>
    <w:rsid w:val="00440B45"/>
    <w:rsid w:val="00443DC4"/>
    <w:rsid w:val="00451147"/>
    <w:rsid w:val="00452B8A"/>
    <w:rsid w:val="004532C6"/>
    <w:rsid w:val="00461804"/>
    <w:rsid w:val="004624F2"/>
    <w:rsid w:val="004643F7"/>
    <w:rsid w:val="00466810"/>
    <w:rsid w:val="004713EF"/>
    <w:rsid w:val="0047706A"/>
    <w:rsid w:val="004816B5"/>
    <w:rsid w:val="00483616"/>
    <w:rsid w:val="00483DD2"/>
    <w:rsid w:val="00485DC5"/>
    <w:rsid w:val="00486279"/>
    <w:rsid w:val="004911EF"/>
    <w:rsid w:val="00494E6F"/>
    <w:rsid w:val="004A1B4D"/>
    <w:rsid w:val="004A58DD"/>
    <w:rsid w:val="004A6119"/>
    <w:rsid w:val="004B214E"/>
    <w:rsid w:val="004B47DC"/>
    <w:rsid w:val="004B4DDA"/>
    <w:rsid w:val="004B5BCA"/>
    <w:rsid w:val="004C3961"/>
    <w:rsid w:val="004C42D7"/>
    <w:rsid w:val="004D0884"/>
    <w:rsid w:val="004D1814"/>
    <w:rsid w:val="004D1C81"/>
    <w:rsid w:val="004D675E"/>
    <w:rsid w:val="004D6DA6"/>
    <w:rsid w:val="004E3DF6"/>
    <w:rsid w:val="004E4BAF"/>
    <w:rsid w:val="004E75B3"/>
    <w:rsid w:val="004F04BA"/>
    <w:rsid w:val="004F0EFF"/>
    <w:rsid w:val="0050093F"/>
    <w:rsid w:val="00512A11"/>
    <w:rsid w:val="00514788"/>
    <w:rsid w:val="005153B4"/>
    <w:rsid w:val="005168F8"/>
    <w:rsid w:val="0054371B"/>
    <w:rsid w:val="00544731"/>
    <w:rsid w:val="00545E48"/>
    <w:rsid w:val="00547BEF"/>
    <w:rsid w:val="00547E68"/>
    <w:rsid w:val="00561B7A"/>
    <w:rsid w:val="005643EC"/>
    <w:rsid w:val="00565281"/>
    <w:rsid w:val="0056615E"/>
    <w:rsid w:val="005666F2"/>
    <w:rsid w:val="00566B83"/>
    <w:rsid w:val="0057129A"/>
    <w:rsid w:val="0057515F"/>
    <w:rsid w:val="005764FB"/>
    <w:rsid w:val="0058227B"/>
    <w:rsid w:val="00582CCF"/>
    <w:rsid w:val="00583876"/>
    <w:rsid w:val="005A4ED7"/>
    <w:rsid w:val="005B2DDF"/>
    <w:rsid w:val="005B448D"/>
    <w:rsid w:val="005B4AE7"/>
    <w:rsid w:val="005B53B0"/>
    <w:rsid w:val="005C0C0D"/>
    <w:rsid w:val="005C16D8"/>
    <w:rsid w:val="005C72D1"/>
    <w:rsid w:val="005D1A61"/>
    <w:rsid w:val="005D4207"/>
    <w:rsid w:val="005D4525"/>
    <w:rsid w:val="005D45B3"/>
    <w:rsid w:val="005D5716"/>
    <w:rsid w:val="005E00DB"/>
    <w:rsid w:val="005E3FC1"/>
    <w:rsid w:val="005E5F1F"/>
    <w:rsid w:val="005F596C"/>
    <w:rsid w:val="005F6005"/>
    <w:rsid w:val="00601B3F"/>
    <w:rsid w:val="006064AB"/>
    <w:rsid w:val="006076A4"/>
    <w:rsid w:val="0061119F"/>
    <w:rsid w:val="0062111C"/>
    <w:rsid w:val="00621BD2"/>
    <w:rsid w:val="00622BB5"/>
    <w:rsid w:val="00624CFB"/>
    <w:rsid w:val="00642800"/>
    <w:rsid w:val="00652D74"/>
    <w:rsid w:val="00655345"/>
    <w:rsid w:val="0065683E"/>
    <w:rsid w:val="00656991"/>
    <w:rsid w:val="00663691"/>
    <w:rsid w:val="006639A0"/>
    <w:rsid w:val="0066537B"/>
    <w:rsid w:val="00670ABA"/>
    <w:rsid w:val="00671A0B"/>
    <w:rsid w:val="00672536"/>
    <w:rsid w:val="00673966"/>
    <w:rsid w:val="00676DF3"/>
    <w:rsid w:val="00681EDC"/>
    <w:rsid w:val="00683D66"/>
    <w:rsid w:val="006859F1"/>
    <w:rsid w:val="0068649F"/>
    <w:rsid w:val="00687189"/>
    <w:rsid w:val="00687CB1"/>
    <w:rsid w:val="00697CCC"/>
    <w:rsid w:val="006A50CF"/>
    <w:rsid w:val="006B13B7"/>
    <w:rsid w:val="006B2942"/>
    <w:rsid w:val="006B3994"/>
    <w:rsid w:val="006B4D35"/>
    <w:rsid w:val="006C0E45"/>
    <w:rsid w:val="006C613F"/>
    <w:rsid w:val="006D172E"/>
    <w:rsid w:val="006D4829"/>
    <w:rsid w:val="006E18EC"/>
    <w:rsid w:val="006E46D6"/>
    <w:rsid w:val="006F1C1B"/>
    <w:rsid w:val="006F3B38"/>
    <w:rsid w:val="006F4502"/>
    <w:rsid w:val="006F529E"/>
    <w:rsid w:val="006F7177"/>
    <w:rsid w:val="00700190"/>
    <w:rsid w:val="00703012"/>
    <w:rsid w:val="00711DAD"/>
    <w:rsid w:val="007137A4"/>
    <w:rsid w:val="00731F7A"/>
    <w:rsid w:val="00733137"/>
    <w:rsid w:val="00742569"/>
    <w:rsid w:val="0074778B"/>
    <w:rsid w:val="00752A7A"/>
    <w:rsid w:val="0077225E"/>
    <w:rsid w:val="007857F7"/>
    <w:rsid w:val="00790884"/>
    <w:rsid w:val="00793731"/>
    <w:rsid w:val="00793F48"/>
    <w:rsid w:val="007A6BB9"/>
    <w:rsid w:val="007B35B2"/>
    <w:rsid w:val="007B4C56"/>
    <w:rsid w:val="007C0074"/>
    <w:rsid w:val="007C1C71"/>
    <w:rsid w:val="007D1FFF"/>
    <w:rsid w:val="007D42A0"/>
    <w:rsid w:val="007E3584"/>
    <w:rsid w:val="007E3922"/>
    <w:rsid w:val="007E685C"/>
    <w:rsid w:val="007F6108"/>
    <w:rsid w:val="007F7097"/>
    <w:rsid w:val="0080472D"/>
    <w:rsid w:val="00806678"/>
    <w:rsid w:val="008067A6"/>
    <w:rsid w:val="00806C2F"/>
    <w:rsid w:val="0080753A"/>
    <w:rsid w:val="008140CC"/>
    <w:rsid w:val="00823627"/>
    <w:rsid w:val="008251B3"/>
    <w:rsid w:val="008260B6"/>
    <w:rsid w:val="00842FE0"/>
    <w:rsid w:val="00844F1D"/>
    <w:rsid w:val="00846F64"/>
    <w:rsid w:val="0084731A"/>
    <w:rsid w:val="0084749F"/>
    <w:rsid w:val="00851BEC"/>
    <w:rsid w:val="008535FD"/>
    <w:rsid w:val="008547C0"/>
    <w:rsid w:val="00857876"/>
    <w:rsid w:val="00864202"/>
    <w:rsid w:val="00884135"/>
    <w:rsid w:val="008875B3"/>
    <w:rsid w:val="008A1723"/>
    <w:rsid w:val="008A3696"/>
    <w:rsid w:val="008A76FD"/>
    <w:rsid w:val="008A7FBB"/>
    <w:rsid w:val="008B5443"/>
    <w:rsid w:val="008B7A1E"/>
    <w:rsid w:val="008C192E"/>
    <w:rsid w:val="008C7EEB"/>
    <w:rsid w:val="008D0DEF"/>
    <w:rsid w:val="008D2256"/>
    <w:rsid w:val="008D5E3D"/>
    <w:rsid w:val="008E09D4"/>
    <w:rsid w:val="008E3EE8"/>
    <w:rsid w:val="008F7133"/>
    <w:rsid w:val="00905BC6"/>
    <w:rsid w:val="0090737A"/>
    <w:rsid w:val="0091293F"/>
    <w:rsid w:val="0091446E"/>
    <w:rsid w:val="00927A59"/>
    <w:rsid w:val="0094786F"/>
    <w:rsid w:val="0096108C"/>
    <w:rsid w:val="00963BA0"/>
    <w:rsid w:val="00965241"/>
    <w:rsid w:val="00965552"/>
    <w:rsid w:val="0096734A"/>
    <w:rsid w:val="00967764"/>
    <w:rsid w:val="009758B2"/>
    <w:rsid w:val="009810EE"/>
    <w:rsid w:val="009813A0"/>
    <w:rsid w:val="009837DB"/>
    <w:rsid w:val="00984CC9"/>
    <w:rsid w:val="00990E51"/>
    <w:rsid w:val="00991ED5"/>
    <w:rsid w:val="0099233F"/>
    <w:rsid w:val="009A12E4"/>
    <w:rsid w:val="009A1C3A"/>
    <w:rsid w:val="009A2666"/>
    <w:rsid w:val="009B32B7"/>
    <w:rsid w:val="009B54A0"/>
    <w:rsid w:val="009B67CE"/>
    <w:rsid w:val="009C0565"/>
    <w:rsid w:val="009C6405"/>
    <w:rsid w:val="009D44B4"/>
    <w:rsid w:val="009E362C"/>
    <w:rsid w:val="009E5222"/>
    <w:rsid w:val="009E67C4"/>
    <w:rsid w:val="009F5FB7"/>
    <w:rsid w:val="009F6B2C"/>
    <w:rsid w:val="009F6D79"/>
    <w:rsid w:val="00A02140"/>
    <w:rsid w:val="00A030D5"/>
    <w:rsid w:val="00A16099"/>
    <w:rsid w:val="00A30799"/>
    <w:rsid w:val="00A324F8"/>
    <w:rsid w:val="00A4725D"/>
    <w:rsid w:val="00A476C1"/>
    <w:rsid w:val="00A56E3B"/>
    <w:rsid w:val="00A57FE8"/>
    <w:rsid w:val="00A63942"/>
    <w:rsid w:val="00A64C22"/>
    <w:rsid w:val="00A64ECE"/>
    <w:rsid w:val="00A66154"/>
    <w:rsid w:val="00A66185"/>
    <w:rsid w:val="00A67766"/>
    <w:rsid w:val="00A71CAD"/>
    <w:rsid w:val="00A731A2"/>
    <w:rsid w:val="00A827B0"/>
    <w:rsid w:val="00A827C1"/>
    <w:rsid w:val="00A835DA"/>
    <w:rsid w:val="00A855CF"/>
    <w:rsid w:val="00A92AFF"/>
    <w:rsid w:val="00A93F40"/>
    <w:rsid w:val="00A96F93"/>
    <w:rsid w:val="00AB0422"/>
    <w:rsid w:val="00AB1872"/>
    <w:rsid w:val="00AB1F46"/>
    <w:rsid w:val="00AB263C"/>
    <w:rsid w:val="00AB3027"/>
    <w:rsid w:val="00AB3B1E"/>
    <w:rsid w:val="00AB65FF"/>
    <w:rsid w:val="00AC051E"/>
    <w:rsid w:val="00AD0015"/>
    <w:rsid w:val="00AD0A38"/>
    <w:rsid w:val="00AD121F"/>
    <w:rsid w:val="00AD122F"/>
    <w:rsid w:val="00AD39DA"/>
    <w:rsid w:val="00AD5DFE"/>
    <w:rsid w:val="00AE5772"/>
    <w:rsid w:val="00AF22AD"/>
    <w:rsid w:val="00AF5107"/>
    <w:rsid w:val="00AF6C27"/>
    <w:rsid w:val="00B045CF"/>
    <w:rsid w:val="00B06264"/>
    <w:rsid w:val="00B07C8F"/>
    <w:rsid w:val="00B1685B"/>
    <w:rsid w:val="00B20237"/>
    <w:rsid w:val="00B275D4"/>
    <w:rsid w:val="00B437C8"/>
    <w:rsid w:val="00B46E12"/>
    <w:rsid w:val="00B504F0"/>
    <w:rsid w:val="00B61640"/>
    <w:rsid w:val="00B63099"/>
    <w:rsid w:val="00B7254F"/>
    <w:rsid w:val="00B75051"/>
    <w:rsid w:val="00B77CC5"/>
    <w:rsid w:val="00B859DE"/>
    <w:rsid w:val="00BB3DBA"/>
    <w:rsid w:val="00BC588A"/>
    <w:rsid w:val="00BD0E59"/>
    <w:rsid w:val="00BD2275"/>
    <w:rsid w:val="00BD63BD"/>
    <w:rsid w:val="00BE0288"/>
    <w:rsid w:val="00BE3444"/>
    <w:rsid w:val="00BF5A80"/>
    <w:rsid w:val="00C00B3E"/>
    <w:rsid w:val="00C02083"/>
    <w:rsid w:val="00C05A8E"/>
    <w:rsid w:val="00C12441"/>
    <w:rsid w:val="00C12D2F"/>
    <w:rsid w:val="00C23A59"/>
    <w:rsid w:val="00C277A8"/>
    <w:rsid w:val="00C309AE"/>
    <w:rsid w:val="00C31418"/>
    <w:rsid w:val="00C365CE"/>
    <w:rsid w:val="00C417EB"/>
    <w:rsid w:val="00C528AE"/>
    <w:rsid w:val="00C5565C"/>
    <w:rsid w:val="00C778CB"/>
    <w:rsid w:val="00C8045F"/>
    <w:rsid w:val="00C814F3"/>
    <w:rsid w:val="00C90830"/>
    <w:rsid w:val="00C91343"/>
    <w:rsid w:val="00C93939"/>
    <w:rsid w:val="00CA5D23"/>
    <w:rsid w:val="00CB4C14"/>
    <w:rsid w:val="00CE0FEE"/>
    <w:rsid w:val="00CE171E"/>
    <w:rsid w:val="00CE45B0"/>
    <w:rsid w:val="00CE7603"/>
    <w:rsid w:val="00CF1393"/>
    <w:rsid w:val="00CF4F3A"/>
    <w:rsid w:val="00D0014D"/>
    <w:rsid w:val="00D00F35"/>
    <w:rsid w:val="00D045C8"/>
    <w:rsid w:val="00D059F7"/>
    <w:rsid w:val="00D22819"/>
    <w:rsid w:val="00D277D4"/>
    <w:rsid w:val="00D31C3C"/>
    <w:rsid w:val="00D335AF"/>
    <w:rsid w:val="00D33929"/>
    <w:rsid w:val="00D34E21"/>
    <w:rsid w:val="00D35B7C"/>
    <w:rsid w:val="00D36D06"/>
    <w:rsid w:val="00D4546E"/>
    <w:rsid w:val="00D511F0"/>
    <w:rsid w:val="00D54EE5"/>
    <w:rsid w:val="00D61F71"/>
    <w:rsid w:val="00D63F82"/>
    <w:rsid w:val="00D640FC"/>
    <w:rsid w:val="00D66225"/>
    <w:rsid w:val="00D70F7D"/>
    <w:rsid w:val="00D761F7"/>
    <w:rsid w:val="00D85BBF"/>
    <w:rsid w:val="00D91FF4"/>
    <w:rsid w:val="00D92929"/>
    <w:rsid w:val="00D93C2E"/>
    <w:rsid w:val="00D970A5"/>
    <w:rsid w:val="00DA369F"/>
    <w:rsid w:val="00DB4967"/>
    <w:rsid w:val="00DB6BE7"/>
    <w:rsid w:val="00DB7389"/>
    <w:rsid w:val="00DC1A1C"/>
    <w:rsid w:val="00DC22CF"/>
    <w:rsid w:val="00DE1454"/>
    <w:rsid w:val="00DE395E"/>
    <w:rsid w:val="00DE4DAA"/>
    <w:rsid w:val="00DE50CB"/>
    <w:rsid w:val="00DE5144"/>
    <w:rsid w:val="00DF64B5"/>
    <w:rsid w:val="00DF711F"/>
    <w:rsid w:val="00E07A43"/>
    <w:rsid w:val="00E206AE"/>
    <w:rsid w:val="00E20F02"/>
    <w:rsid w:val="00E21D72"/>
    <w:rsid w:val="00E229C1"/>
    <w:rsid w:val="00E23397"/>
    <w:rsid w:val="00E258DE"/>
    <w:rsid w:val="00E26FD3"/>
    <w:rsid w:val="00E32CD7"/>
    <w:rsid w:val="00E33959"/>
    <w:rsid w:val="00E37DF5"/>
    <w:rsid w:val="00E4065C"/>
    <w:rsid w:val="00E4347E"/>
    <w:rsid w:val="00E44EE1"/>
    <w:rsid w:val="00E466CA"/>
    <w:rsid w:val="00E5241D"/>
    <w:rsid w:val="00E55EE8"/>
    <w:rsid w:val="00E5680C"/>
    <w:rsid w:val="00E61A16"/>
    <w:rsid w:val="00E62A22"/>
    <w:rsid w:val="00E6522A"/>
    <w:rsid w:val="00E66DA5"/>
    <w:rsid w:val="00E7358D"/>
    <w:rsid w:val="00E76267"/>
    <w:rsid w:val="00E8456F"/>
    <w:rsid w:val="00E947E3"/>
    <w:rsid w:val="00E97FE6"/>
    <w:rsid w:val="00EA535B"/>
    <w:rsid w:val="00EC579D"/>
    <w:rsid w:val="00ED5BDC"/>
    <w:rsid w:val="00ED7DAC"/>
    <w:rsid w:val="00EE4705"/>
    <w:rsid w:val="00EE6A42"/>
    <w:rsid w:val="00EE7E0D"/>
    <w:rsid w:val="00F01F11"/>
    <w:rsid w:val="00F067A6"/>
    <w:rsid w:val="00F11993"/>
    <w:rsid w:val="00F12F32"/>
    <w:rsid w:val="00F17B61"/>
    <w:rsid w:val="00F20B25"/>
    <w:rsid w:val="00F212F3"/>
    <w:rsid w:val="00F22313"/>
    <w:rsid w:val="00F278C3"/>
    <w:rsid w:val="00F31250"/>
    <w:rsid w:val="00F3338D"/>
    <w:rsid w:val="00F55914"/>
    <w:rsid w:val="00F57E8D"/>
    <w:rsid w:val="00F70C03"/>
    <w:rsid w:val="00F75F76"/>
    <w:rsid w:val="00F835E4"/>
    <w:rsid w:val="00F83CBA"/>
    <w:rsid w:val="00F87594"/>
    <w:rsid w:val="00F9084A"/>
    <w:rsid w:val="00F91AB3"/>
    <w:rsid w:val="00F92E78"/>
    <w:rsid w:val="00F968E0"/>
    <w:rsid w:val="00FA1A3C"/>
    <w:rsid w:val="00FB2238"/>
    <w:rsid w:val="00FB6E40"/>
    <w:rsid w:val="00FC1136"/>
    <w:rsid w:val="00FC5A4C"/>
    <w:rsid w:val="00FD0D61"/>
    <w:rsid w:val="00FD1049"/>
    <w:rsid w:val="00FD1CCB"/>
    <w:rsid w:val="00FD2DC4"/>
    <w:rsid w:val="00FD5BF8"/>
    <w:rsid w:val="00FE1A41"/>
    <w:rsid w:val="00FE42F8"/>
    <w:rsid w:val="00FE7D2A"/>
    <w:rsid w:val="00F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D6C95"/>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 w:type="character" w:styleId="FollowedHyperlink">
    <w:name w:val="FollowedHyperlink"/>
    <w:basedOn w:val="DefaultParagraphFont"/>
    <w:semiHidden/>
    <w:unhideWhenUsed/>
    <w:rsid w:val="00965241"/>
    <w:rPr>
      <w:color w:val="5D295F" w:themeColor="followedHyperlink"/>
      <w:u w:val="single"/>
    </w:rPr>
  </w:style>
  <w:style w:type="character" w:styleId="CommentReference">
    <w:name w:val="annotation reference"/>
    <w:basedOn w:val="DefaultParagraphFont"/>
    <w:semiHidden/>
    <w:unhideWhenUsed/>
    <w:rsid w:val="000542D3"/>
    <w:rPr>
      <w:sz w:val="16"/>
      <w:szCs w:val="16"/>
    </w:rPr>
  </w:style>
  <w:style w:type="paragraph" w:styleId="CommentText">
    <w:name w:val="annotation text"/>
    <w:basedOn w:val="Normal"/>
    <w:link w:val="CommentTextChar"/>
    <w:semiHidden/>
    <w:unhideWhenUsed/>
    <w:rsid w:val="000542D3"/>
    <w:pPr>
      <w:spacing w:line="240" w:lineRule="auto"/>
    </w:pPr>
    <w:rPr>
      <w:sz w:val="20"/>
      <w:szCs w:val="20"/>
    </w:rPr>
  </w:style>
  <w:style w:type="character" w:customStyle="1" w:styleId="CommentTextChar">
    <w:name w:val="Comment Text Char"/>
    <w:basedOn w:val="DefaultParagraphFont"/>
    <w:link w:val="CommentText"/>
    <w:semiHidden/>
    <w:rsid w:val="000542D3"/>
    <w:rPr>
      <w:sz w:val="20"/>
      <w:szCs w:val="20"/>
    </w:rPr>
  </w:style>
  <w:style w:type="paragraph" w:styleId="CommentSubject">
    <w:name w:val="annotation subject"/>
    <w:basedOn w:val="CommentText"/>
    <w:next w:val="CommentText"/>
    <w:link w:val="CommentSubjectChar"/>
    <w:semiHidden/>
    <w:unhideWhenUsed/>
    <w:rsid w:val="000542D3"/>
    <w:rPr>
      <w:b/>
      <w:bCs/>
    </w:rPr>
  </w:style>
  <w:style w:type="character" w:customStyle="1" w:styleId="CommentSubjectChar">
    <w:name w:val="Comment Subject Char"/>
    <w:basedOn w:val="CommentTextChar"/>
    <w:link w:val="CommentSubject"/>
    <w:semiHidden/>
    <w:rsid w:val="000542D3"/>
    <w:rPr>
      <w:b/>
      <w:bCs/>
      <w:sz w:val="20"/>
      <w:szCs w:val="20"/>
    </w:rPr>
  </w:style>
  <w:style w:type="paragraph" w:styleId="BalloonText">
    <w:name w:val="Balloon Text"/>
    <w:basedOn w:val="Normal"/>
    <w:link w:val="BalloonTextChar"/>
    <w:semiHidden/>
    <w:unhideWhenUsed/>
    <w:rsid w:val="000542D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542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357849476">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 w:id="19179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pelocal1002@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pe.org/proposa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pe.org/join-map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CA2347-E40D-4192-9221-092DCEA71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31</cp:revision>
  <dcterms:created xsi:type="dcterms:W3CDTF">2022-04-15T19:35:00Z</dcterms:created>
  <dcterms:modified xsi:type="dcterms:W3CDTF">2023-06-30T18:02:00Z</dcterms:modified>
</cp:coreProperties>
</file>