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9A055E" w:rsidP="00F17B61">
          <w:pPr>
            <w:pStyle w:val="NoSpacing"/>
            <w:rPr>
              <w:i/>
            </w:rPr>
          </w:pPr>
          <w:r>
            <w:rPr>
              <w:i/>
            </w:rPr>
            <w:t>January 17</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9A055E">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8A7FBB" w:rsidRDefault="000D40AB" w:rsidP="00F17B61">
          <w:pPr>
            <w:pStyle w:val="NoSpacing"/>
          </w:pPr>
          <w:r w:rsidRPr="000D40AB">
            <w:t>Jim DeLuca</w:t>
          </w:r>
          <w:r w:rsidR="008A7FBB">
            <w:t xml:space="preserve">, region 10 </w:t>
          </w:r>
          <w:r w:rsidR="009A055E">
            <w:t xml:space="preserve">negotiations representative </w:t>
          </w:r>
          <w:r w:rsidR="009A055E">
            <w:t>–</w:t>
          </w:r>
          <w:r w:rsidR="008A7FBB">
            <w:t xml:space="preserve"> present</w:t>
          </w:r>
        </w:p>
        <w:p w:rsidR="008A7FBB"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9A055E">
            <w:t>not</w:t>
          </w:r>
          <w:r w:rsidR="008A7FBB">
            <w:t xml:space="preserve"> </w:t>
          </w:r>
          <w:r>
            <w:t>present</w:t>
          </w:r>
          <w:r w:rsidR="008A7FBB">
            <w:t>.</w:t>
          </w:r>
        </w:p>
        <w:p w:rsidR="004B214E" w:rsidRDefault="009A055E" w:rsidP="004B214E">
          <w:pPr>
            <w:tabs>
              <w:tab w:val="left" w:pos="4395"/>
            </w:tabs>
            <w:spacing w:after="0"/>
            <w:rPr>
              <w:b/>
            </w:rPr>
          </w:pPr>
          <w:r>
            <w:rPr>
              <w:b/>
            </w:rPr>
            <w:t>Board of Directors</w:t>
          </w:r>
          <w:r w:rsidR="004B214E">
            <w:rPr>
              <w:b/>
            </w:rPr>
            <w:t xml:space="preserve"> Update</w:t>
          </w:r>
          <w:r w:rsidR="004B214E">
            <w:rPr>
              <w:b/>
            </w:rPr>
            <w:tab/>
          </w:r>
        </w:p>
        <w:p w:rsidR="000D40AB" w:rsidRDefault="009A055E" w:rsidP="009A055E">
          <w:pPr>
            <w:spacing w:before="0" w:after="0"/>
          </w:pPr>
          <w:r>
            <w:t xml:space="preserve">The board met last Friday. We are discussing new ideas for the MAPE organizational structure. The governance committee is recommending increasing the statewide president to 1.0 FTE and combining the roles of secretary and treasurer into one position. </w:t>
          </w:r>
        </w:p>
        <w:p w:rsidR="009C0565" w:rsidRDefault="009A055E" w:rsidP="009C0565">
          <w:pPr>
            <w:spacing w:after="0"/>
            <w:rPr>
              <w:b/>
            </w:rPr>
          </w:pPr>
          <w:r>
            <w:rPr>
              <w:b/>
            </w:rPr>
            <w:t>Treasurer Update</w:t>
          </w:r>
        </w:p>
        <w:p w:rsidR="000D40AB" w:rsidRDefault="009A055E" w:rsidP="009A055E">
          <w:pPr>
            <w:spacing w:before="0" w:after="0"/>
          </w:pPr>
          <w:r>
            <w:t xml:space="preserve">Every year locals need to form an audit committee to audit the local’s financial information. We need three volunteers to serve on the committee. </w:t>
          </w:r>
        </w:p>
        <w:p w:rsidR="008A7FBB" w:rsidRDefault="009A055E" w:rsidP="008A7FBB">
          <w:pPr>
            <w:spacing w:after="0"/>
            <w:rPr>
              <w:b/>
            </w:rPr>
          </w:pPr>
          <w:r>
            <w:rPr>
              <w:b/>
            </w:rPr>
            <w:t>Meet and Confer</w:t>
          </w:r>
          <w:r w:rsidR="00624CFB">
            <w:rPr>
              <w:b/>
            </w:rPr>
            <w:t xml:space="preserve"> Update</w:t>
          </w:r>
        </w:p>
        <w:p w:rsidR="00624CFB" w:rsidRDefault="009A055E" w:rsidP="00D4546E">
          <w:pPr>
            <w:spacing w:before="0" w:after="0"/>
          </w:pPr>
          <w:r>
            <w:t xml:space="preserve">Regarding the governor’s proposal on creating a new agency affecting early learning, we received little advance warning. We have been in touch with MAPE meet and confer chairs at the affected agencies. We have also connected with AFSCME and MMA leaders at MDE. </w:t>
          </w:r>
          <w:proofErr w:type="gramStart"/>
          <w:r>
            <w:t>We’ve</w:t>
          </w:r>
          <w:proofErr w:type="gramEnd"/>
          <w:r>
            <w:t xml:space="preserve"> learned that under the proposal a majority of early learning division would be combined with childcare divisions at the Department of Human Services to form the new agency. </w:t>
          </w:r>
          <w:r w:rsidR="003B5397">
            <w:t xml:space="preserve">The Department of Health </w:t>
          </w:r>
          <w:proofErr w:type="gramStart"/>
          <w:r w:rsidR="003B5397">
            <w:t>would also be affected</w:t>
          </w:r>
          <w:proofErr w:type="gramEnd"/>
          <w:r w:rsidR="003B5397">
            <w:t xml:space="preserve">. </w:t>
          </w:r>
          <w:r>
            <w:t xml:space="preserve">The proposal calls for a two-year planning process if it </w:t>
          </w:r>
          <w:proofErr w:type="gramStart"/>
          <w:r>
            <w:t>is approved</w:t>
          </w:r>
          <w:proofErr w:type="gramEnd"/>
          <w:r>
            <w:t xml:space="preserve"> by the Legislature. We want to make sure our staff are involved in these planning conversations. </w:t>
          </w:r>
          <w:r w:rsidR="003B5397">
            <w:t xml:space="preserve">We are not aware of MN-IT </w:t>
          </w:r>
          <w:r w:rsidR="003B5397">
            <w:t>engagement prior to the announcement</w:t>
          </w:r>
          <w:r w:rsidR="003B5397">
            <w:t xml:space="preserve">. </w:t>
          </w:r>
          <w:r>
            <w:t xml:space="preserve">Listening sessions </w:t>
          </w:r>
          <w:proofErr w:type="gramStart"/>
          <w:r>
            <w:t>have been scheduled</w:t>
          </w:r>
          <w:proofErr w:type="gramEnd"/>
          <w:r>
            <w:t xml:space="preserve"> to hear your thoughts, questions, feedback, etc. </w:t>
          </w:r>
          <w:r w:rsidR="00B12C8E">
            <w:t xml:space="preserve">To our knowledge, the goal is reorganization to provide better coordination, not reduction (e.g., staff layoffs). </w:t>
          </w:r>
        </w:p>
        <w:p w:rsidR="008A7FBB" w:rsidRDefault="00B12C8E" w:rsidP="008A7FBB">
          <w:pPr>
            <w:spacing w:after="0"/>
            <w:rPr>
              <w:b/>
            </w:rPr>
          </w:pPr>
          <w:r>
            <w:rPr>
              <w:b/>
            </w:rPr>
            <w:t xml:space="preserve">Supplemental Bargaining </w:t>
          </w:r>
          <w:r w:rsidR="00624CFB">
            <w:rPr>
              <w:b/>
            </w:rPr>
            <w:t>Update</w:t>
          </w:r>
        </w:p>
        <w:p w:rsidR="003865F3" w:rsidRDefault="00B12C8E" w:rsidP="008A7FBB">
          <w:pPr>
            <w:spacing w:before="0" w:after="0"/>
          </w:pPr>
          <w:r>
            <w:t>MAP can engage in supplemental bargaining at the agency-level through th</w:t>
          </w:r>
          <w:r w:rsidR="003B5397">
            <w:t xml:space="preserve">e agency meet and confer. If </w:t>
          </w:r>
          <w:r>
            <w:t xml:space="preserve">proposals we care about </w:t>
          </w:r>
          <w:proofErr w:type="gramStart"/>
          <w:r>
            <w:t>don’t</w:t>
          </w:r>
          <w:proofErr w:type="gramEnd"/>
          <w:r>
            <w:t xml:space="preserve"> make it to main table negotiations, we can bring them back to supplemental bargaining (e.g., vacation accrual, telework). Our main supplemental bargaining topic is job classification. Kat Edwards presented </w:t>
          </w:r>
          <w:r w:rsidR="003B5397">
            <w:t>considerations we are working through</w:t>
          </w:r>
          <w:r>
            <w:t xml:space="preserve">, such as potential creation of new job series (for example, an </w:t>
          </w:r>
          <w:proofErr w:type="gramStart"/>
          <w:r>
            <w:t>education data analyst series</w:t>
          </w:r>
          <w:proofErr w:type="gramEnd"/>
          <w:r>
            <w:t>). We are also comparing classification series to other public sectors, such as counties and school districts, including compensation for th</w:t>
          </w:r>
          <w:r w:rsidR="003B5397">
            <w:t>e</w:t>
          </w:r>
          <w:r>
            <w:t xml:space="preserve">se positions. </w:t>
          </w:r>
          <w:r w:rsidR="003B5397">
            <w:t xml:space="preserve">The timeline for supplemental </w:t>
          </w:r>
          <w:r w:rsidR="003B5397">
            <w:lastRenderedPageBreak/>
            <w:t xml:space="preserve">bargaining is May-April. If the proposal </w:t>
          </w:r>
          <w:proofErr w:type="gramStart"/>
          <w:r w:rsidR="003B5397">
            <w:t>doesn’t</w:t>
          </w:r>
          <w:proofErr w:type="gramEnd"/>
          <w:r w:rsidR="003B5397">
            <w:t xml:space="preserve"> move forward through supplemental bargaining, we can use memoranda of understanding or other processes to keep moving the proposal forward in some form. </w:t>
          </w:r>
        </w:p>
        <w:p w:rsidR="00024E32" w:rsidRDefault="00D4546E" w:rsidP="00024E32">
          <w:pPr>
            <w:spacing w:after="0"/>
            <w:rPr>
              <w:b/>
            </w:rPr>
          </w:pPr>
          <w:r>
            <w:rPr>
              <w:b/>
            </w:rPr>
            <w:t xml:space="preserve">Negotiations </w:t>
          </w:r>
          <w:r w:rsidR="00024E32">
            <w:rPr>
              <w:b/>
            </w:rPr>
            <w:t>U</w:t>
          </w:r>
          <w:r>
            <w:rPr>
              <w:b/>
            </w:rPr>
            <w:t>pd</w:t>
          </w:r>
          <w:r w:rsidR="00024E32">
            <w:rPr>
              <w:b/>
            </w:rPr>
            <w:t>ate</w:t>
          </w:r>
          <w:r>
            <w:rPr>
              <w:b/>
            </w:rPr>
            <w:t xml:space="preserve"> </w:t>
          </w:r>
        </w:p>
        <w:p w:rsidR="00D4546E" w:rsidRDefault="003B5397" w:rsidP="00024E32">
          <w:pPr>
            <w:spacing w:before="0" w:after="0"/>
          </w:pPr>
          <w:r w:rsidRPr="000D40AB">
            <w:t>Jim DeLuca</w:t>
          </w:r>
          <w:r>
            <w:t xml:space="preserve"> is subbing for Axelina Swenson as our region 10 negotiations representative. Jim is from Local 1001. We are working through the various contract proposals. The main bargaining issues are cost of living increases to offset inflation, healthcare, and creating a flexible and equitable workplace. </w:t>
          </w:r>
          <w:bookmarkStart w:id="0" w:name="_GoBack"/>
          <w:bookmarkEnd w:id="0"/>
        </w:p>
        <w:p w:rsidR="00227F50" w:rsidRDefault="00227F50" w:rsidP="00227F50">
          <w:pPr>
            <w:spacing w:after="0"/>
            <w:rPr>
              <w:b/>
            </w:rPr>
          </w:pPr>
          <w:r>
            <w:rPr>
              <w:b/>
            </w:rPr>
            <w:t>Raffle Winners</w:t>
          </w:r>
        </w:p>
        <w:p w:rsidR="00DF64B5" w:rsidRDefault="00B12C8E" w:rsidP="00337CE7">
          <w:pPr>
            <w:spacing w:before="0" w:after="0"/>
          </w:pPr>
          <w:r>
            <w:t>Bette Benson</w:t>
          </w:r>
        </w:p>
        <w:p w:rsidR="00B12C8E" w:rsidRDefault="00B12C8E" w:rsidP="00337CE7">
          <w:pPr>
            <w:spacing w:before="0" w:after="0"/>
          </w:pPr>
          <w:r>
            <w:t xml:space="preserve">Sylvie Djatsa </w:t>
          </w:r>
        </w:p>
        <w:p w:rsidR="00FA1A3C" w:rsidRDefault="00FA1A3C" w:rsidP="00A67766">
          <w:pPr>
            <w:spacing w:after="0"/>
            <w:rPr>
              <w:b/>
            </w:rPr>
          </w:pPr>
          <w:r>
            <w:rPr>
              <w:b/>
            </w:rPr>
            <w:t>Next Meeting</w:t>
          </w:r>
        </w:p>
        <w:p w:rsidR="00FA1A3C" w:rsidRDefault="009A055E" w:rsidP="00FA1A3C">
          <w:pPr>
            <w:spacing w:before="0" w:after="0"/>
          </w:pPr>
          <w:r>
            <w:t>February</w:t>
          </w:r>
          <w:r w:rsidR="002A5D9F">
            <w:t xml:space="preserve"> 21</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F4" w:rsidRDefault="005D4DF4" w:rsidP="00D91FF4">
      <w:r>
        <w:separator/>
      </w:r>
    </w:p>
  </w:endnote>
  <w:endnote w:type="continuationSeparator" w:id="0">
    <w:p w:rsidR="005D4DF4" w:rsidRDefault="005D4DF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F4" w:rsidRDefault="005D4DF4" w:rsidP="00D91FF4">
      <w:r>
        <w:separator/>
      </w:r>
    </w:p>
  </w:footnote>
  <w:footnote w:type="continuationSeparator" w:id="0">
    <w:p w:rsidR="005D4DF4" w:rsidRDefault="005D4DF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A32"/>
    <w:rsid w:val="000B5BD4"/>
    <w:rsid w:val="000C00F8"/>
    <w:rsid w:val="000C3708"/>
    <w:rsid w:val="000C3761"/>
    <w:rsid w:val="000C7373"/>
    <w:rsid w:val="000D2F90"/>
    <w:rsid w:val="000D40AB"/>
    <w:rsid w:val="000D4284"/>
    <w:rsid w:val="000D48CC"/>
    <w:rsid w:val="000E011B"/>
    <w:rsid w:val="000E313B"/>
    <w:rsid w:val="000E3E9D"/>
    <w:rsid w:val="000F4BB1"/>
    <w:rsid w:val="0010784F"/>
    <w:rsid w:val="00120264"/>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5397"/>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4DF4"/>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055E"/>
    <w:rsid w:val="009A12E4"/>
    <w:rsid w:val="009A1C3A"/>
    <w:rsid w:val="009A2666"/>
    <w:rsid w:val="009B32B7"/>
    <w:rsid w:val="009B54A0"/>
    <w:rsid w:val="009B67CE"/>
    <w:rsid w:val="009C0565"/>
    <w:rsid w:val="009C6405"/>
    <w:rsid w:val="009D44B4"/>
    <w:rsid w:val="009E362C"/>
    <w:rsid w:val="009E5222"/>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2C8E"/>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22819"/>
    <w:rsid w:val="00D277D4"/>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2EA3A"/>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C7F982-F58D-439A-A5E9-49CB4C9E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30</cp:revision>
  <dcterms:created xsi:type="dcterms:W3CDTF">2022-04-15T19:35:00Z</dcterms:created>
  <dcterms:modified xsi:type="dcterms:W3CDTF">2023-03-10T20:45:00Z</dcterms:modified>
</cp:coreProperties>
</file>