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E68F9" w14:textId="0A12A250" w:rsidR="00912D60" w:rsidRPr="007B62D1" w:rsidRDefault="00DE71A1" w:rsidP="007B62D1">
      <w:pPr>
        <w:pStyle w:val="Heading1"/>
      </w:pPr>
      <w:r w:rsidRPr="007B62D1">
        <w:t>Local 1001 Monthly MAPE Meeting</w:t>
      </w:r>
    </w:p>
    <w:p w14:paraId="27298E26" w14:textId="77777777" w:rsidR="00DE71A1" w:rsidRDefault="00DE71A1" w:rsidP="007B62D1"/>
    <w:p w14:paraId="6966DEBE" w14:textId="584F3792" w:rsidR="007B62D1" w:rsidRDefault="00474418" w:rsidP="007B62D1">
      <w:r>
        <w:t>Thursday, October 20, 2022</w:t>
      </w:r>
    </w:p>
    <w:p w14:paraId="600A59D4" w14:textId="77777777" w:rsidR="00F22150" w:rsidRDefault="00F22150" w:rsidP="007B62D1"/>
    <w:p w14:paraId="1E2E3E82" w14:textId="6F3DB929" w:rsidR="00B17128" w:rsidRDefault="00B17128" w:rsidP="007B62D1">
      <w:r>
        <w:t xml:space="preserve">Officers </w:t>
      </w:r>
      <w:r w:rsidR="00C408C8">
        <w:t>Present:</w:t>
      </w:r>
    </w:p>
    <w:p w14:paraId="36551C70" w14:textId="339FC370" w:rsidR="00C408C8" w:rsidRDefault="00C408C8" w:rsidP="00C408C8">
      <w:pPr>
        <w:pStyle w:val="ListParagraph"/>
        <w:numPr>
          <w:ilvl w:val="0"/>
          <w:numId w:val="1"/>
        </w:numPr>
      </w:pPr>
      <w:r>
        <w:t>Kent Barnard</w:t>
      </w:r>
      <w:r w:rsidR="004B21B9">
        <w:t xml:space="preserve"> (</w:t>
      </w:r>
      <w:r w:rsidR="0085630F">
        <w:t>Local President)</w:t>
      </w:r>
    </w:p>
    <w:p w14:paraId="6B61352C" w14:textId="59C69B54" w:rsidR="00B55535" w:rsidRDefault="00B55535" w:rsidP="00B55535">
      <w:pPr>
        <w:pStyle w:val="ListParagraph"/>
        <w:numPr>
          <w:ilvl w:val="0"/>
          <w:numId w:val="1"/>
        </w:numPr>
      </w:pPr>
      <w:r>
        <w:t>Jim DeLuca (Local Vice President &amp; Interim Membership Secretary)</w:t>
      </w:r>
    </w:p>
    <w:p w14:paraId="00796C12" w14:textId="10FD872E" w:rsidR="00C408C8" w:rsidRDefault="00C408C8" w:rsidP="00C408C8">
      <w:pPr>
        <w:pStyle w:val="ListParagraph"/>
        <w:numPr>
          <w:ilvl w:val="0"/>
          <w:numId w:val="1"/>
        </w:numPr>
      </w:pPr>
      <w:r>
        <w:t>Jackie Blagsvedt</w:t>
      </w:r>
      <w:r w:rsidR="0085630F">
        <w:t xml:space="preserve"> (Region</w:t>
      </w:r>
      <w:r w:rsidR="0062268D">
        <w:t xml:space="preserve"> 10</w:t>
      </w:r>
      <w:r w:rsidR="0085630F">
        <w:t xml:space="preserve"> </w:t>
      </w:r>
      <w:r w:rsidR="0062268D">
        <w:t>Director</w:t>
      </w:r>
      <w:r w:rsidR="0085630F">
        <w:t>)</w:t>
      </w:r>
    </w:p>
    <w:p w14:paraId="6B8CE12E" w14:textId="719417CC" w:rsidR="004B21B9" w:rsidRDefault="00C408C8" w:rsidP="004B21B9">
      <w:pPr>
        <w:pStyle w:val="ListParagraph"/>
        <w:numPr>
          <w:ilvl w:val="0"/>
          <w:numId w:val="1"/>
        </w:numPr>
      </w:pPr>
      <w:r>
        <w:t>Shannon Thompson</w:t>
      </w:r>
      <w:r w:rsidR="004B21B9">
        <w:t xml:space="preserve"> (</w:t>
      </w:r>
      <w:r w:rsidR="0085630F">
        <w:t>Treasurer</w:t>
      </w:r>
      <w:r w:rsidR="004B21B9">
        <w:t>)</w:t>
      </w:r>
    </w:p>
    <w:p w14:paraId="32B03BD3" w14:textId="3143DB7D" w:rsidR="00E75DCA" w:rsidRDefault="00E75DCA" w:rsidP="004B21B9">
      <w:pPr>
        <w:pStyle w:val="ListParagraph"/>
        <w:numPr>
          <w:ilvl w:val="0"/>
          <w:numId w:val="1"/>
        </w:numPr>
      </w:pPr>
      <w:r>
        <w:t>Axelina Swenson (Region 10 Negotiator)</w:t>
      </w:r>
    </w:p>
    <w:p w14:paraId="5AE06774" w14:textId="3C2E879E" w:rsidR="00AD7969" w:rsidRDefault="00AD7969" w:rsidP="004B21B9">
      <w:pPr>
        <w:pStyle w:val="ListParagraph"/>
        <w:numPr>
          <w:ilvl w:val="0"/>
          <w:numId w:val="1"/>
        </w:numPr>
      </w:pPr>
      <w:r>
        <w:t>Dan Engelhart (Business Agent)</w:t>
      </w:r>
    </w:p>
    <w:p w14:paraId="6A7071E4" w14:textId="77777777" w:rsidR="004B21B9" w:rsidRDefault="004B21B9" w:rsidP="004B21B9"/>
    <w:p w14:paraId="76A6FE96" w14:textId="0E6C1D01" w:rsidR="0074508C" w:rsidRDefault="0074508C" w:rsidP="004B21B9">
      <w:r>
        <w:t>Treasurer</w:t>
      </w:r>
      <w:r w:rsidR="0062268D">
        <w:t>’s</w:t>
      </w:r>
      <w:r>
        <w:t xml:space="preserve"> Update:</w:t>
      </w:r>
    </w:p>
    <w:p w14:paraId="7D0DCFD9" w14:textId="60EBF689" w:rsidR="0074508C" w:rsidRDefault="0074508C" w:rsidP="0074508C">
      <w:pPr>
        <w:pStyle w:val="ListParagraph"/>
        <w:numPr>
          <w:ilvl w:val="0"/>
          <w:numId w:val="3"/>
        </w:numPr>
      </w:pPr>
      <w:r>
        <w:t xml:space="preserve">Balance </w:t>
      </w:r>
      <w:r w:rsidR="00180769">
        <w:t>of local’s fund as of end of September</w:t>
      </w:r>
      <w:r w:rsidR="0062268D">
        <w:t xml:space="preserve"> 2022</w:t>
      </w:r>
      <w:r w:rsidR="00180769">
        <w:t xml:space="preserve">: </w:t>
      </w:r>
      <w:r w:rsidR="001C501D">
        <w:t>$21,655</w:t>
      </w:r>
    </w:p>
    <w:p w14:paraId="2C29C81C" w14:textId="77777777" w:rsidR="0074508C" w:rsidRDefault="0074508C" w:rsidP="004B21B9"/>
    <w:p w14:paraId="7329C94D" w14:textId="7BE796C2" w:rsidR="00E9297F" w:rsidRDefault="00E9297F" w:rsidP="004B21B9">
      <w:r>
        <w:t>Board of Directors</w:t>
      </w:r>
      <w:r w:rsidR="0062268D">
        <w:t>’</w:t>
      </w:r>
      <w:r>
        <w:t xml:space="preserve"> Update:</w:t>
      </w:r>
    </w:p>
    <w:p w14:paraId="46868F86" w14:textId="127D4595" w:rsidR="00E9297F" w:rsidRDefault="00E9297F" w:rsidP="00E9297F">
      <w:pPr>
        <w:pStyle w:val="ListParagraph"/>
        <w:numPr>
          <w:ilvl w:val="0"/>
          <w:numId w:val="2"/>
        </w:numPr>
      </w:pPr>
      <w:r>
        <w:t xml:space="preserve">Delegate Assembly </w:t>
      </w:r>
      <w:r w:rsidR="004F5805">
        <w:t>two weeks prior</w:t>
      </w:r>
    </w:p>
    <w:p w14:paraId="251CC504" w14:textId="2790E604" w:rsidR="004F5805" w:rsidRDefault="004F5805" w:rsidP="004F5805">
      <w:pPr>
        <w:pStyle w:val="ListParagraph"/>
        <w:numPr>
          <w:ilvl w:val="1"/>
          <w:numId w:val="2"/>
        </w:numPr>
      </w:pPr>
      <w:r>
        <w:t>Wrap-up article in most recent MAPE newsletter</w:t>
      </w:r>
    </w:p>
    <w:p w14:paraId="12492FCD" w14:textId="49D6E6F6" w:rsidR="004F5805" w:rsidRDefault="004F5805" w:rsidP="004F5805">
      <w:pPr>
        <w:pStyle w:val="ListParagraph"/>
        <w:numPr>
          <w:ilvl w:val="1"/>
          <w:numId w:val="2"/>
        </w:numPr>
      </w:pPr>
      <w:r>
        <w:t>Delegate follow-up survey is out available to delegates</w:t>
      </w:r>
    </w:p>
    <w:p w14:paraId="06B6B254" w14:textId="02EA6539" w:rsidR="008F0D88" w:rsidRDefault="008F0D88" w:rsidP="004F5805">
      <w:pPr>
        <w:pStyle w:val="ListParagraph"/>
        <w:numPr>
          <w:ilvl w:val="1"/>
          <w:numId w:val="2"/>
        </w:numPr>
      </w:pPr>
      <w:r>
        <w:t xml:space="preserve">Region 10’s sponsored resolution passed with no </w:t>
      </w:r>
      <w:r w:rsidR="00160278">
        <w:t>objections or amendments!</w:t>
      </w:r>
    </w:p>
    <w:p w14:paraId="2BFA17C1" w14:textId="7585EC88" w:rsidR="006973BB" w:rsidRDefault="006973BB" w:rsidP="004F5805">
      <w:pPr>
        <w:pStyle w:val="ListParagraph"/>
        <w:numPr>
          <w:ilvl w:val="1"/>
          <w:numId w:val="2"/>
        </w:numPr>
      </w:pPr>
      <w:r>
        <w:t>Budget passed</w:t>
      </w:r>
      <w:r w:rsidR="00292941">
        <w:t xml:space="preserve"> – dues were </w:t>
      </w:r>
      <w:r w:rsidR="00292941">
        <w:rPr>
          <w:i/>
          <w:iCs/>
        </w:rPr>
        <w:t xml:space="preserve">not </w:t>
      </w:r>
      <w:r w:rsidR="00292941">
        <w:t>raised as part of this budget</w:t>
      </w:r>
    </w:p>
    <w:p w14:paraId="621CC7D8" w14:textId="4526B576" w:rsidR="00292941" w:rsidRDefault="006973BB" w:rsidP="00292941">
      <w:pPr>
        <w:pStyle w:val="ListParagraph"/>
        <w:numPr>
          <w:ilvl w:val="1"/>
          <w:numId w:val="2"/>
        </w:numPr>
      </w:pPr>
      <w:r>
        <w:t xml:space="preserve">Resolution increasing how much MAPE volunteers can be reimbursed for meals </w:t>
      </w:r>
      <w:r w:rsidR="00292941">
        <w:t>passed</w:t>
      </w:r>
    </w:p>
    <w:p w14:paraId="562E3EA3" w14:textId="77777777" w:rsidR="00B17128" w:rsidRDefault="00B17128" w:rsidP="007B62D1"/>
    <w:p w14:paraId="1913AA92" w14:textId="48C4983A" w:rsidR="008752E5" w:rsidRDefault="0062268D" w:rsidP="007B62D1">
      <w:r>
        <w:t>Business Agent</w:t>
      </w:r>
      <w:r w:rsidR="008752E5">
        <w:t xml:space="preserve"> update:</w:t>
      </w:r>
    </w:p>
    <w:p w14:paraId="3F75C098" w14:textId="51128D56" w:rsidR="008752E5" w:rsidRDefault="00952C83" w:rsidP="008752E5">
      <w:pPr>
        <w:pStyle w:val="ListParagraph"/>
        <w:numPr>
          <w:ilvl w:val="0"/>
          <w:numId w:val="2"/>
        </w:numPr>
      </w:pPr>
      <w:r>
        <w:t>Introducing the Contract Action Team</w:t>
      </w:r>
      <w:r w:rsidR="0062268D">
        <w:t>,</w:t>
      </w:r>
      <w:r>
        <w:t xml:space="preserve"> AKA</w:t>
      </w:r>
      <w:r w:rsidR="0062268D">
        <w:t>:</w:t>
      </w:r>
      <w:r>
        <w:t xml:space="preserve"> The Communication and Action Team</w:t>
      </w:r>
    </w:p>
    <w:p w14:paraId="0F68276C" w14:textId="01E99C3A" w:rsidR="002F6C67" w:rsidRDefault="000F62B9" w:rsidP="008752E5">
      <w:pPr>
        <w:pStyle w:val="ListParagraph"/>
        <w:numPr>
          <w:ilvl w:val="0"/>
          <w:numId w:val="2"/>
        </w:numPr>
      </w:pPr>
      <w:r>
        <w:t xml:space="preserve">Goal is to enlist ~1,500 members from across the state who can commit to maintaining relationships </w:t>
      </w:r>
      <w:r w:rsidR="007909D0">
        <w:t xml:space="preserve">and communication </w:t>
      </w:r>
      <w:r>
        <w:t xml:space="preserve">with 10 or more </w:t>
      </w:r>
      <w:r w:rsidR="007909D0">
        <w:t xml:space="preserve">fellow </w:t>
      </w:r>
      <w:r w:rsidR="0062268D">
        <w:t xml:space="preserve">MAPE </w:t>
      </w:r>
      <w:r w:rsidR="007909D0">
        <w:t>employees</w:t>
      </w:r>
      <w:r w:rsidR="005A372A">
        <w:t xml:space="preserve">, </w:t>
      </w:r>
      <w:r w:rsidR="007909D0">
        <w:t>encouraging membership first and foremost</w:t>
      </w:r>
      <w:r w:rsidR="005A372A">
        <w:t xml:space="preserve"> but also </w:t>
      </w:r>
      <w:r w:rsidR="0062268D">
        <w:t xml:space="preserve">being able </w:t>
      </w:r>
      <w:r w:rsidR="005A372A">
        <w:t>to quickly mobilize membership for contract negotiating actions and union feedback.</w:t>
      </w:r>
    </w:p>
    <w:p w14:paraId="6D11DC88" w14:textId="45B9639A" w:rsidR="00D46668" w:rsidRDefault="00D46668" w:rsidP="008752E5">
      <w:pPr>
        <w:pStyle w:val="ListParagraph"/>
        <w:numPr>
          <w:ilvl w:val="0"/>
          <w:numId w:val="2"/>
        </w:numPr>
      </w:pPr>
      <w:r>
        <w:t>Local 1002 is organizing two separate door knock opportunities, this coming Saturday 10/22</w:t>
      </w:r>
      <w:r w:rsidR="0062268D">
        <w:t>/22</w:t>
      </w:r>
      <w:r>
        <w:t xml:space="preserve"> and the following Saturday, 10/29</w:t>
      </w:r>
      <w:r w:rsidR="0062268D">
        <w:t>/22</w:t>
      </w:r>
      <w:r>
        <w:t>.</w:t>
      </w:r>
      <w:r w:rsidR="00C74A33">
        <w:t xml:space="preserve">  Local 1001 members are encouraged to participate as well. Join and participate to support pro-labor local and statewide candidates!</w:t>
      </w:r>
    </w:p>
    <w:p w14:paraId="43EEC878" w14:textId="0E005B16" w:rsidR="00415C1B" w:rsidRDefault="00415C1B" w:rsidP="008752E5">
      <w:pPr>
        <w:pStyle w:val="ListParagraph"/>
        <w:numPr>
          <w:ilvl w:val="0"/>
          <w:numId w:val="2"/>
        </w:numPr>
      </w:pPr>
      <w:r>
        <w:t xml:space="preserve">Frontline worker pay </w:t>
      </w:r>
      <w:r w:rsidR="00C6207F">
        <w:t>should have been received by all applicable employees by now.</w:t>
      </w:r>
    </w:p>
    <w:p w14:paraId="1830442C" w14:textId="33B156F8" w:rsidR="004001A8" w:rsidRDefault="004001A8" w:rsidP="008752E5">
      <w:pPr>
        <w:pStyle w:val="ListParagraph"/>
        <w:numPr>
          <w:ilvl w:val="0"/>
          <w:numId w:val="2"/>
        </w:numPr>
      </w:pPr>
      <w:r>
        <w:t>Student loan forgiveness – deadline for public service applicants is the end of October</w:t>
      </w:r>
      <w:r w:rsidR="0062268D">
        <w:t xml:space="preserve"> 2022</w:t>
      </w:r>
      <w:r>
        <w:t>!</w:t>
      </w:r>
    </w:p>
    <w:p w14:paraId="48E6AD0B" w14:textId="0C67C187" w:rsidR="00D94926" w:rsidRDefault="00D94926" w:rsidP="008752E5">
      <w:pPr>
        <w:pStyle w:val="ListParagraph"/>
        <w:numPr>
          <w:ilvl w:val="0"/>
          <w:numId w:val="2"/>
        </w:numPr>
      </w:pPr>
      <w:r>
        <w:t xml:space="preserve">Multiple action &amp; engagement opportunities still available for </w:t>
      </w:r>
      <w:proofErr w:type="spellStart"/>
      <w:r>
        <w:t>M</w:t>
      </w:r>
      <w:r w:rsidR="0062268D">
        <w:t>APEt</w:t>
      </w:r>
      <w:r>
        <w:t>ober</w:t>
      </w:r>
      <w:proofErr w:type="spellEnd"/>
      <w:r>
        <w:t xml:space="preserve"> 2022.  </w:t>
      </w:r>
      <w:r w:rsidR="002D342D">
        <w:t>Registration links posted in chat and can also be found online at the M</w:t>
      </w:r>
      <w:r w:rsidR="0062268D">
        <w:t>APE</w:t>
      </w:r>
      <w:r w:rsidR="002D342D">
        <w:t>.org website.</w:t>
      </w:r>
    </w:p>
    <w:p w14:paraId="25C87E8A" w14:textId="77777777" w:rsidR="008752E5" w:rsidRDefault="008752E5" w:rsidP="007B62D1"/>
    <w:p w14:paraId="732339DD" w14:textId="213D5D6E" w:rsidR="00F22150" w:rsidRDefault="00FC26BD" w:rsidP="007B62D1">
      <w:r>
        <w:t>Negotiati</w:t>
      </w:r>
      <w:r w:rsidR="0062268D">
        <w:t>ons</w:t>
      </w:r>
      <w:r>
        <w:t xml:space="preserve"> Update:</w:t>
      </w:r>
    </w:p>
    <w:p w14:paraId="21752D94" w14:textId="6845C698" w:rsidR="003B0B76" w:rsidRDefault="003B0B76" w:rsidP="00FC26BD">
      <w:pPr>
        <w:pStyle w:val="ListParagraph"/>
        <w:numPr>
          <w:ilvl w:val="0"/>
          <w:numId w:val="4"/>
        </w:numPr>
      </w:pPr>
      <w:r>
        <w:t xml:space="preserve">Axelina has a new MAPE email address: </w:t>
      </w:r>
      <w:hyperlink r:id="rId5" w:history="1">
        <w:r w:rsidR="006B5F87" w:rsidRPr="00C906AC">
          <w:rPr>
            <w:rStyle w:val="Hyperlink"/>
          </w:rPr>
          <w:t>aswenson@mape.org</w:t>
        </w:r>
      </w:hyperlink>
      <w:r w:rsidR="006B5F87">
        <w:t xml:space="preserve"> </w:t>
      </w:r>
    </w:p>
    <w:p w14:paraId="2CC9C51B" w14:textId="52F87A35" w:rsidR="00FC26BD" w:rsidRDefault="00E75DCA" w:rsidP="00FC26BD">
      <w:pPr>
        <w:pStyle w:val="ListParagraph"/>
        <w:numPr>
          <w:ilvl w:val="0"/>
          <w:numId w:val="4"/>
        </w:numPr>
      </w:pPr>
      <w:r>
        <w:t xml:space="preserve">Proposal </w:t>
      </w:r>
      <w:r w:rsidR="00281C9D">
        <w:t>Pathway has been identified for the proposal that will be sent to MMB as part of the next round negotiation</w:t>
      </w:r>
    </w:p>
    <w:p w14:paraId="2DBB9B46" w14:textId="463957DF" w:rsidR="00BA23FD" w:rsidRDefault="00CB0518" w:rsidP="00FC26BD">
      <w:pPr>
        <w:pStyle w:val="ListParagraph"/>
        <w:numPr>
          <w:ilvl w:val="0"/>
          <w:numId w:val="4"/>
        </w:numPr>
      </w:pPr>
      <w:r>
        <w:t xml:space="preserve">Specific items being discussed for inclusion in contract negotiation </w:t>
      </w:r>
      <w:r w:rsidR="003732F1">
        <w:t>are divided into discrete “issues”, which are assessed via four stages:</w:t>
      </w:r>
    </w:p>
    <w:p w14:paraId="3BE12E05" w14:textId="60E4D4A6" w:rsidR="003732F1" w:rsidRDefault="003732F1" w:rsidP="003732F1">
      <w:pPr>
        <w:pStyle w:val="ListParagraph"/>
        <w:numPr>
          <w:ilvl w:val="1"/>
          <w:numId w:val="4"/>
        </w:numPr>
      </w:pPr>
      <w:r>
        <w:t>Problem -&gt;</w:t>
      </w:r>
    </w:p>
    <w:p w14:paraId="1767E3F9" w14:textId="6DA08E9E" w:rsidR="003732F1" w:rsidRDefault="003732F1" w:rsidP="00EB216B">
      <w:pPr>
        <w:pStyle w:val="ListParagraph"/>
        <w:numPr>
          <w:ilvl w:val="2"/>
          <w:numId w:val="4"/>
        </w:numPr>
      </w:pPr>
      <w:r>
        <w:t>Solution -&gt;</w:t>
      </w:r>
    </w:p>
    <w:p w14:paraId="774F3996" w14:textId="2D6D72DD" w:rsidR="003732F1" w:rsidRDefault="003732F1" w:rsidP="00EB216B">
      <w:pPr>
        <w:pStyle w:val="ListParagraph"/>
        <w:numPr>
          <w:ilvl w:val="3"/>
          <w:numId w:val="4"/>
        </w:numPr>
      </w:pPr>
      <w:r>
        <w:t>Group Vetting -&gt;</w:t>
      </w:r>
    </w:p>
    <w:p w14:paraId="4ED92EE8" w14:textId="331CF331" w:rsidR="003732F1" w:rsidRDefault="003732F1" w:rsidP="00EB216B">
      <w:pPr>
        <w:pStyle w:val="ListParagraph"/>
        <w:numPr>
          <w:ilvl w:val="4"/>
          <w:numId w:val="4"/>
        </w:numPr>
      </w:pPr>
      <w:r>
        <w:lastRenderedPageBreak/>
        <w:t>Draft Language</w:t>
      </w:r>
    </w:p>
    <w:p w14:paraId="5D67B264" w14:textId="178D1017" w:rsidR="00EB216B" w:rsidRDefault="00EB216B" w:rsidP="00EB216B">
      <w:pPr>
        <w:pStyle w:val="ListParagraph"/>
        <w:numPr>
          <w:ilvl w:val="0"/>
          <w:numId w:val="4"/>
        </w:numPr>
      </w:pPr>
      <w:r>
        <w:t xml:space="preserve">What’s the rough criteria for an “issue”?  “Widely &amp; deeply felt”, but that can mean </w:t>
      </w:r>
      <w:r w:rsidR="002D4245">
        <w:t>it impacts 10 people or 200.</w:t>
      </w:r>
    </w:p>
    <w:p w14:paraId="71E7938E" w14:textId="133A36A0" w:rsidR="001C3150" w:rsidRDefault="00B85C2A" w:rsidP="00EB216B">
      <w:pPr>
        <w:pStyle w:val="ListParagraph"/>
        <w:numPr>
          <w:ilvl w:val="0"/>
          <w:numId w:val="4"/>
        </w:numPr>
      </w:pPr>
      <w:r>
        <w:t xml:space="preserve">Issues added to the </w:t>
      </w:r>
      <w:proofErr w:type="spellStart"/>
      <w:r w:rsidR="0062268D">
        <w:t>J</w:t>
      </w:r>
      <w:r>
        <w:t>amboard</w:t>
      </w:r>
      <w:proofErr w:type="spellEnd"/>
      <w:r>
        <w:t>:</w:t>
      </w:r>
    </w:p>
    <w:p w14:paraId="42BD5A25" w14:textId="2E04741C" w:rsidR="00B85C2A" w:rsidRDefault="00B85C2A" w:rsidP="00B85C2A">
      <w:pPr>
        <w:pStyle w:val="ListParagraph"/>
        <w:numPr>
          <w:ilvl w:val="1"/>
          <w:numId w:val="4"/>
        </w:numPr>
      </w:pPr>
      <w:r w:rsidRPr="00B85C2A">
        <w:t>Vacation Accrual Rate Refinement (new hires and remove bottom tier) - already submitted</w:t>
      </w:r>
    </w:p>
    <w:p w14:paraId="6FD62D00" w14:textId="6F0C5994" w:rsidR="00B85C2A" w:rsidRDefault="00B85C2A" w:rsidP="00B85C2A">
      <w:pPr>
        <w:pStyle w:val="ListParagraph"/>
        <w:numPr>
          <w:ilvl w:val="1"/>
          <w:numId w:val="4"/>
        </w:numPr>
      </w:pPr>
      <w:r w:rsidRPr="00B85C2A">
        <w:t xml:space="preserve">Vacation to Deferred Comp Conversion </w:t>
      </w:r>
      <w:r>
        <w:t>–</w:t>
      </w:r>
      <w:r w:rsidRPr="00B85C2A">
        <w:t xml:space="preserve"> submitted</w:t>
      </w:r>
    </w:p>
    <w:p w14:paraId="5B6330BF" w14:textId="497C95CF" w:rsidR="00B85C2A" w:rsidRDefault="00B85C2A" w:rsidP="00B85C2A">
      <w:pPr>
        <w:pStyle w:val="ListParagraph"/>
        <w:numPr>
          <w:ilvl w:val="1"/>
          <w:numId w:val="4"/>
        </w:numPr>
      </w:pPr>
      <w:r w:rsidRPr="00B85C2A">
        <w:t>Hearing Aid Affordability - Already Submitted Can we get some $ to go towards</w:t>
      </w:r>
      <w:r w:rsidR="0062268D">
        <w:t xml:space="preserve"> hearing</w:t>
      </w:r>
      <w:r w:rsidRPr="00B85C2A">
        <w:t xml:space="preserve"> aids from the place that we already get them from?</w:t>
      </w:r>
    </w:p>
    <w:p w14:paraId="3E60A4A2" w14:textId="2F2DBDB2" w:rsidR="00B85C2A" w:rsidRDefault="0062268D" w:rsidP="00B85C2A">
      <w:pPr>
        <w:pStyle w:val="ListParagraph"/>
        <w:numPr>
          <w:ilvl w:val="1"/>
          <w:numId w:val="4"/>
        </w:numPr>
      </w:pPr>
      <w:r>
        <w:t>Review s</w:t>
      </w:r>
      <w:r w:rsidR="0059660F" w:rsidRPr="0059660F">
        <w:t>imilar job descriptions- but different pay ranges/scales</w:t>
      </w:r>
      <w:r>
        <w:t xml:space="preserve"> for equity</w:t>
      </w:r>
    </w:p>
    <w:p w14:paraId="5EEEF585" w14:textId="142DC1C4" w:rsidR="0059660F" w:rsidRDefault="00F660A2" w:rsidP="00B85C2A">
      <w:pPr>
        <w:pStyle w:val="ListParagraph"/>
        <w:numPr>
          <w:ilvl w:val="1"/>
          <w:numId w:val="4"/>
        </w:numPr>
      </w:pPr>
      <w:r>
        <w:t>Close</w:t>
      </w:r>
      <w:r w:rsidR="0062268D">
        <w:t>/eliminate</w:t>
      </w:r>
      <w:r>
        <w:t xml:space="preserve"> disparity in compensation between private sector and state jobs</w:t>
      </w:r>
      <w:r w:rsidR="0059660F" w:rsidRPr="0059660F">
        <w:t>.</w:t>
      </w:r>
    </w:p>
    <w:p w14:paraId="0B605B8F" w14:textId="364ABF09" w:rsidR="0059660F" w:rsidRDefault="0059660F" w:rsidP="00B85C2A">
      <w:pPr>
        <w:pStyle w:val="ListParagraph"/>
        <w:numPr>
          <w:ilvl w:val="1"/>
          <w:numId w:val="4"/>
        </w:numPr>
      </w:pPr>
      <w:r w:rsidRPr="0059660F">
        <w:t>Cost of living increase that equals the rate of inflation</w:t>
      </w:r>
    </w:p>
    <w:p w14:paraId="5AE90891" w14:textId="7C543426" w:rsidR="0059660F" w:rsidRDefault="0059660F" w:rsidP="00B85C2A">
      <w:pPr>
        <w:pStyle w:val="ListParagraph"/>
        <w:numPr>
          <w:ilvl w:val="1"/>
          <w:numId w:val="4"/>
        </w:numPr>
      </w:pPr>
      <w:r w:rsidRPr="0059660F">
        <w:t>Disability accommodations process going through supervisor approval</w:t>
      </w:r>
    </w:p>
    <w:p w14:paraId="4968F7A2" w14:textId="0CF6390C" w:rsidR="0059660F" w:rsidRDefault="0059660F" w:rsidP="00B85C2A">
      <w:pPr>
        <w:pStyle w:val="ListParagraph"/>
        <w:numPr>
          <w:ilvl w:val="1"/>
          <w:numId w:val="4"/>
        </w:numPr>
      </w:pPr>
      <w:r w:rsidRPr="0059660F">
        <w:t>Fewer restrictions on who can request vacation donation, and who donors can select as the recipient.</w:t>
      </w:r>
    </w:p>
    <w:p w14:paraId="505C5464" w14:textId="7C1C33CB" w:rsidR="00775765" w:rsidRDefault="0062268D" w:rsidP="00B85C2A">
      <w:pPr>
        <w:pStyle w:val="ListParagraph"/>
        <w:numPr>
          <w:ilvl w:val="1"/>
          <w:numId w:val="4"/>
        </w:numPr>
      </w:pPr>
      <w:r>
        <w:t>C</w:t>
      </w:r>
      <w:r w:rsidR="00775765" w:rsidRPr="00775765">
        <w:t>hang</w:t>
      </w:r>
      <w:r>
        <w:t>e</w:t>
      </w:r>
      <w:r w:rsidR="00775765" w:rsidRPr="00775765">
        <w:t xml:space="preserve"> severance pay to 35% payout of </w:t>
      </w:r>
      <w:r>
        <w:t xml:space="preserve">ALL </w:t>
      </w:r>
      <w:r w:rsidR="00775765" w:rsidRPr="00775765">
        <w:t xml:space="preserve">sick leave as other unions enjoy. Instead of 40% first 900 hours and 12.5% of everything </w:t>
      </w:r>
      <w:r>
        <w:t xml:space="preserve">above 900 hours </w:t>
      </w:r>
      <w:r w:rsidR="00775765" w:rsidRPr="00775765">
        <w:t xml:space="preserve">as </w:t>
      </w:r>
      <w:r>
        <w:t>the contract allows</w:t>
      </w:r>
      <w:r w:rsidR="00775765" w:rsidRPr="00775765">
        <w:t>.</w:t>
      </w:r>
    </w:p>
    <w:p w14:paraId="26A23BEF" w14:textId="3CE922EC" w:rsidR="008361F4" w:rsidRDefault="0062268D" w:rsidP="00B85C2A">
      <w:pPr>
        <w:pStyle w:val="ListParagraph"/>
        <w:numPr>
          <w:ilvl w:val="1"/>
          <w:numId w:val="4"/>
        </w:numPr>
      </w:pPr>
      <w:r>
        <w:t>C</w:t>
      </w:r>
      <w:r w:rsidR="00775765" w:rsidRPr="00775765">
        <w:t>onversion of sick leave to vacation (After a certain level- conversion at a selected rate)</w:t>
      </w:r>
    </w:p>
    <w:p w14:paraId="1C0369E0" w14:textId="709DC11A" w:rsidR="006356F0" w:rsidRDefault="0062268D" w:rsidP="00B85C2A">
      <w:pPr>
        <w:pStyle w:val="ListParagraph"/>
        <w:numPr>
          <w:ilvl w:val="1"/>
          <w:numId w:val="4"/>
        </w:numPr>
      </w:pPr>
      <w:r>
        <w:t>H</w:t>
      </w:r>
      <w:r w:rsidR="008361F4" w:rsidRPr="008361F4">
        <w:t>ealth insurance partial payments for gym memberships</w:t>
      </w:r>
    </w:p>
    <w:p w14:paraId="256DD9EB" w14:textId="51677118" w:rsidR="00775765" w:rsidRDefault="0062268D" w:rsidP="00B85C2A">
      <w:pPr>
        <w:pStyle w:val="ListParagraph"/>
        <w:numPr>
          <w:ilvl w:val="1"/>
          <w:numId w:val="4"/>
        </w:numPr>
      </w:pPr>
      <w:r>
        <w:t>L</w:t>
      </w:r>
      <w:r w:rsidR="006356F0">
        <w:t>ocal members can continue adding items to the board at their leisure</w:t>
      </w:r>
      <w:r w:rsidR="00775765">
        <w:br/>
      </w:r>
    </w:p>
    <w:p w14:paraId="30EBA2B2" w14:textId="06FFEF35" w:rsidR="00281C9D" w:rsidRDefault="00281C9D" w:rsidP="00FC26BD">
      <w:pPr>
        <w:pStyle w:val="ListParagraph"/>
        <w:numPr>
          <w:ilvl w:val="0"/>
          <w:numId w:val="4"/>
        </w:numPr>
      </w:pPr>
      <w:r>
        <w:t xml:space="preserve">Next big CAT action </w:t>
      </w:r>
      <w:r w:rsidR="004E4B2F">
        <w:t>will happen in January</w:t>
      </w:r>
      <w:r w:rsidR="0062268D">
        <w:t xml:space="preserve"> 2023</w:t>
      </w:r>
    </w:p>
    <w:p w14:paraId="265E2C09" w14:textId="172D194C" w:rsidR="00BA23FD" w:rsidRDefault="00BA23FD" w:rsidP="00FC26BD">
      <w:pPr>
        <w:pStyle w:val="ListParagraph"/>
        <w:numPr>
          <w:ilvl w:val="0"/>
          <w:numId w:val="4"/>
        </w:numPr>
      </w:pPr>
      <w:r>
        <w:t>Healthcare updates:</w:t>
      </w:r>
    </w:p>
    <w:p w14:paraId="6ECDD4B0" w14:textId="23887795" w:rsidR="004E4B2F" w:rsidRDefault="00A40046" w:rsidP="00BA23FD">
      <w:pPr>
        <w:pStyle w:val="ListParagraph"/>
        <w:numPr>
          <w:ilvl w:val="1"/>
          <w:numId w:val="4"/>
        </w:numPr>
      </w:pPr>
      <w:r>
        <w:t xml:space="preserve">Fertility treatments </w:t>
      </w:r>
      <w:r w:rsidR="0046108A">
        <w:rPr>
          <w:i/>
          <w:iCs/>
        </w:rPr>
        <w:t xml:space="preserve">are </w:t>
      </w:r>
      <w:r w:rsidR="0046108A">
        <w:t>available now as a</w:t>
      </w:r>
      <w:r w:rsidR="0062268D">
        <w:t>n</w:t>
      </w:r>
      <w:r w:rsidR="0046108A">
        <w:t xml:space="preserve"> employee benefit, but </w:t>
      </w:r>
      <w:r w:rsidR="0046108A">
        <w:rPr>
          <w:u w:val="single"/>
        </w:rPr>
        <w:t xml:space="preserve">only through </w:t>
      </w:r>
      <w:proofErr w:type="spellStart"/>
      <w:r w:rsidR="0046108A">
        <w:rPr>
          <w:u w:val="single"/>
        </w:rPr>
        <w:t>Healthpartners</w:t>
      </w:r>
      <w:proofErr w:type="spellEnd"/>
      <w:r w:rsidR="0046108A">
        <w:t xml:space="preserve">.  $30K lifetime cap, but medications used as part of fertility treatment are covered by </w:t>
      </w:r>
      <w:r w:rsidR="00265FFC">
        <w:t>our prescriptions plan</w:t>
      </w:r>
      <w:r w:rsidR="00265FFC">
        <w:rPr>
          <w:i/>
          <w:iCs/>
        </w:rPr>
        <w:t xml:space="preserve">, not </w:t>
      </w:r>
      <w:r w:rsidR="00265FFC">
        <w:t>the specific fertility coverage limit.</w:t>
      </w:r>
    </w:p>
    <w:p w14:paraId="247B08AB" w14:textId="5D3F3159" w:rsidR="004E7498" w:rsidRDefault="004E7498" w:rsidP="00BA23FD">
      <w:pPr>
        <w:pStyle w:val="ListParagraph"/>
        <w:numPr>
          <w:ilvl w:val="1"/>
          <w:numId w:val="4"/>
        </w:numPr>
      </w:pPr>
      <w:r>
        <w:t>Deadline for locking in the $70 deductible benefit for next year is the end of this month</w:t>
      </w:r>
      <w:r w:rsidR="00CF20B1">
        <w:br/>
      </w:r>
    </w:p>
    <w:p w14:paraId="3B4E5CBE" w14:textId="5F538FB4" w:rsidR="00EF3F19" w:rsidRDefault="00EF3F19" w:rsidP="00CF20B1">
      <w:r>
        <w:t>Membership update from Jim:</w:t>
      </w:r>
    </w:p>
    <w:p w14:paraId="76C063E2" w14:textId="43E63E21" w:rsidR="00EF3F19" w:rsidRDefault="00EF3F19" w:rsidP="0062268D">
      <w:pPr>
        <w:pStyle w:val="ListParagraph"/>
        <w:numPr>
          <w:ilvl w:val="0"/>
          <w:numId w:val="6"/>
        </w:numPr>
      </w:pPr>
      <w:r>
        <w:t>Up to 64.42% membership for 1001</w:t>
      </w:r>
      <w:r w:rsidR="000A5838">
        <w:t>; upward mobility!</w:t>
      </w:r>
    </w:p>
    <w:p w14:paraId="2614A0E5" w14:textId="77777777" w:rsidR="00EF3F19" w:rsidRDefault="00EF3F19" w:rsidP="00CF20B1"/>
    <w:p w14:paraId="46B76DAB" w14:textId="4848A5FC" w:rsidR="00CF20B1" w:rsidRDefault="00CF20B1" w:rsidP="00CF20B1">
      <w:r>
        <w:t>General updates from Kent:</w:t>
      </w:r>
    </w:p>
    <w:p w14:paraId="2BFCCBBC" w14:textId="38C3989F" w:rsidR="00CF20B1" w:rsidRDefault="00CF20B1" w:rsidP="00CF20B1">
      <w:pPr>
        <w:pStyle w:val="ListParagraph"/>
        <w:numPr>
          <w:ilvl w:val="0"/>
          <w:numId w:val="5"/>
        </w:numPr>
      </w:pPr>
      <w:r>
        <w:t>Open officer positions! Local 1001 still needs a membership secretary</w:t>
      </w:r>
      <w:r w:rsidR="005874F5">
        <w:t>, as well as a meet &amp; confer representative from MnDOT.</w:t>
      </w:r>
    </w:p>
    <w:p w14:paraId="4E4CF97D" w14:textId="77777777" w:rsidR="007C4DEE" w:rsidRDefault="007C4DEE" w:rsidP="007C4DEE"/>
    <w:p w14:paraId="2999A8EF" w14:textId="0AAAAE40" w:rsidR="007C4DEE" w:rsidRDefault="007C4DEE" w:rsidP="007C4DEE">
      <w:r>
        <w:t>Lottery Update from Dallas Apfelbacher:</w:t>
      </w:r>
    </w:p>
    <w:p w14:paraId="737FEAB7" w14:textId="2435BAB4" w:rsidR="007C4DEE" w:rsidRPr="007B62D1" w:rsidRDefault="007C4DEE" w:rsidP="007C4DEE">
      <w:pPr>
        <w:pStyle w:val="ListParagraph"/>
        <w:numPr>
          <w:ilvl w:val="0"/>
          <w:numId w:val="7"/>
        </w:numPr>
      </w:pPr>
      <w:r>
        <w:t>Lottery meet &amp; confer will begin in earnest as soon as the election is past</w:t>
      </w:r>
    </w:p>
    <w:sectPr w:rsidR="007C4DEE" w:rsidRPr="007B6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23FC0"/>
    <w:multiLevelType w:val="hybridMultilevel"/>
    <w:tmpl w:val="CB6C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B6E76"/>
    <w:multiLevelType w:val="hybridMultilevel"/>
    <w:tmpl w:val="C9067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47D5C"/>
    <w:multiLevelType w:val="hybridMultilevel"/>
    <w:tmpl w:val="FE383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B0374"/>
    <w:multiLevelType w:val="hybridMultilevel"/>
    <w:tmpl w:val="9572A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9539E"/>
    <w:multiLevelType w:val="hybridMultilevel"/>
    <w:tmpl w:val="59C8E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97ABD"/>
    <w:multiLevelType w:val="hybridMultilevel"/>
    <w:tmpl w:val="CA86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A3F53"/>
    <w:multiLevelType w:val="hybridMultilevel"/>
    <w:tmpl w:val="4B928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EE"/>
    <w:rsid w:val="000A5838"/>
    <w:rsid w:val="000F62B9"/>
    <w:rsid w:val="001555BF"/>
    <w:rsid w:val="00160278"/>
    <w:rsid w:val="00180769"/>
    <w:rsid w:val="001C3150"/>
    <w:rsid w:val="001C501D"/>
    <w:rsid w:val="001E226C"/>
    <w:rsid w:val="00265FFC"/>
    <w:rsid w:val="00281C9D"/>
    <w:rsid w:val="00292941"/>
    <w:rsid w:val="002D342D"/>
    <w:rsid w:val="002D4245"/>
    <w:rsid w:val="002F6C67"/>
    <w:rsid w:val="003732F1"/>
    <w:rsid w:val="003B0B76"/>
    <w:rsid w:val="004001A8"/>
    <w:rsid w:val="00415C1B"/>
    <w:rsid w:val="0046108A"/>
    <w:rsid w:val="00474418"/>
    <w:rsid w:val="004B21B9"/>
    <w:rsid w:val="004E4B2F"/>
    <w:rsid w:val="004E7498"/>
    <w:rsid w:val="004F5805"/>
    <w:rsid w:val="005874F5"/>
    <w:rsid w:val="0059660F"/>
    <w:rsid w:val="005A372A"/>
    <w:rsid w:val="0062268D"/>
    <w:rsid w:val="006356F0"/>
    <w:rsid w:val="006973BB"/>
    <w:rsid w:val="006B5F87"/>
    <w:rsid w:val="0074508C"/>
    <w:rsid w:val="00775765"/>
    <w:rsid w:val="007909D0"/>
    <w:rsid w:val="007B62D1"/>
    <w:rsid w:val="007C4DEE"/>
    <w:rsid w:val="007D62EE"/>
    <w:rsid w:val="008361F4"/>
    <w:rsid w:val="0085630F"/>
    <w:rsid w:val="008752E5"/>
    <w:rsid w:val="008F0D88"/>
    <w:rsid w:val="00912D60"/>
    <w:rsid w:val="00952C83"/>
    <w:rsid w:val="00A27FC5"/>
    <w:rsid w:val="00A40046"/>
    <w:rsid w:val="00AD7969"/>
    <w:rsid w:val="00B17128"/>
    <w:rsid w:val="00B55535"/>
    <w:rsid w:val="00B85C2A"/>
    <w:rsid w:val="00BA23FD"/>
    <w:rsid w:val="00C1540D"/>
    <w:rsid w:val="00C408C8"/>
    <w:rsid w:val="00C6207F"/>
    <w:rsid w:val="00C74A33"/>
    <w:rsid w:val="00CB0518"/>
    <w:rsid w:val="00CF20B1"/>
    <w:rsid w:val="00D46668"/>
    <w:rsid w:val="00D94926"/>
    <w:rsid w:val="00DE71A1"/>
    <w:rsid w:val="00E36C6B"/>
    <w:rsid w:val="00E75DCA"/>
    <w:rsid w:val="00E9297F"/>
    <w:rsid w:val="00EB216B"/>
    <w:rsid w:val="00EF3F19"/>
    <w:rsid w:val="00F13A2E"/>
    <w:rsid w:val="00F22150"/>
    <w:rsid w:val="00F660A2"/>
    <w:rsid w:val="00FC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0F0CE"/>
  <w15:chartTrackingRefBased/>
  <w15:docId w15:val="{6D219F1A-B892-4C56-9BE3-4848B679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2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2D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22150"/>
  </w:style>
  <w:style w:type="character" w:customStyle="1" w:styleId="DateChar">
    <w:name w:val="Date Char"/>
    <w:basedOn w:val="DefaultParagraphFont"/>
    <w:link w:val="Date"/>
    <w:uiPriority w:val="99"/>
    <w:semiHidden/>
    <w:rsid w:val="00F22150"/>
  </w:style>
  <w:style w:type="paragraph" w:styleId="ListParagraph">
    <w:name w:val="List Paragraph"/>
    <w:basedOn w:val="Normal"/>
    <w:uiPriority w:val="34"/>
    <w:qFormat/>
    <w:rsid w:val="00C408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5F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wenson@map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3548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Sjostrom</dc:creator>
  <cp:keywords/>
  <dc:description/>
  <cp:lastModifiedBy>Barnard, Richard K (DOT)</cp:lastModifiedBy>
  <cp:revision>2</cp:revision>
  <dcterms:created xsi:type="dcterms:W3CDTF">2022-11-17T19:53:00Z</dcterms:created>
  <dcterms:modified xsi:type="dcterms:W3CDTF">2022-11-17T19:53:00Z</dcterms:modified>
</cp:coreProperties>
</file>