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55E32D84" w:rsidR="00357654" w:rsidRPr="000E5FE7" w:rsidRDefault="00321140" w:rsidP="000E5FE7">
      <w:pPr>
        <w:tabs>
          <w:tab w:val="left" w:pos="720"/>
        </w:tabs>
        <w:outlineLvl w:val="2"/>
        <w:rPr>
          <w:rFonts w:ascii="lato-regular" w:hAnsi="lato-regular"/>
          <w:color w:val="878787"/>
          <w:sz w:val="21"/>
          <w:szCs w:val="21"/>
          <w:lang w:val="en"/>
        </w:rPr>
      </w:pPr>
      <w:r>
        <w:rPr>
          <w:rFonts w:ascii="Arial" w:hAnsi="Arial" w:cs="Arial"/>
          <w:b/>
          <w:bCs/>
          <w:color w:val="000000"/>
          <w:sz w:val="28"/>
          <w:szCs w:val="28"/>
        </w:rPr>
        <w:t>Ju</w:t>
      </w:r>
      <w:r w:rsidR="0072111D">
        <w:rPr>
          <w:rFonts w:ascii="Arial" w:hAnsi="Arial" w:cs="Arial"/>
          <w:b/>
          <w:bCs/>
          <w:color w:val="000000"/>
          <w:sz w:val="28"/>
          <w:szCs w:val="28"/>
        </w:rPr>
        <w:t>ly</w:t>
      </w:r>
      <w:r w:rsidR="009C567C">
        <w:rPr>
          <w:rFonts w:ascii="Arial" w:hAnsi="Arial" w:cs="Arial"/>
          <w:b/>
          <w:bCs/>
          <w:color w:val="000000"/>
          <w:sz w:val="28"/>
          <w:szCs w:val="28"/>
        </w:rPr>
        <w:t xml:space="preserve"> </w:t>
      </w:r>
      <w:r w:rsidR="0072111D">
        <w:rPr>
          <w:rFonts w:ascii="Arial" w:hAnsi="Arial" w:cs="Arial"/>
          <w:b/>
          <w:bCs/>
          <w:color w:val="000000"/>
          <w:sz w:val="28"/>
          <w:szCs w:val="28"/>
        </w:rPr>
        <w:t>7</w:t>
      </w:r>
      <w:r w:rsidR="00357654" w:rsidRPr="00E05D1F">
        <w:rPr>
          <w:rFonts w:ascii="Arial" w:hAnsi="Arial" w:cs="Arial"/>
          <w:b/>
          <w:bCs/>
          <w:color w:val="000000"/>
          <w:sz w:val="28"/>
          <w:szCs w:val="28"/>
        </w:rPr>
        <w:t>,</w:t>
      </w:r>
      <w:r w:rsidR="00357654" w:rsidRPr="00E05D1F">
        <w:rPr>
          <w:rFonts w:ascii="Calibri" w:hAnsi="Calibri"/>
          <w:sz w:val="36"/>
          <w:szCs w:val="36"/>
        </w:rPr>
        <w:t xml:space="preserve"> </w:t>
      </w:r>
      <w:r w:rsidR="00357654" w:rsidRPr="00E05D1F">
        <w:rPr>
          <w:rFonts w:ascii="Arial" w:hAnsi="Arial" w:cs="Arial"/>
          <w:b/>
          <w:bCs/>
          <w:color w:val="000000"/>
          <w:sz w:val="28"/>
          <w:szCs w:val="28"/>
        </w:rPr>
        <w:t>202</w:t>
      </w:r>
      <w:r w:rsidR="00FD3B73">
        <w:rPr>
          <w:rFonts w:ascii="Arial" w:hAnsi="Arial" w:cs="Arial"/>
          <w:b/>
          <w:bCs/>
          <w:color w:val="000000"/>
          <w:sz w:val="28"/>
          <w:szCs w:val="28"/>
        </w:rPr>
        <w:t>2</w:t>
      </w:r>
      <w:r w:rsidR="00357654"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fldChar w:fldCharType="begin"/>
      </w:r>
      <w:r>
        <w:instrText>HYPERLINK "https://meet.goto.com/mapeLocal0601" \t "_blank"</w:instrText>
      </w:r>
      <w:r>
        <w:fldChar w:fldCharType="separate"/>
      </w:r>
      <w:r>
        <w:rPr>
          <w:rStyle w:val="Hyperlink"/>
          <w:rFonts w:ascii="Helvetica" w:hAnsi="Helvetica" w:cs="Helvetica"/>
          <w:sz w:val="21"/>
          <w:szCs w:val="21"/>
          <w:shd w:val="clear" w:color="auto" w:fill="FFFFFF"/>
        </w:rPr>
        <w:t>https://meet.goto.com/mapeLocal0601</w:t>
      </w:r>
      <w:r>
        <w:rPr>
          <w:rStyle w:val="Hyperlink"/>
          <w:rFonts w:ascii="Helvetica" w:hAnsi="Helvetica" w:cs="Helvetica"/>
          <w:sz w:val="21"/>
          <w:szCs w:val="21"/>
          <w:shd w:val="clear" w:color="auto" w:fill="FFFFFF"/>
        </w:rPr>
        <w:fldChar w:fldCharType="end"/>
      </w:r>
      <w:r w:rsidRPr="00321140">
        <w:rPr>
          <w:color w:val="25282D"/>
        </w:rPr>
        <w:t xml:space="preserve"> </w:t>
      </w:r>
      <w:r w:rsidR="000307A1">
        <w:rPr>
          <w:rFonts w:ascii="Helvetica" w:hAnsi="Helvetica" w:cs="Helvetica"/>
          <w:color w:val="25282D"/>
          <w:sz w:val="21"/>
          <w:szCs w:val="21"/>
          <w:shd w:val="clear" w:color="auto" w:fill="FFFFFF"/>
        </w:rPr>
        <w:t>United States:</w:t>
      </w:r>
      <w:r w:rsidR="000307A1" w:rsidRPr="0072111D">
        <w:rPr>
          <w:rFonts w:ascii="Helvetica" w:hAnsi="Helvetica" w:cs="Helvetica"/>
          <w:color w:val="25282D"/>
          <w:sz w:val="21"/>
          <w:szCs w:val="21"/>
          <w:shd w:val="clear" w:color="auto" w:fill="FFFFFF"/>
        </w:rPr>
        <w:t> </w:t>
      </w:r>
      <w:hyperlink r:id="rId8" w:history="1">
        <w:r w:rsidR="007E5C6C" w:rsidRPr="0072111D">
          <w:rPr>
            <w:rFonts w:ascii="Helvetica" w:hAnsi="Helvetica" w:cs="Helvetica"/>
            <w:color w:val="25282D"/>
            <w:sz w:val="21"/>
            <w:szCs w:val="21"/>
            <w:shd w:val="clear" w:color="auto" w:fill="FFFFFF"/>
          </w:rPr>
          <w:t xml:space="preserve">+1 </w:t>
        </w:r>
        <w:r w:rsidR="00B33406" w:rsidRPr="0072111D">
          <w:rPr>
            <w:rFonts w:ascii="Helvetica" w:hAnsi="Helvetica" w:cs="Helvetica"/>
            <w:color w:val="25282D"/>
            <w:sz w:val="21"/>
            <w:szCs w:val="21"/>
            <w:shd w:val="clear" w:color="auto" w:fill="FFFFFF"/>
          </w:rPr>
          <w:t>(</w:t>
        </w:r>
        <w:r w:rsidR="0072111D" w:rsidRPr="0072111D">
          <w:rPr>
            <w:rFonts w:ascii="Helvetica" w:hAnsi="Helvetica" w:cs="Helvetica"/>
            <w:color w:val="25282D"/>
            <w:sz w:val="21"/>
            <w:szCs w:val="21"/>
            <w:shd w:val="clear" w:color="auto" w:fill="FFFFFF"/>
          </w:rPr>
          <w:t xml:space="preserve">646) 749-3122 </w:t>
        </w:r>
        <w:r w:rsidR="00B33406" w:rsidRPr="0072111D">
          <w:rPr>
            <w:rFonts w:ascii="Helvetica" w:hAnsi="Helvetica" w:cs="Helvetica"/>
            <w:color w:val="25282D"/>
            <w:sz w:val="21"/>
            <w:szCs w:val="21"/>
            <w:shd w:val="clear" w:color="auto" w:fill="FFFFFF"/>
          </w:rPr>
          <w:t xml:space="preserve"> </w:t>
        </w:r>
      </w:hyperlink>
      <w:r w:rsidR="000E5FE7">
        <w:rPr>
          <w:rFonts w:ascii="lato-regular" w:hAnsi="lato-regular"/>
          <w:color w:val="878787"/>
          <w:sz w:val="21"/>
          <w:szCs w:val="21"/>
          <w:lang w:val="en"/>
        </w:rPr>
        <w:t xml:space="preserve">   </w:t>
      </w:r>
      <w:r w:rsidR="000E5FE7" w:rsidRPr="0072111D">
        <w:rPr>
          <w:rFonts w:ascii="Helvetica" w:hAnsi="Helvetica" w:cs="Helvetica"/>
          <w:color w:val="25282D"/>
          <w:sz w:val="21"/>
          <w:szCs w:val="21"/>
          <w:shd w:val="clear" w:color="auto" w:fill="FFFFFF"/>
        </w:rPr>
        <w:t xml:space="preserve">Access Code: </w:t>
      </w:r>
      <w:r w:rsidR="00B33406" w:rsidRPr="0072111D">
        <w:rPr>
          <w:rFonts w:ascii="Helvetica" w:hAnsi="Helvetica" w:cs="Helvetica"/>
          <w:color w:val="25282D"/>
          <w:sz w:val="21"/>
          <w:szCs w:val="21"/>
          <w:shd w:val="clear" w:color="auto" w:fill="FFFFFF"/>
        </w:rPr>
        <w:t>279</w:t>
      </w:r>
      <w:r w:rsidR="00B33406" w:rsidRPr="00B33406">
        <w:rPr>
          <w:rFonts w:ascii="ArialMT" w:hAnsi="ArialMT"/>
          <w:color w:val="25282D"/>
          <w:sz w:val="22"/>
          <w:szCs w:val="22"/>
        </w:rPr>
        <w:t>-</w:t>
      </w:r>
      <w:r>
        <w:rPr>
          <w:rFonts w:ascii="ArialMT" w:hAnsi="ArialMT"/>
          <w:color w:val="25282D"/>
          <w:sz w:val="22"/>
          <w:szCs w:val="22"/>
        </w:rPr>
        <w:t>379</w:t>
      </w:r>
      <w:r w:rsidR="00B33406" w:rsidRPr="00B33406">
        <w:rPr>
          <w:rFonts w:ascii="ArialMT" w:hAnsi="ArialMT"/>
          <w:color w:val="25282D"/>
          <w:sz w:val="22"/>
          <w:szCs w:val="22"/>
        </w:rPr>
        <w:t>-</w:t>
      </w:r>
      <w:r>
        <w:rPr>
          <w:rFonts w:ascii="ArialMT" w:hAnsi="ArialMT"/>
          <w:color w:val="25282D"/>
          <w:sz w:val="22"/>
          <w:szCs w:val="22"/>
        </w:rPr>
        <w:t>573</w:t>
      </w:r>
    </w:p>
    <w:p w14:paraId="3861CC9E" w14:textId="30010B25"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w:t>
      </w:r>
      <w:r w:rsidR="0072111D">
        <w:rPr>
          <w:rFonts w:ascii="Calibri" w:hAnsi="Calibri"/>
          <w:color w:val="808080"/>
          <w:sz w:val="20"/>
          <w:szCs w:val="20"/>
        </w:rPr>
        <w:t>0</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0AD67192"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321140">
        <w:rPr>
          <w:color w:val="000000"/>
        </w:rPr>
        <w:t>Ju</w:t>
      </w:r>
      <w:r w:rsidR="0072111D">
        <w:rPr>
          <w:color w:val="000000"/>
        </w:rPr>
        <w:t>ly</w:t>
      </w:r>
      <w:r w:rsidR="000307A1">
        <w:rPr>
          <w:color w:val="000000"/>
        </w:rPr>
        <w:t xml:space="preserve"> </w:t>
      </w:r>
      <w:r w:rsidR="0072111D">
        <w:rPr>
          <w:color w:val="000000"/>
        </w:rPr>
        <w:t>7</w:t>
      </w:r>
      <w:r w:rsidRPr="00774117">
        <w:rPr>
          <w:color w:val="000000"/>
        </w:rPr>
        <w:t>, 202</w:t>
      </w:r>
      <w:r w:rsidR="00FD3B73">
        <w:rPr>
          <w:color w:val="000000"/>
        </w:rPr>
        <w:t>2</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321140">
          <w:rPr>
            <w:rStyle w:val="Hyperlink"/>
            <w:rFonts w:ascii="Helvetica" w:hAnsi="Helvetica" w:cs="Helvetica"/>
            <w:sz w:val="21"/>
            <w:szCs w:val="21"/>
            <w:shd w:val="clear" w:color="auto" w:fill="FFFFFF"/>
          </w:rPr>
          <w:t>https://meet.goto.com/mapeLocal0601</w:t>
        </w:r>
      </w:hyperlink>
    </w:p>
    <w:p w14:paraId="5E7FC86B" w14:textId="06FCBA84"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72111D">
        <w:rPr>
          <w:rFonts w:ascii="Times New Roman" w:hAnsi="Times New Roman" w:cs="Times New Roman"/>
          <w:b/>
          <w:bCs/>
        </w:rPr>
        <w:t>August</w:t>
      </w:r>
      <w:r w:rsidR="00FD3B73">
        <w:rPr>
          <w:rFonts w:ascii="Times New Roman" w:hAnsi="Times New Roman" w:cs="Times New Roman"/>
          <w:b/>
          <w:bCs/>
        </w:rPr>
        <w:t xml:space="preserve"> </w:t>
      </w:r>
      <w:r w:rsidR="0072111D">
        <w:rPr>
          <w:rFonts w:ascii="Times New Roman" w:hAnsi="Times New Roman" w:cs="Times New Roman"/>
          <w:b/>
          <w:bCs/>
        </w:rPr>
        <w:t>3</w:t>
      </w:r>
      <w:r w:rsidR="001240E7">
        <w:rPr>
          <w:rFonts w:ascii="Times New Roman" w:hAnsi="Times New Roman" w:cs="Times New Roman"/>
          <w:b/>
          <w:bCs/>
        </w:rPr>
        <w:t>,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9A236" w14:textId="77777777" w:rsidR="0072111D" w:rsidRPr="0072111D" w:rsidRDefault="0072111D" w:rsidP="0072111D">
            <w:pPr>
              <w:rPr>
                <w:rFonts w:ascii="Tahoma" w:hAnsi="Tahoma" w:cs="Tahoma"/>
                <w:color w:val="333333"/>
                <w:sz w:val="18"/>
                <w:szCs w:val="18"/>
              </w:rPr>
            </w:pPr>
            <w:r w:rsidRPr="0072111D">
              <w:rPr>
                <w:rFonts w:ascii="Tahoma" w:hAnsi="Tahoma" w:cs="Tahoma"/>
                <w:color w:val="333333"/>
                <w:sz w:val="18"/>
                <w:szCs w:val="18"/>
              </w:rPr>
              <w:t>Lisa Slaikeu, Vice-President</w:t>
            </w:r>
          </w:p>
          <w:p w14:paraId="7A04410F" w14:textId="4DDDFD10" w:rsidR="00357654" w:rsidRDefault="00357654" w:rsidP="00E05D1F">
            <w:pPr>
              <w:pStyle w:val="NormalWeb"/>
              <w:spacing w:before="0" w:beforeAutospacing="0" w:after="0" w:afterAutospacing="0"/>
              <w:rPr>
                <w:rFonts w:ascii="Tahoma" w:hAnsi="Tahoma" w:cs="Tahoma"/>
                <w:color w:val="333333"/>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600BD956" w:rsidR="00F6637A" w:rsidRPr="006B388F" w:rsidRDefault="00E020C0" w:rsidP="00DB21BC">
            <w:pPr>
              <w:spacing w:after="160"/>
              <w:rPr>
                <w:rFonts w:ascii="Tahoma" w:hAnsi="Tahoma" w:cs="Tahoma"/>
                <w:sz w:val="20"/>
                <w:szCs w:val="20"/>
              </w:rPr>
            </w:pPr>
            <w:r>
              <w:rPr>
                <w:rFonts w:ascii="Tahoma" w:hAnsi="Tahoma" w:cs="Tahoma"/>
                <w:sz w:val="20"/>
                <w:szCs w:val="20"/>
              </w:rPr>
              <w:t>Welcome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CE1FFC" w14:paraId="5E1A688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93CF7" w14:textId="77777777" w:rsidR="0072111D" w:rsidRPr="0072111D" w:rsidRDefault="0072111D" w:rsidP="0072111D">
            <w:pPr>
              <w:rPr>
                <w:rFonts w:ascii="Tahoma" w:hAnsi="Tahoma" w:cs="Tahoma"/>
                <w:color w:val="333333"/>
                <w:sz w:val="18"/>
                <w:szCs w:val="18"/>
              </w:rPr>
            </w:pPr>
            <w:r w:rsidRPr="0072111D">
              <w:rPr>
                <w:rFonts w:ascii="Tahoma" w:hAnsi="Tahoma" w:cs="Tahoma"/>
                <w:color w:val="333333"/>
                <w:sz w:val="18"/>
                <w:szCs w:val="18"/>
              </w:rPr>
              <w:t>Charitable Contributions – Rose Nordin</w:t>
            </w:r>
          </w:p>
          <w:p w14:paraId="0618A648" w14:textId="65910003" w:rsidR="00CE1FFC" w:rsidRPr="00CE1FFC" w:rsidRDefault="00CE1FFC" w:rsidP="00CE1FFC">
            <w:pPr>
              <w:rPr>
                <w:rFonts w:ascii="Tahoma" w:hAnsi="Tahoma" w:cs="Tahoma"/>
                <w:color w:val="333333"/>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E7A767" w14:textId="2330DE5E" w:rsidR="00AC41A7" w:rsidRPr="00AC41A7" w:rsidRDefault="00AC41A7" w:rsidP="00DB21BC">
            <w:pPr>
              <w:pStyle w:val="NormalWeb"/>
              <w:spacing w:after="0" w:afterAutospacing="0"/>
              <w:rPr>
                <w:rFonts w:ascii="Tahoma" w:hAnsi="Tahoma" w:cs="Tahoma"/>
                <w:sz w:val="20"/>
                <w:szCs w:val="20"/>
              </w:rPr>
            </w:pPr>
            <w:r w:rsidRPr="00AC41A7">
              <w:rPr>
                <w:rFonts w:ascii="Tahoma" w:hAnsi="Tahoma" w:cs="Tahoma"/>
                <w:sz w:val="20"/>
                <w:szCs w:val="20"/>
              </w:rPr>
              <w:t>For this year only, we are moving everything back a month. Normally, we’d distribute the nomination forms in June and July for a vote in the August monthly meeting. However, I missed the June form and policy distribution. So, we are distributing the forms in July and August for a final vote in the September monthly meeting.</w:t>
            </w:r>
          </w:p>
          <w:p w14:paraId="2C0DE978" w14:textId="77777777" w:rsidR="00AC41A7" w:rsidRPr="00AC41A7" w:rsidRDefault="00AC41A7" w:rsidP="00DB21BC">
            <w:pPr>
              <w:pStyle w:val="NormalWeb"/>
              <w:spacing w:before="120" w:beforeAutospacing="0" w:after="120" w:afterAutospacing="0"/>
              <w:rPr>
                <w:rFonts w:ascii="Tahoma" w:hAnsi="Tahoma" w:cs="Tahoma"/>
                <w:sz w:val="20"/>
                <w:szCs w:val="20"/>
              </w:rPr>
            </w:pPr>
            <w:r w:rsidRPr="00AC41A7">
              <w:rPr>
                <w:rFonts w:ascii="Tahoma" w:hAnsi="Tahoma" w:cs="Tahoma"/>
                <w:sz w:val="20"/>
                <w:szCs w:val="20"/>
              </w:rPr>
              <w:t>Per the November 2019 policy, these are the main points (the policy was included with this month’s local 601 agenda from MAPE central):</w:t>
            </w:r>
          </w:p>
          <w:p w14:paraId="79B0FAF3" w14:textId="77777777" w:rsidR="00AC41A7" w:rsidRDefault="00AC41A7" w:rsidP="00DB21BC">
            <w:pPr>
              <w:pStyle w:val="NormalWeb"/>
              <w:numPr>
                <w:ilvl w:val="0"/>
                <w:numId w:val="14"/>
              </w:numPr>
              <w:spacing w:before="0" w:beforeAutospacing="0"/>
              <w:rPr>
                <w:rFonts w:ascii="Tahoma" w:hAnsi="Tahoma" w:cs="Tahoma"/>
                <w:sz w:val="20"/>
                <w:szCs w:val="20"/>
              </w:rPr>
            </w:pPr>
            <w:r w:rsidRPr="00AC41A7">
              <w:rPr>
                <w:rFonts w:ascii="Tahoma" w:hAnsi="Tahoma" w:cs="Tahoma"/>
                <w:sz w:val="20"/>
                <w:szCs w:val="20"/>
              </w:rPr>
              <w:t>The Local 601 2022 annual budget for charitable contributions is $1000. Requests do not carry over to the next year.</w:t>
            </w:r>
          </w:p>
          <w:p w14:paraId="2CC26C46" w14:textId="77777777" w:rsidR="00AC41A7" w:rsidRPr="00AC41A7" w:rsidRDefault="00AC41A7" w:rsidP="00AC41A7">
            <w:pPr>
              <w:pStyle w:val="NormalWeb"/>
              <w:numPr>
                <w:ilvl w:val="0"/>
                <w:numId w:val="14"/>
              </w:numPr>
              <w:spacing w:after="120"/>
              <w:rPr>
                <w:rFonts w:ascii="Tahoma" w:hAnsi="Tahoma" w:cs="Tahoma"/>
                <w:sz w:val="20"/>
                <w:szCs w:val="20"/>
              </w:rPr>
            </w:pPr>
            <w:r w:rsidRPr="00AC41A7">
              <w:rPr>
                <w:rFonts w:ascii="Tahoma" w:hAnsi="Tahoma" w:cs="Tahoma"/>
                <w:sz w:val="20"/>
                <w:szCs w:val="20"/>
              </w:rPr>
              <w:t>The maximum distribution per organization of $100.00.</w:t>
            </w:r>
          </w:p>
          <w:p w14:paraId="39C07E70" w14:textId="77777777" w:rsidR="00AC41A7" w:rsidRPr="00AC41A7" w:rsidRDefault="00AC41A7" w:rsidP="00AC41A7">
            <w:pPr>
              <w:pStyle w:val="NormalWeb"/>
              <w:numPr>
                <w:ilvl w:val="0"/>
                <w:numId w:val="14"/>
              </w:numPr>
              <w:spacing w:after="120"/>
              <w:rPr>
                <w:rFonts w:ascii="Tahoma" w:hAnsi="Tahoma" w:cs="Tahoma"/>
                <w:sz w:val="20"/>
                <w:szCs w:val="20"/>
              </w:rPr>
            </w:pPr>
            <w:r w:rsidRPr="00AC41A7">
              <w:rPr>
                <w:rFonts w:ascii="Tahoma" w:hAnsi="Tahoma" w:cs="Tahoma"/>
                <w:sz w:val="20"/>
                <w:szCs w:val="20"/>
              </w:rPr>
              <w:t>There is only one nomination period in which to nominate an organization to receive a charitable contribution from local 601.</w:t>
            </w:r>
          </w:p>
          <w:p w14:paraId="28BF73B1" w14:textId="77777777" w:rsidR="00AC41A7" w:rsidRPr="00AC41A7" w:rsidRDefault="00AC41A7" w:rsidP="00AC41A7">
            <w:pPr>
              <w:pStyle w:val="NormalWeb"/>
              <w:numPr>
                <w:ilvl w:val="0"/>
                <w:numId w:val="14"/>
              </w:numPr>
              <w:spacing w:after="120"/>
              <w:rPr>
                <w:rFonts w:ascii="Tahoma" w:hAnsi="Tahoma" w:cs="Tahoma"/>
                <w:sz w:val="20"/>
                <w:szCs w:val="20"/>
              </w:rPr>
            </w:pPr>
            <w:r w:rsidRPr="00AC41A7">
              <w:rPr>
                <w:rFonts w:ascii="Tahoma" w:hAnsi="Tahoma" w:cs="Tahoma"/>
                <w:sz w:val="20"/>
                <w:szCs w:val="20"/>
              </w:rPr>
              <w:t>All requests are to be submitted to Jason Bonnett, our local 601 President, for distribution to the committee.</w:t>
            </w:r>
          </w:p>
          <w:p w14:paraId="53C62172" w14:textId="77777777" w:rsidR="00AC41A7" w:rsidRPr="00AC41A7" w:rsidRDefault="00AC41A7" w:rsidP="00DB21BC">
            <w:pPr>
              <w:pStyle w:val="NormalWeb"/>
              <w:numPr>
                <w:ilvl w:val="0"/>
                <w:numId w:val="14"/>
              </w:numPr>
              <w:spacing w:after="0" w:afterAutospacing="0"/>
              <w:rPr>
                <w:rFonts w:ascii="Tahoma" w:hAnsi="Tahoma" w:cs="Tahoma"/>
                <w:sz w:val="20"/>
                <w:szCs w:val="20"/>
              </w:rPr>
            </w:pPr>
            <w:r w:rsidRPr="00AC41A7">
              <w:rPr>
                <w:rFonts w:ascii="Tahoma" w:hAnsi="Tahoma" w:cs="Tahoma"/>
                <w:sz w:val="20"/>
                <w:szCs w:val="20"/>
              </w:rPr>
              <w:t xml:space="preserve">The deadline to submit requests is the end of business day (5:00 pm) on Wednesday, August 24th, which is two weeks prior to the September 7th meeting. That is when we will be holding the vote for approval. </w:t>
            </w:r>
          </w:p>
          <w:p w14:paraId="72FDEB93" w14:textId="77777777" w:rsidR="00AC41A7" w:rsidRPr="00AC41A7" w:rsidRDefault="00AC41A7" w:rsidP="00DB21BC">
            <w:pPr>
              <w:pStyle w:val="NormalWeb"/>
              <w:spacing w:before="120" w:beforeAutospacing="0" w:after="120" w:afterAutospacing="0"/>
              <w:rPr>
                <w:rFonts w:ascii="Tahoma" w:hAnsi="Tahoma" w:cs="Tahoma"/>
                <w:sz w:val="20"/>
                <w:szCs w:val="20"/>
              </w:rPr>
            </w:pPr>
            <w:r w:rsidRPr="00AC41A7">
              <w:rPr>
                <w:rFonts w:ascii="Tahoma" w:hAnsi="Tahoma" w:cs="Tahoma"/>
                <w:sz w:val="20"/>
                <w:szCs w:val="20"/>
              </w:rPr>
              <w:t>As always:</w:t>
            </w:r>
          </w:p>
          <w:p w14:paraId="12436C74" w14:textId="0B947506" w:rsidR="00AC41A7" w:rsidRPr="00AC41A7" w:rsidRDefault="00AC41A7" w:rsidP="00DB21BC">
            <w:pPr>
              <w:pStyle w:val="NormalWeb"/>
              <w:numPr>
                <w:ilvl w:val="0"/>
                <w:numId w:val="15"/>
              </w:numPr>
              <w:spacing w:before="120" w:beforeAutospacing="0"/>
              <w:rPr>
                <w:rFonts w:ascii="Tahoma" w:hAnsi="Tahoma" w:cs="Tahoma"/>
                <w:sz w:val="20"/>
                <w:szCs w:val="20"/>
              </w:rPr>
            </w:pPr>
            <w:r w:rsidRPr="00AC41A7">
              <w:rPr>
                <w:rFonts w:ascii="Tahoma" w:hAnsi="Tahoma" w:cs="Tahoma"/>
                <w:sz w:val="20"/>
                <w:szCs w:val="20"/>
              </w:rPr>
              <w:t xml:space="preserve">The requestor must be a MAPE member; </w:t>
            </w:r>
            <w:r>
              <w:rPr>
                <w:rFonts w:ascii="Tahoma" w:hAnsi="Tahoma" w:cs="Tahoma"/>
                <w:sz w:val="20"/>
                <w:szCs w:val="20"/>
              </w:rPr>
              <w:t>n</w:t>
            </w:r>
            <w:r w:rsidRPr="00AC41A7">
              <w:rPr>
                <w:rFonts w:ascii="Tahoma" w:hAnsi="Tahoma" w:cs="Tahoma"/>
                <w:sz w:val="20"/>
                <w:szCs w:val="20"/>
              </w:rPr>
              <w:t>onmembers may not submit requests.</w:t>
            </w:r>
          </w:p>
          <w:p w14:paraId="3FA44FF8"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 xml:space="preserve">Requests must include the organization’s EIN number and must be submitted using the official form. Failure to use the form or exclusion of EIN number may delay requests. </w:t>
            </w:r>
          </w:p>
          <w:p w14:paraId="1D9CAEEB"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Only requests for 501(c)3 qualified organizations will be considered. To determine if your organization qualifies, use the research links included on the 2nd page of the e-form.</w:t>
            </w:r>
          </w:p>
          <w:p w14:paraId="1EEF2E56"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A final summarized list will be provided with the September 7th meeting agenda before we vote at that meeting. Those who nominated each charity will be given an opportunity to speak about their organization if they choose.</w:t>
            </w:r>
          </w:p>
          <w:p w14:paraId="58D15F39" w14:textId="77777777" w:rsidR="00AC41A7" w:rsidRPr="00AC41A7" w:rsidRDefault="00AC41A7" w:rsidP="00AC41A7">
            <w:pPr>
              <w:pStyle w:val="NormalWeb"/>
              <w:numPr>
                <w:ilvl w:val="0"/>
                <w:numId w:val="15"/>
              </w:numPr>
              <w:spacing w:after="120"/>
              <w:rPr>
                <w:rFonts w:ascii="Tahoma" w:hAnsi="Tahoma" w:cs="Tahoma"/>
                <w:sz w:val="20"/>
                <w:szCs w:val="20"/>
              </w:rPr>
            </w:pPr>
            <w:r w:rsidRPr="00AC41A7">
              <w:rPr>
                <w:rFonts w:ascii="Tahoma" w:hAnsi="Tahoma" w:cs="Tahoma"/>
                <w:sz w:val="20"/>
                <w:szCs w:val="20"/>
              </w:rPr>
              <w:t xml:space="preserve">The Charitable contributions policy and nomination request e-form will be distributed from MAPE central along with the meeting agenda for the July and August meetings. </w:t>
            </w:r>
          </w:p>
          <w:p w14:paraId="733F0092" w14:textId="77777777" w:rsidR="00AC41A7" w:rsidRPr="00AC41A7" w:rsidRDefault="00AC41A7" w:rsidP="00AC41A7">
            <w:pPr>
              <w:pStyle w:val="NormalWeb"/>
              <w:numPr>
                <w:ilvl w:val="0"/>
                <w:numId w:val="15"/>
              </w:numPr>
              <w:spacing w:after="120" w:afterAutospacing="0"/>
              <w:rPr>
                <w:rFonts w:ascii="Tahoma" w:hAnsi="Tahoma" w:cs="Tahoma"/>
                <w:sz w:val="20"/>
                <w:szCs w:val="20"/>
              </w:rPr>
            </w:pPr>
            <w:r w:rsidRPr="00AC41A7">
              <w:rPr>
                <w:rFonts w:ascii="Tahoma" w:hAnsi="Tahoma" w:cs="Tahoma"/>
                <w:sz w:val="20"/>
                <w:szCs w:val="20"/>
              </w:rPr>
              <w:lastRenderedPageBreak/>
              <w:t>Note that forms are typically distributed in June and July for an August vote – for this year it is July and August for the September vote.</w:t>
            </w:r>
          </w:p>
          <w:p w14:paraId="5305CC56" w14:textId="77777777" w:rsidR="00AC41A7" w:rsidRPr="00AC41A7" w:rsidRDefault="00AC41A7" w:rsidP="007A0364">
            <w:pPr>
              <w:pStyle w:val="NormalWeb"/>
              <w:spacing w:before="0" w:beforeAutospacing="0" w:after="120" w:afterAutospacing="0"/>
              <w:rPr>
                <w:rFonts w:ascii="Tahoma" w:hAnsi="Tahoma" w:cs="Tahoma"/>
                <w:sz w:val="20"/>
                <w:szCs w:val="20"/>
              </w:rPr>
            </w:pPr>
            <w:r w:rsidRPr="00AC41A7">
              <w:rPr>
                <w:rFonts w:ascii="Tahoma" w:hAnsi="Tahoma" w:cs="Tahoma"/>
                <w:sz w:val="20"/>
                <w:szCs w:val="20"/>
              </w:rPr>
              <w:t xml:space="preserve">Membership Assistance and Charitable Contributions Committee members: </w:t>
            </w:r>
          </w:p>
          <w:p w14:paraId="207CDD48" w14:textId="2F686F78" w:rsidR="00AC41A7" w:rsidRPr="00AC41A7" w:rsidRDefault="00AC41A7" w:rsidP="007A0364">
            <w:pPr>
              <w:pStyle w:val="NormalWeb"/>
              <w:numPr>
                <w:ilvl w:val="0"/>
                <w:numId w:val="16"/>
              </w:numPr>
              <w:spacing w:before="0" w:beforeAutospacing="0"/>
              <w:rPr>
                <w:rFonts w:ascii="Tahoma" w:hAnsi="Tahoma" w:cs="Tahoma"/>
                <w:sz w:val="20"/>
                <w:szCs w:val="20"/>
              </w:rPr>
            </w:pPr>
            <w:r w:rsidRPr="00AC41A7">
              <w:rPr>
                <w:rFonts w:ascii="Tahoma" w:hAnsi="Tahoma" w:cs="Tahoma"/>
                <w:sz w:val="20"/>
                <w:szCs w:val="20"/>
              </w:rPr>
              <w:t>Beth Brostrom (</w:t>
            </w:r>
            <w:hyperlink r:id="rId10" w:history="1">
              <w:r w:rsidR="004856E1">
                <w:rPr>
                  <w:rStyle w:val="Hyperlink"/>
                  <w:rFonts w:ascii="Tahoma" w:hAnsi="Tahoma" w:cs="Tahoma"/>
                  <w:sz w:val="20"/>
                  <w:szCs w:val="20"/>
                </w:rPr>
                <w:t>beth.brostrom@state.mn.us</w:t>
              </w:r>
            </w:hyperlink>
            <w:r w:rsidRPr="00AC41A7">
              <w:rPr>
                <w:rFonts w:ascii="Tahoma" w:hAnsi="Tahoma" w:cs="Tahoma"/>
                <w:sz w:val="20"/>
                <w:szCs w:val="20"/>
              </w:rPr>
              <w:t>)</w:t>
            </w:r>
          </w:p>
          <w:p w14:paraId="7141C50E" w14:textId="0DEF4AD6"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Nathan Hierlmaier (</w:t>
            </w:r>
            <w:hyperlink r:id="rId11" w:history="1">
              <w:r w:rsidR="004856E1">
                <w:rPr>
                  <w:rStyle w:val="Hyperlink"/>
                  <w:rFonts w:ascii="Tahoma" w:hAnsi="Tahoma" w:cs="Tahoma"/>
                  <w:sz w:val="20"/>
                  <w:szCs w:val="20"/>
                </w:rPr>
                <w:t>mailto:nathan.hierlmaier@state.mn.us</w:t>
              </w:r>
            </w:hyperlink>
            <w:r w:rsidRPr="00AC41A7">
              <w:rPr>
                <w:rFonts w:ascii="Tahoma" w:hAnsi="Tahoma" w:cs="Tahoma"/>
                <w:sz w:val="20"/>
                <w:szCs w:val="20"/>
              </w:rPr>
              <w:t>)</w:t>
            </w:r>
          </w:p>
          <w:p w14:paraId="0331A93E" w14:textId="0CA55A43"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Sheldon Klugman (</w:t>
            </w:r>
            <w:hyperlink r:id="rId12" w:history="1">
              <w:r w:rsidR="004856E1" w:rsidRPr="004856E1">
                <w:rPr>
                  <w:rStyle w:val="Hyperlink"/>
                  <w:rFonts w:ascii="Tahoma" w:hAnsi="Tahoma" w:cs="Tahoma"/>
                  <w:sz w:val="20"/>
                  <w:szCs w:val="20"/>
                </w:rPr>
                <w:t>mailto:sheldon.klugman@state.mn.us</w:t>
              </w:r>
            </w:hyperlink>
            <w:r w:rsidRPr="00AC41A7">
              <w:rPr>
                <w:rFonts w:ascii="Tahoma" w:hAnsi="Tahoma" w:cs="Tahoma"/>
                <w:sz w:val="20"/>
                <w:szCs w:val="20"/>
              </w:rPr>
              <w:t>)</w:t>
            </w:r>
          </w:p>
          <w:p w14:paraId="23366C71" w14:textId="4820FCF3"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Rose Nordin (</w:t>
            </w:r>
            <w:hyperlink r:id="rId13" w:history="1">
              <w:r w:rsidR="004856E1" w:rsidRPr="004856E1">
                <w:rPr>
                  <w:rStyle w:val="Hyperlink"/>
                  <w:rFonts w:ascii="Tahoma" w:hAnsi="Tahoma" w:cs="Tahoma"/>
                  <w:sz w:val="20"/>
                  <w:szCs w:val="20"/>
                </w:rPr>
                <w:t>mailto:rose.nordin@minnstate.edu</w:t>
              </w:r>
            </w:hyperlink>
            <w:r w:rsidRPr="00AC41A7">
              <w:rPr>
                <w:rFonts w:ascii="Tahoma" w:hAnsi="Tahoma" w:cs="Tahoma"/>
                <w:sz w:val="20"/>
                <w:szCs w:val="20"/>
              </w:rPr>
              <w:t>)</w:t>
            </w:r>
          </w:p>
          <w:p w14:paraId="08AD1BBA" w14:textId="4A23B60A" w:rsidR="003E6E74" w:rsidRDefault="00902A51" w:rsidP="00AC41A7">
            <w:pPr>
              <w:pStyle w:val="NormalWeb"/>
              <w:numPr>
                <w:ilvl w:val="0"/>
                <w:numId w:val="16"/>
              </w:numPr>
              <w:spacing w:before="0" w:beforeAutospacing="0" w:after="120" w:afterAutospacing="0"/>
              <w:rPr>
                <w:rFonts w:ascii="Tahoma" w:hAnsi="Tahoma" w:cs="Tahoma"/>
                <w:sz w:val="20"/>
                <w:szCs w:val="20"/>
              </w:rPr>
            </w:pPr>
            <w:r>
              <w:rPr>
                <w:rFonts w:ascii="Tahoma" w:hAnsi="Tahoma" w:cs="Tahoma"/>
                <w:sz w:val="20"/>
                <w:szCs w:val="20"/>
              </w:rPr>
              <w:t>at least one v</w:t>
            </w:r>
            <w:r w:rsidR="00AC41A7" w:rsidRPr="00AC41A7">
              <w:rPr>
                <w:rFonts w:ascii="Tahoma" w:hAnsi="Tahoma" w:cs="Tahoma"/>
                <w:sz w:val="20"/>
                <w:szCs w:val="20"/>
              </w:rPr>
              <w:t xml:space="preserve">acancy - if interested, submit name to Jason Bonnet </w:t>
            </w:r>
            <w:r w:rsidR="004856E1">
              <w:rPr>
                <w:rFonts w:ascii="Tahoma" w:hAnsi="Tahoma" w:cs="Tahoma"/>
                <w:sz w:val="20"/>
                <w:szCs w:val="20"/>
              </w:rPr>
              <w:t>-</w:t>
            </w:r>
            <w:r w:rsidR="00AC41A7" w:rsidRPr="00AC41A7">
              <w:rPr>
                <w:rFonts w:ascii="Tahoma" w:hAnsi="Tahoma" w:cs="Tahoma"/>
                <w:sz w:val="20"/>
                <w:szCs w:val="20"/>
              </w:rPr>
              <w:t xml:space="preserve"> committee members are appointed by the President</w:t>
            </w:r>
          </w:p>
          <w:p w14:paraId="7AAFBE4B" w14:textId="621B37AF" w:rsidR="00E7043C" w:rsidRDefault="0072111D" w:rsidP="00CE1FFC">
            <w:pPr>
              <w:pStyle w:val="NormalWeb"/>
              <w:spacing w:before="0" w:beforeAutospacing="0" w:after="120" w:afterAutospacing="0"/>
              <w:rPr>
                <w:rFonts w:ascii="Tahoma" w:hAnsi="Tahoma" w:cs="Tahoma"/>
                <w:sz w:val="20"/>
                <w:szCs w:val="20"/>
              </w:rPr>
            </w:pPr>
            <w:r>
              <w:rPr>
                <w:rFonts w:ascii="Tahoma" w:hAnsi="Tahoma" w:cs="Tahoma"/>
                <w:sz w:val="20"/>
                <w:szCs w:val="20"/>
              </w:rPr>
              <w:t xml:space="preserve">Contact </w:t>
            </w:r>
            <w:r w:rsidR="00902A51">
              <w:rPr>
                <w:rFonts w:ascii="Tahoma" w:hAnsi="Tahoma" w:cs="Tahoma"/>
                <w:sz w:val="20"/>
                <w:szCs w:val="20"/>
              </w:rPr>
              <w:t>a committee member</w:t>
            </w:r>
            <w:r>
              <w:rPr>
                <w:rFonts w:ascii="Tahoma" w:hAnsi="Tahoma" w:cs="Tahoma"/>
                <w:sz w:val="20"/>
                <w:szCs w:val="20"/>
              </w:rPr>
              <w:t xml:space="preserve"> or Jason Bonnett (</w:t>
            </w:r>
            <w:hyperlink r:id="rId14"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563314EC" w:rsidR="00CE1FFC" w:rsidRDefault="00D835A3" w:rsidP="00CE1FF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p>
        </w:tc>
      </w:tr>
      <w:tr w:rsidR="00321140" w14:paraId="3EE3CD2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86BD8A" w14:textId="19B813D3" w:rsidR="0072111D" w:rsidRPr="0072111D" w:rsidRDefault="0072111D" w:rsidP="0072111D">
            <w:pPr>
              <w:rPr>
                <w:rFonts w:ascii="Tahoma" w:hAnsi="Tahoma" w:cs="Tahoma"/>
                <w:color w:val="333333"/>
                <w:sz w:val="18"/>
                <w:szCs w:val="18"/>
              </w:rPr>
            </w:pPr>
            <w:r w:rsidRPr="0072111D">
              <w:rPr>
                <w:rFonts w:ascii="Tahoma" w:hAnsi="Tahoma" w:cs="Tahoma"/>
                <w:color w:val="333333"/>
                <w:sz w:val="18"/>
                <w:szCs w:val="18"/>
              </w:rPr>
              <w:t>EAP Presentation – Landyn Prescott-Miles</w:t>
            </w:r>
            <w:r w:rsidR="007D3F57">
              <w:rPr>
                <w:rFonts w:ascii="Tahoma" w:hAnsi="Tahoma" w:cs="Tahoma"/>
                <w:color w:val="333333"/>
                <w:sz w:val="18"/>
                <w:szCs w:val="18"/>
              </w:rPr>
              <w:t xml:space="preserve"> – EAP Workplace Coaching Consultant</w:t>
            </w:r>
          </w:p>
          <w:p w14:paraId="78C7844A" w14:textId="34D42D6E" w:rsidR="00321140" w:rsidRPr="00CE1FFC" w:rsidRDefault="00321140" w:rsidP="00CE1FFC">
            <w:pPr>
              <w:rPr>
                <w:rFonts w:ascii="Tahoma" w:hAnsi="Tahoma" w:cs="Tahoma"/>
                <w:color w:val="333333"/>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D43D54" w14:textId="1C4192FD" w:rsidR="000F20DC" w:rsidRDefault="00272011" w:rsidP="000F20DC">
            <w:pPr>
              <w:pStyle w:val="NormalWeb"/>
              <w:spacing w:before="0" w:beforeAutospacing="0" w:after="120" w:afterAutospacing="0"/>
              <w:rPr>
                <w:rFonts w:ascii="Tahoma" w:hAnsi="Tahoma" w:cs="Tahoma"/>
                <w:sz w:val="20"/>
                <w:szCs w:val="20"/>
              </w:rPr>
            </w:pPr>
            <w:hyperlink r:id="rId15" w:anchor="/s/8a7b220310236de1df4c90a7f3630d5c6e2cf2f4bb5991c7d35fa541a2ae4d7e" w:history="1">
              <w:r w:rsidR="00C12300" w:rsidRPr="00415CA2">
                <w:rPr>
                  <w:rStyle w:val="Hyperlink"/>
                  <w:rFonts w:ascii="Tahoma" w:hAnsi="Tahoma" w:cs="Tahoma"/>
                  <w:sz w:val="20"/>
                  <w:szCs w:val="20"/>
                </w:rPr>
                <w:t>EAP presentation</w:t>
              </w:r>
            </w:hyperlink>
            <w:r w:rsidR="00C12300">
              <w:rPr>
                <w:rFonts w:ascii="Tahoma" w:hAnsi="Tahoma" w:cs="Tahoma"/>
                <w:sz w:val="20"/>
                <w:szCs w:val="20"/>
              </w:rPr>
              <w:t xml:space="preserve"> was recorded.</w:t>
            </w:r>
            <w:r w:rsidR="000F20DC">
              <w:rPr>
                <w:rFonts w:ascii="Tahoma" w:hAnsi="Tahoma" w:cs="Tahoma"/>
                <w:sz w:val="20"/>
                <w:szCs w:val="20"/>
              </w:rPr>
              <w:t xml:space="preserve">  </w:t>
            </w:r>
            <w:hyperlink r:id="rId16" w:history="1">
              <w:r w:rsidR="000F20DC" w:rsidRPr="00FE648B">
                <w:rPr>
                  <w:rStyle w:val="Hyperlink"/>
                  <w:rFonts w:ascii="Tahoma" w:hAnsi="Tahoma" w:cs="Tahoma"/>
                  <w:sz w:val="20"/>
                  <w:szCs w:val="20"/>
                </w:rPr>
                <w:t>https://mn.gov/mmb/segip/</w:t>
              </w:r>
            </w:hyperlink>
          </w:p>
          <w:p w14:paraId="57776406" w14:textId="0D50221A" w:rsidR="007D3F57" w:rsidRDefault="007D3F57" w:rsidP="0072111D">
            <w:pPr>
              <w:pStyle w:val="NormalWeb"/>
              <w:spacing w:before="0" w:beforeAutospacing="0" w:after="120" w:afterAutospacing="0"/>
              <w:rPr>
                <w:rFonts w:ascii="Tahoma" w:hAnsi="Tahoma" w:cs="Tahoma"/>
                <w:sz w:val="20"/>
                <w:szCs w:val="20"/>
              </w:rPr>
            </w:pPr>
            <w:r>
              <w:rPr>
                <w:rFonts w:ascii="Tahoma" w:hAnsi="Tahoma" w:cs="Tahoma"/>
                <w:sz w:val="20"/>
                <w:szCs w:val="20"/>
              </w:rPr>
              <w:t>EAP is the umbrella and then we have two branches that are underneath: EAP Work/Life Services and EAP-Workplace Coaching.</w:t>
            </w:r>
            <w:r w:rsidR="00C54275">
              <w:rPr>
                <w:rFonts w:ascii="Tahoma" w:hAnsi="Tahoma" w:cs="Tahoma"/>
                <w:sz w:val="20"/>
                <w:szCs w:val="20"/>
              </w:rPr>
              <w:t xml:space="preserve">  </w:t>
            </w:r>
            <w:r w:rsidR="00C54275">
              <w:rPr>
                <w:rFonts w:ascii="Tahoma" w:hAnsi="Tahoma" w:cs="Tahoma"/>
                <w:sz w:val="20"/>
                <w:szCs w:val="20"/>
              </w:rPr>
              <w:t>EAP Work-Life services:  800-657-3719   EAP-Workplace Coaching:  651-259-3841</w:t>
            </w:r>
          </w:p>
          <w:p w14:paraId="502539BA" w14:textId="1E1EEB36" w:rsidR="007D3F57" w:rsidRDefault="007D3F57" w:rsidP="0072111D">
            <w:pPr>
              <w:pStyle w:val="NormalWeb"/>
              <w:spacing w:before="0" w:beforeAutospacing="0" w:after="120" w:afterAutospacing="0"/>
              <w:rPr>
                <w:rFonts w:ascii="Tahoma" w:hAnsi="Tahoma" w:cs="Tahoma"/>
                <w:sz w:val="20"/>
                <w:szCs w:val="20"/>
              </w:rPr>
            </w:pPr>
            <w:r>
              <w:rPr>
                <w:rFonts w:ascii="Tahoma" w:hAnsi="Tahoma" w:cs="Tahoma"/>
                <w:sz w:val="20"/>
                <w:szCs w:val="20"/>
              </w:rPr>
              <w:t>EAP Work</w:t>
            </w:r>
            <w:r w:rsidR="00C54275">
              <w:rPr>
                <w:rFonts w:ascii="Tahoma" w:hAnsi="Tahoma" w:cs="Tahoma"/>
                <w:sz w:val="20"/>
                <w:szCs w:val="20"/>
              </w:rPr>
              <w:t>-</w:t>
            </w:r>
            <w:r>
              <w:rPr>
                <w:rFonts w:ascii="Tahoma" w:hAnsi="Tahoma" w:cs="Tahoma"/>
                <w:sz w:val="20"/>
                <w:szCs w:val="20"/>
              </w:rPr>
              <w:t>Life Services is where we’ll spend the bulk of our time. Our current contractor is LifeMatters and they are 24-7-365</w:t>
            </w:r>
            <w:r w:rsidR="00C54275">
              <w:rPr>
                <w:rFonts w:ascii="Tahoma" w:hAnsi="Tahoma" w:cs="Tahoma"/>
                <w:sz w:val="20"/>
                <w:szCs w:val="20"/>
              </w:rPr>
              <w:t xml:space="preserve"> </w:t>
            </w:r>
            <w:r w:rsidR="00C54275">
              <w:rPr>
                <w:rFonts w:ascii="Tahoma" w:hAnsi="Tahoma" w:cs="Tahoma"/>
                <w:sz w:val="20"/>
                <w:szCs w:val="20"/>
              </w:rPr>
              <w:t>(24 hours a day, 7 days a week, 365 days a year).</w:t>
            </w:r>
            <w:r>
              <w:rPr>
                <w:rFonts w:ascii="Tahoma" w:hAnsi="Tahoma" w:cs="Tahoma"/>
                <w:sz w:val="20"/>
                <w:szCs w:val="20"/>
              </w:rPr>
              <w:t xml:space="preserve"> This is available for employees and their dependents (as long as they are living in your house and they are your dependent, they are eligible for this service).</w:t>
            </w:r>
          </w:p>
          <w:p w14:paraId="6166D553" w14:textId="16E2F80B" w:rsidR="007D3F57" w:rsidRDefault="007D3F57" w:rsidP="0072111D">
            <w:pPr>
              <w:pStyle w:val="NormalWeb"/>
              <w:spacing w:before="0" w:beforeAutospacing="0" w:after="120" w:afterAutospacing="0"/>
              <w:rPr>
                <w:rFonts w:ascii="Tahoma" w:hAnsi="Tahoma" w:cs="Tahoma"/>
                <w:sz w:val="20"/>
                <w:szCs w:val="20"/>
              </w:rPr>
            </w:pPr>
            <w:r>
              <w:rPr>
                <w:rFonts w:ascii="Tahoma" w:hAnsi="Tahoma" w:cs="Tahoma"/>
                <w:sz w:val="20"/>
                <w:szCs w:val="20"/>
              </w:rPr>
              <w:t>EAP</w:t>
            </w:r>
            <w:r w:rsidR="00C54275">
              <w:rPr>
                <w:rFonts w:ascii="Tahoma" w:hAnsi="Tahoma" w:cs="Tahoma"/>
                <w:sz w:val="20"/>
                <w:szCs w:val="20"/>
              </w:rPr>
              <w:t>-</w:t>
            </w:r>
            <w:r>
              <w:rPr>
                <w:rFonts w:ascii="Tahoma" w:hAnsi="Tahoma" w:cs="Tahoma"/>
                <w:sz w:val="20"/>
                <w:szCs w:val="20"/>
              </w:rPr>
              <w:t xml:space="preserve">Workplace Coaching </w:t>
            </w:r>
            <w:r w:rsidR="00C54275">
              <w:rPr>
                <w:rFonts w:ascii="Tahoma" w:hAnsi="Tahoma" w:cs="Tahoma"/>
                <w:sz w:val="20"/>
                <w:szCs w:val="20"/>
              </w:rPr>
              <w:t>is</w:t>
            </w:r>
            <w:r>
              <w:rPr>
                <w:rFonts w:ascii="Tahoma" w:hAnsi="Tahoma" w:cs="Tahoma"/>
                <w:sz w:val="20"/>
                <w:szCs w:val="20"/>
              </w:rPr>
              <w:t xml:space="preserve"> run by employees of the state </w:t>
            </w:r>
            <w:r w:rsidR="00C54275">
              <w:rPr>
                <w:rFonts w:ascii="Tahoma" w:hAnsi="Tahoma" w:cs="Tahoma"/>
                <w:sz w:val="20"/>
                <w:szCs w:val="20"/>
              </w:rPr>
              <w:t xml:space="preserve">at Minnesota Management and Budget </w:t>
            </w:r>
            <w:r>
              <w:rPr>
                <w:rFonts w:ascii="Tahoma" w:hAnsi="Tahoma" w:cs="Tahoma"/>
                <w:sz w:val="20"/>
                <w:szCs w:val="20"/>
              </w:rPr>
              <w:t>(MMB). They are resources to respond to critical incidents (</w:t>
            </w:r>
            <w:r w:rsidR="00C54275">
              <w:rPr>
                <w:rFonts w:ascii="Tahoma" w:hAnsi="Tahoma" w:cs="Tahoma"/>
                <w:sz w:val="20"/>
                <w:szCs w:val="20"/>
              </w:rPr>
              <w:t xml:space="preserve">examples: </w:t>
            </w:r>
            <w:r>
              <w:rPr>
                <w:rFonts w:ascii="Tahoma" w:hAnsi="Tahoma" w:cs="Tahoma"/>
                <w:sz w:val="20"/>
                <w:szCs w:val="20"/>
              </w:rPr>
              <w:t xml:space="preserve">someone dies or gets assaulted at work).  </w:t>
            </w:r>
          </w:p>
          <w:p w14:paraId="177B7A38" w14:textId="557CBF25" w:rsidR="007D3F57" w:rsidRDefault="007D3F57" w:rsidP="0072111D">
            <w:pPr>
              <w:pStyle w:val="NormalWeb"/>
              <w:spacing w:before="0" w:beforeAutospacing="0" w:after="120" w:afterAutospacing="0"/>
              <w:rPr>
                <w:rFonts w:ascii="Tahoma" w:hAnsi="Tahoma" w:cs="Tahoma"/>
                <w:sz w:val="20"/>
                <w:szCs w:val="20"/>
              </w:rPr>
            </w:pPr>
            <w:r>
              <w:rPr>
                <w:rFonts w:ascii="Tahoma" w:hAnsi="Tahoma" w:cs="Tahoma"/>
                <w:sz w:val="20"/>
                <w:szCs w:val="20"/>
              </w:rPr>
              <w:t xml:space="preserve">Both EAPs are professional and 100% confidential. </w:t>
            </w:r>
            <w:r w:rsidR="00C54275">
              <w:rPr>
                <w:rFonts w:ascii="Tahoma" w:hAnsi="Tahoma" w:cs="Tahoma"/>
                <w:sz w:val="20"/>
                <w:szCs w:val="20"/>
              </w:rPr>
              <w:t>The o</w:t>
            </w:r>
            <w:r>
              <w:rPr>
                <w:rFonts w:ascii="Tahoma" w:hAnsi="Tahoma" w:cs="Tahoma"/>
                <w:sz w:val="20"/>
                <w:szCs w:val="20"/>
              </w:rPr>
              <w:t xml:space="preserve">nly time confidentiality is broken is when something dangerous is going to happen but we will let you know. </w:t>
            </w:r>
            <w:r w:rsidR="00006BA5">
              <w:rPr>
                <w:rFonts w:ascii="Tahoma" w:hAnsi="Tahoma" w:cs="Tahoma"/>
                <w:sz w:val="20"/>
                <w:szCs w:val="20"/>
              </w:rPr>
              <w:t>Prompt access, solution-focused. Cost</w:t>
            </w:r>
            <w:r w:rsidR="00C54275">
              <w:rPr>
                <w:rFonts w:ascii="Tahoma" w:hAnsi="Tahoma" w:cs="Tahoma"/>
                <w:sz w:val="20"/>
                <w:szCs w:val="20"/>
              </w:rPr>
              <w:t xml:space="preserve">: </w:t>
            </w:r>
            <w:r w:rsidR="00006BA5">
              <w:rPr>
                <w:rFonts w:ascii="Tahoma" w:hAnsi="Tahoma" w:cs="Tahoma"/>
                <w:sz w:val="20"/>
                <w:szCs w:val="20"/>
              </w:rPr>
              <w:t>free to user</w:t>
            </w:r>
            <w:r w:rsidR="00C54275">
              <w:rPr>
                <w:rFonts w:ascii="Tahoma" w:hAnsi="Tahoma" w:cs="Tahoma"/>
                <w:sz w:val="20"/>
                <w:szCs w:val="20"/>
              </w:rPr>
              <w:t>.</w:t>
            </w:r>
            <w:r w:rsidR="00006BA5">
              <w:rPr>
                <w:rFonts w:ascii="Tahoma" w:hAnsi="Tahoma" w:cs="Tahoma"/>
                <w:sz w:val="20"/>
                <w:szCs w:val="20"/>
              </w:rPr>
              <w:t xml:space="preserve"> </w:t>
            </w:r>
            <w:r w:rsidR="00C54275">
              <w:rPr>
                <w:rFonts w:ascii="Tahoma" w:hAnsi="Tahoma" w:cs="Tahoma"/>
                <w:sz w:val="20"/>
                <w:szCs w:val="20"/>
              </w:rPr>
              <w:t xml:space="preserve">Services are completely </w:t>
            </w:r>
            <w:r w:rsidR="00006BA5">
              <w:rPr>
                <w:rFonts w:ascii="Tahoma" w:hAnsi="Tahoma" w:cs="Tahoma"/>
                <w:sz w:val="20"/>
                <w:szCs w:val="20"/>
              </w:rPr>
              <w:t>voluntary (we are trying to get the word out</w:t>
            </w:r>
            <w:r w:rsidR="00C54275">
              <w:rPr>
                <w:rFonts w:ascii="Tahoma" w:hAnsi="Tahoma" w:cs="Tahoma"/>
                <w:sz w:val="20"/>
                <w:szCs w:val="20"/>
              </w:rPr>
              <w:t xml:space="preserve"> about this that none of what we offer is mandated</w:t>
            </w:r>
            <w:r w:rsidR="00006BA5">
              <w:rPr>
                <w:rFonts w:ascii="Tahoma" w:hAnsi="Tahoma" w:cs="Tahoma"/>
                <w:sz w:val="20"/>
                <w:szCs w:val="20"/>
              </w:rPr>
              <w:t>).</w:t>
            </w:r>
            <w:r w:rsidR="00C54275">
              <w:rPr>
                <w:rFonts w:ascii="Tahoma" w:hAnsi="Tahoma" w:cs="Tahoma"/>
                <w:sz w:val="20"/>
                <w:szCs w:val="20"/>
              </w:rPr>
              <w:t xml:space="preserve"> Again, services are</w:t>
            </w:r>
            <w:r w:rsidR="00006BA5">
              <w:rPr>
                <w:rFonts w:ascii="Tahoma" w:hAnsi="Tahoma" w:cs="Tahoma"/>
                <w:sz w:val="20"/>
                <w:szCs w:val="20"/>
              </w:rPr>
              <w:t xml:space="preserve"> </w:t>
            </w:r>
            <w:r w:rsidR="00C54275">
              <w:rPr>
                <w:rFonts w:ascii="Tahoma" w:hAnsi="Tahoma" w:cs="Tahoma"/>
                <w:sz w:val="20"/>
                <w:szCs w:val="20"/>
              </w:rPr>
              <w:t xml:space="preserve">offered </w:t>
            </w:r>
            <w:r w:rsidR="00006BA5">
              <w:rPr>
                <w:rFonts w:ascii="Tahoma" w:hAnsi="Tahoma" w:cs="Tahoma"/>
                <w:sz w:val="20"/>
                <w:szCs w:val="20"/>
              </w:rPr>
              <w:t>24</w:t>
            </w:r>
            <w:r w:rsidR="00C54275">
              <w:rPr>
                <w:rFonts w:ascii="Tahoma" w:hAnsi="Tahoma" w:cs="Tahoma"/>
                <w:sz w:val="20"/>
                <w:szCs w:val="20"/>
              </w:rPr>
              <w:t>-</w:t>
            </w:r>
            <w:r w:rsidR="00006BA5">
              <w:rPr>
                <w:rFonts w:ascii="Tahoma" w:hAnsi="Tahoma" w:cs="Tahoma"/>
                <w:sz w:val="20"/>
                <w:szCs w:val="20"/>
              </w:rPr>
              <w:t>7</w:t>
            </w:r>
            <w:r w:rsidR="00C54275">
              <w:rPr>
                <w:rFonts w:ascii="Tahoma" w:hAnsi="Tahoma" w:cs="Tahoma"/>
                <w:sz w:val="20"/>
                <w:szCs w:val="20"/>
              </w:rPr>
              <w:t>-</w:t>
            </w:r>
            <w:r w:rsidR="00006BA5">
              <w:rPr>
                <w:rFonts w:ascii="Tahoma" w:hAnsi="Tahoma" w:cs="Tahoma"/>
                <w:sz w:val="20"/>
                <w:szCs w:val="20"/>
              </w:rPr>
              <w:t>365</w:t>
            </w:r>
            <w:r w:rsidR="00C54275">
              <w:rPr>
                <w:rFonts w:ascii="Tahoma" w:hAnsi="Tahoma" w:cs="Tahoma"/>
                <w:sz w:val="20"/>
                <w:szCs w:val="20"/>
              </w:rPr>
              <w:t>.</w:t>
            </w:r>
          </w:p>
          <w:p w14:paraId="35F0337F" w14:textId="7E121AD2" w:rsidR="00006BA5" w:rsidRDefault="00006BA5" w:rsidP="0072111D">
            <w:pPr>
              <w:pStyle w:val="NormalWeb"/>
              <w:spacing w:before="0" w:beforeAutospacing="0" w:after="120" w:afterAutospacing="0"/>
              <w:rPr>
                <w:rFonts w:ascii="Tahoma" w:hAnsi="Tahoma" w:cs="Tahoma"/>
                <w:sz w:val="20"/>
                <w:szCs w:val="20"/>
              </w:rPr>
            </w:pPr>
            <w:r w:rsidRPr="00006BA5">
              <w:rPr>
                <w:rFonts w:ascii="Tahoma" w:hAnsi="Tahoma" w:cs="Tahoma"/>
                <w:b/>
                <w:sz w:val="20"/>
                <w:szCs w:val="20"/>
              </w:rPr>
              <w:t>Privacy!</w:t>
            </w:r>
            <w:r>
              <w:rPr>
                <w:rFonts w:ascii="Tahoma" w:hAnsi="Tahoma" w:cs="Tahoma"/>
                <w:sz w:val="20"/>
                <w:szCs w:val="20"/>
              </w:rPr>
              <w:t xml:space="preserve"> No one</w:t>
            </w:r>
            <w:r w:rsidR="00C54275">
              <w:rPr>
                <w:rFonts w:ascii="Tahoma" w:hAnsi="Tahoma" w:cs="Tahoma"/>
                <w:sz w:val="20"/>
                <w:szCs w:val="20"/>
              </w:rPr>
              <w:t xml:space="preserve"> outside of the person contacting EAP</w:t>
            </w:r>
            <w:r>
              <w:rPr>
                <w:rFonts w:ascii="Tahoma" w:hAnsi="Tahoma" w:cs="Tahoma"/>
                <w:sz w:val="20"/>
                <w:szCs w:val="20"/>
              </w:rPr>
              <w:t xml:space="preserve"> will be informed of </w:t>
            </w:r>
            <w:r w:rsidR="00C54275">
              <w:rPr>
                <w:rFonts w:ascii="Tahoma" w:hAnsi="Tahoma" w:cs="Tahoma"/>
                <w:sz w:val="20"/>
                <w:szCs w:val="20"/>
              </w:rPr>
              <w:t xml:space="preserve">that </w:t>
            </w:r>
            <w:r>
              <w:rPr>
                <w:rFonts w:ascii="Tahoma" w:hAnsi="Tahoma" w:cs="Tahoma"/>
                <w:sz w:val="20"/>
                <w:szCs w:val="20"/>
              </w:rPr>
              <w:t xml:space="preserve">contact with EAP without permission. Neither supervisor, family, co-worker, human resource office, nor anyone else … </w:t>
            </w:r>
            <w:r w:rsidRPr="00006BA5">
              <w:rPr>
                <w:rFonts w:ascii="Tahoma" w:hAnsi="Tahoma" w:cs="Tahoma"/>
                <w:i/>
                <w:sz w:val="20"/>
                <w:szCs w:val="20"/>
              </w:rPr>
              <w:t>except</w:t>
            </w:r>
            <w:r>
              <w:rPr>
                <w:rFonts w:ascii="Tahoma" w:hAnsi="Tahoma" w:cs="Tahoma"/>
                <w:sz w:val="20"/>
                <w:szCs w:val="20"/>
              </w:rPr>
              <w:t xml:space="preserve"> when a human life is in serious danger, or a child or vulnerable adult is at risk of serious abuse o</w:t>
            </w:r>
            <w:r w:rsidR="00C54275">
              <w:rPr>
                <w:rFonts w:ascii="Tahoma" w:hAnsi="Tahoma" w:cs="Tahoma"/>
                <w:sz w:val="20"/>
                <w:szCs w:val="20"/>
              </w:rPr>
              <w:t>r</w:t>
            </w:r>
            <w:r>
              <w:rPr>
                <w:rFonts w:ascii="Tahoma" w:hAnsi="Tahoma" w:cs="Tahoma"/>
                <w:sz w:val="20"/>
                <w:szCs w:val="20"/>
              </w:rPr>
              <w:t xml:space="preserve"> neglect. </w:t>
            </w:r>
            <w:r w:rsidR="00C54275">
              <w:rPr>
                <w:rFonts w:ascii="Tahoma" w:hAnsi="Tahoma" w:cs="Tahoma"/>
                <w:sz w:val="20"/>
                <w:szCs w:val="20"/>
              </w:rPr>
              <w:t>That contact is p</w:t>
            </w:r>
            <w:r>
              <w:rPr>
                <w:rFonts w:ascii="Tahoma" w:hAnsi="Tahoma" w:cs="Tahoma"/>
                <w:sz w:val="20"/>
                <w:szCs w:val="20"/>
              </w:rPr>
              <w:t>rivate unless someone is in imminent danger</w:t>
            </w:r>
            <w:r w:rsidR="00C54275">
              <w:rPr>
                <w:rFonts w:ascii="Tahoma" w:hAnsi="Tahoma" w:cs="Tahoma"/>
                <w:sz w:val="20"/>
                <w:szCs w:val="20"/>
              </w:rPr>
              <w:t>!</w:t>
            </w:r>
          </w:p>
          <w:p w14:paraId="4C17AC26" w14:textId="30CB7241" w:rsidR="00EC55E5" w:rsidRDefault="00EC55E5" w:rsidP="0072111D">
            <w:pPr>
              <w:pStyle w:val="NormalWeb"/>
              <w:spacing w:before="0" w:beforeAutospacing="0" w:after="120" w:afterAutospacing="0"/>
              <w:rPr>
                <w:rFonts w:ascii="Tahoma" w:hAnsi="Tahoma" w:cs="Tahoma"/>
                <w:sz w:val="20"/>
                <w:szCs w:val="20"/>
              </w:rPr>
            </w:pPr>
            <w:r>
              <w:rPr>
                <w:rFonts w:ascii="Tahoma" w:hAnsi="Tahoma" w:cs="Tahoma"/>
                <w:sz w:val="20"/>
                <w:szCs w:val="20"/>
              </w:rPr>
              <w:t>Here’s what you can ask for:</w:t>
            </w:r>
          </w:p>
          <w:p w14:paraId="07EAEA4E" w14:textId="4653CBE8" w:rsidR="00EC55E5" w:rsidRDefault="00EC55E5" w:rsidP="0072111D">
            <w:pPr>
              <w:pStyle w:val="NormalWeb"/>
              <w:spacing w:before="0" w:beforeAutospacing="0" w:after="120" w:afterAutospacing="0"/>
              <w:rPr>
                <w:rFonts w:ascii="Tahoma" w:hAnsi="Tahoma" w:cs="Tahoma"/>
                <w:sz w:val="20"/>
                <w:szCs w:val="20"/>
              </w:rPr>
            </w:pPr>
            <w:r>
              <w:rPr>
                <w:rFonts w:ascii="Tahoma" w:hAnsi="Tahoma" w:cs="Tahoma"/>
                <w:sz w:val="20"/>
                <w:szCs w:val="20"/>
              </w:rPr>
              <w:t>EAP Work</w:t>
            </w:r>
            <w:r w:rsidR="00C54275">
              <w:rPr>
                <w:rFonts w:ascii="Tahoma" w:hAnsi="Tahoma" w:cs="Tahoma"/>
                <w:sz w:val="20"/>
                <w:szCs w:val="20"/>
              </w:rPr>
              <w:t>-L</w:t>
            </w:r>
            <w:r>
              <w:rPr>
                <w:rFonts w:ascii="Tahoma" w:hAnsi="Tahoma" w:cs="Tahoma"/>
                <w:sz w:val="20"/>
                <w:szCs w:val="20"/>
              </w:rPr>
              <w:t>ife: These services are available to you and your dependents, so that’s again, those people you live with, and those kiddos that are in college up to age 26.</w:t>
            </w:r>
          </w:p>
          <w:p w14:paraId="6F7833B5" w14:textId="40FDEEE5" w:rsidR="00192CB2" w:rsidRDefault="00EC55E5" w:rsidP="0072111D">
            <w:pPr>
              <w:pStyle w:val="NormalWeb"/>
              <w:spacing w:before="0" w:beforeAutospacing="0" w:after="120" w:afterAutospacing="0"/>
              <w:rPr>
                <w:rFonts w:ascii="Tahoma" w:hAnsi="Tahoma" w:cs="Tahoma"/>
                <w:sz w:val="20"/>
                <w:szCs w:val="20"/>
              </w:rPr>
            </w:pPr>
            <w:r>
              <w:rPr>
                <w:rFonts w:ascii="Tahoma" w:hAnsi="Tahoma" w:cs="Tahoma"/>
                <w:sz w:val="20"/>
                <w:szCs w:val="20"/>
              </w:rPr>
              <w:t>If you have specific requests around gender, color, religion, sexual orientation, language, or anything like that, say those things</w:t>
            </w:r>
            <w:r w:rsidR="00C54275">
              <w:rPr>
                <w:rFonts w:ascii="Tahoma" w:hAnsi="Tahoma" w:cs="Tahoma"/>
                <w:sz w:val="20"/>
                <w:szCs w:val="20"/>
              </w:rPr>
              <w:t xml:space="preserve"> specifically</w:t>
            </w:r>
            <w:r>
              <w:rPr>
                <w:rFonts w:ascii="Tahoma" w:hAnsi="Tahoma" w:cs="Tahoma"/>
                <w:sz w:val="20"/>
                <w:szCs w:val="20"/>
              </w:rPr>
              <w:t xml:space="preserve"> because </w:t>
            </w:r>
            <w:r w:rsidR="00C54275">
              <w:rPr>
                <w:rFonts w:ascii="Tahoma" w:hAnsi="Tahoma" w:cs="Tahoma"/>
                <w:sz w:val="20"/>
                <w:szCs w:val="20"/>
              </w:rPr>
              <w:t>we</w:t>
            </w:r>
            <w:r>
              <w:rPr>
                <w:rFonts w:ascii="Tahoma" w:hAnsi="Tahoma" w:cs="Tahoma"/>
                <w:sz w:val="20"/>
                <w:szCs w:val="20"/>
              </w:rPr>
              <w:t xml:space="preserve"> will work to find someone that fits your preferences and needs. You can also talk about specific methodology and treatment techniques. For example, you had a really traumatic experience and you know EMDR </w:t>
            </w:r>
            <w:r w:rsidRPr="00192CB2">
              <w:rPr>
                <w:rFonts w:ascii="Tahoma" w:hAnsi="Tahoma" w:cs="Tahoma"/>
                <w:sz w:val="20"/>
                <w:szCs w:val="20"/>
              </w:rPr>
              <w:t>(</w:t>
            </w:r>
            <w:r w:rsidRPr="00192CB2">
              <w:rPr>
                <w:rFonts w:ascii="Tahoma" w:hAnsi="Tahoma" w:cs="Tahoma"/>
                <w:i/>
                <w:iCs/>
                <w:sz w:val="20"/>
                <w:szCs w:val="20"/>
              </w:rPr>
              <w:t>Eye Movement Desensitization and Reprocessing</w:t>
            </w:r>
            <w:r w:rsidRPr="00192CB2">
              <w:rPr>
                <w:rFonts w:ascii="Tahoma" w:hAnsi="Tahoma" w:cs="Tahoma"/>
                <w:sz w:val="20"/>
                <w:szCs w:val="20"/>
              </w:rPr>
              <w:t>)</w:t>
            </w:r>
            <w:r w:rsidR="00192CB2">
              <w:rPr>
                <w:rFonts w:ascii="Tahoma" w:hAnsi="Tahoma" w:cs="Tahoma"/>
                <w:sz w:val="20"/>
                <w:szCs w:val="20"/>
              </w:rPr>
              <w:t xml:space="preserve"> or Talk Therapy </w:t>
            </w:r>
            <w:r>
              <w:rPr>
                <w:rFonts w:ascii="Tahoma" w:hAnsi="Tahoma" w:cs="Tahoma"/>
                <w:sz w:val="20"/>
                <w:szCs w:val="20"/>
              </w:rPr>
              <w:t xml:space="preserve">is what you want to try. </w:t>
            </w:r>
            <w:r w:rsidR="00192CB2">
              <w:rPr>
                <w:rFonts w:ascii="Tahoma" w:hAnsi="Tahoma" w:cs="Tahoma"/>
                <w:sz w:val="20"/>
                <w:szCs w:val="20"/>
              </w:rPr>
              <w:t>Also, asking for family, individual or couples</w:t>
            </w:r>
            <w:r w:rsidR="00C54275">
              <w:rPr>
                <w:rFonts w:ascii="Tahoma" w:hAnsi="Tahoma" w:cs="Tahoma"/>
                <w:sz w:val="20"/>
                <w:szCs w:val="20"/>
              </w:rPr>
              <w:t>’</w:t>
            </w:r>
            <w:r w:rsidR="00192CB2">
              <w:rPr>
                <w:rFonts w:ascii="Tahoma" w:hAnsi="Tahoma" w:cs="Tahoma"/>
                <w:sz w:val="20"/>
                <w:szCs w:val="20"/>
              </w:rPr>
              <w:t xml:space="preserve"> counseling</w:t>
            </w:r>
            <w:r w:rsidR="00C54275">
              <w:rPr>
                <w:rFonts w:ascii="Tahoma" w:hAnsi="Tahoma" w:cs="Tahoma"/>
                <w:sz w:val="20"/>
                <w:szCs w:val="20"/>
              </w:rPr>
              <w:t>; these</w:t>
            </w:r>
            <w:r w:rsidR="00192CB2">
              <w:rPr>
                <w:rFonts w:ascii="Tahoma" w:hAnsi="Tahoma" w:cs="Tahoma"/>
                <w:sz w:val="20"/>
                <w:szCs w:val="20"/>
              </w:rPr>
              <w:t xml:space="preserve"> are things that are also available to you. When it comes to </w:t>
            </w:r>
            <w:r w:rsidR="00192CB2">
              <w:rPr>
                <w:rFonts w:ascii="Tahoma" w:hAnsi="Tahoma" w:cs="Tahoma"/>
                <w:sz w:val="20"/>
                <w:szCs w:val="20"/>
              </w:rPr>
              <w:lastRenderedPageBreak/>
              <w:t>counseling, you get 6 free sessions</w:t>
            </w:r>
            <w:r w:rsidR="00C54275">
              <w:rPr>
                <w:rFonts w:ascii="Tahoma" w:hAnsi="Tahoma" w:cs="Tahoma"/>
                <w:sz w:val="20"/>
                <w:szCs w:val="20"/>
              </w:rPr>
              <w:t>,</w:t>
            </w:r>
            <w:r w:rsidR="00192CB2">
              <w:rPr>
                <w:rFonts w:ascii="Tahoma" w:hAnsi="Tahoma" w:cs="Tahoma"/>
                <w:sz w:val="20"/>
                <w:szCs w:val="20"/>
              </w:rPr>
              <w:t xml:space="preserve"> per issue</w:t>
            </w:r>
            <w:r w:rsidR="00C54275">
              <w:rPr>
                <w:rFonts w:ascii="Tahoma" w:hAnsi="Tahoma" w:cs="Tahoma"/>
                <w:sz w:val="20"/>
                <w:szCs w:val="20"/>
              </w:rPr>
              <w:t>,</w:t>
            </w:r>
            <w:r w:rsidR="00192CB2">
              <w:rPr>
                <w:rFonts w:ascii="Tahoma" w:hAnsi="Tahoma" w:cs="Tahoma"/>
                <w:sz w:val="20"/>
                <w:szCs w:val="20"/>
              </w:rPr>
              <w:t xml:space="preserve"> per year. So, I like to tell people it’s a really complicated way of saying </w:t>
            </w:r>
            <w:r w:rsidR="00C54275">
              <w:rPr>
                <w:rFonts w:ascii="Tahoma" w:hAnsi="Tahoma" w:cs="Tahoma"/>
                <w:sz w:val="20"/>
                <w:szCs w:val="20"/>
              </w:rPr>
              <w:t>“</w:t>
            </w:r>
            <w:r w:rsidR="00192CB2">
              <w:rPr>
                <w:rFonts w:ascii="Tahoma" w:hAnsi="Tahoma" w:cs="Tahoma"/>
                <w:sz w:val="20"/>
                <w:szCs w:val="20"/>
              </w:rPr>
              <w:t>it’s unlimited.</w:t>
            </w:r>
            <w:r w:rsidR="00C54275">
              <w:rPr>
                <w:rFonts w:ascii="Tahoma" w:hAnsi="Tahoma" w:cs="Tahoma"/>
                <w:sz w:val="20"/>
                <w:szCs w:val="20"/>
              </w:rPr>
              <w:t>”</w:t>
            </w:r>
            <w:r w:rsidR="00192CB2">
              <w:rPr>
                <w:rFonts w:ascii="Tahoma" w:hAnsi="Tahoma" w:cs="Tahoma"/>
                <w:sz w:val="20"/>
                <w:szCs w:val="20"/>
              </w:rPr>
              <w:t xml:space="preserve"> You can just keep calling us and we will just keep giving you sessions.</w:t>
            </w:r>
          </w:p>
          <w:p w14:paraId="7BACE5CA" w14:textId="6F78CB75" w:rsidR="001E21A1" w:rsidRDefault="001E21A1" w:rsidP="0072111D">
            <w:pPr>
              <w:pStyle w:val="NormalWeb"/>
              <w:spacing w:before="0" w:beforeAutospacing="0" w:after="120" w:afterAutospacing="0"/>
              <w:rPr>
                <w:rFonts w:ascii="Tahoma" w:hAnsi="Tahoma" w:cs="Tahoma"/>
                <w:sz w:val="20"/>
                <w:szCs w:val="20"/>
              </w:rPr>
            </w:pPr>
            <w:r>
              <w:rPr>
                <w:rFonts w:ascii="Tahoma" w:hAnsi="Tahoma" w:cs="Tahoma"/>
                <w:sz w:val="20"/>
                <w:szCs w:val="20"/>
              </w:rPr>
              <w:t xml:space="preserve">You get in-the-moment support, </w:t>
            </w:r>
            <w:r w:rsidR="00C54275">
              <w:rPr>
                <w:rFonts w:ascii="Tahoma" w:hAnsi="Tahoma" w:cs="Tahoma"/>
                <w:sz w:val="20"/>
                <w:szCs w:val="20"/>
              </w:rPr>
              <w:t>because</w:t>
            </w:r>
            <w:r>
              <w:rPr>
                <w:rFonts w:ascii="Tahoma" w:hAnsi="Tahoma" w:cs="Tahoma"/>
                <w:sz w:val="20"/>
                <w:szCs w:val="20"/>
              </w:rPr>
              <w:t xml:space="preserve"> the people answering the phones are </w:t>
            </w:r>
            <w:r w:rsidR="00C54275">
              <w:rPr>
                <w:rFonts w:ascii="Tahoma" w:hAnsi="Tahoma" w:cs="Tahoma"/>
                <w:sz w:val="20"/>
                <w:szCs w:val="20"/>
              </w:rPr>
              <w:t xml:space="preserve">all </w:t>
            </w:r>
            <w:r>
              <w:rPr>
                <w:rFonts w:ascii="Tahoma" w:hAnsi="Tahoma" w:cs="Tahoma"/>
                <w:sz w:val="20"/>
                <w:szCs w:val="20"/>
              </w:rPr>
              <w:t xml:space="preserve">counselors/therapists. They can listen to you and walk you through your issue. They can talk to you and issue you a referral. You can </w:t>
            </w:r>
            <w:r w:rsidR="00C54275">
              <w:rPr>
                <w:rFonts w:ascii="Tahoma" w:hAnsi="Tahoma" w:cs="Tahoma"/>
                <w:sz w:val="20"/>
                <w:szCs w:val="20"/>
              </w:rPr>
              <w:t xml:space="preserve">also </w:t>
            </w:r>
            <w:r>
              <w:rPr>
                <w:rFonts w:ascii="Tahoma" w:hAnsi="Tahoma" w:cs="Tahoma"/>
                <w:sz w:val="20"/>
                <w:szCs w:val="20"/>
              </w:rPr>
              <w:t>ask for resources in your area – you can ask for YOGA, meditation, gyms, wellness centers… family and couples’ interventions – there are all kinds of things you can ask for in counseling services.</w:t>
            </w:r>
          </w:p>
          <w:p w14:paraId="244BFE92" w14:textId="4B75BE9E" w:rsidR="001E21A1" w:rsidRDefault="001E21A1" w:rsidP="001E21A1">
            <w:pPr>
              <w:pStyle w:val="NormalWeb"/>
              <w:spacing w:before="0" w:beforeAutospacing="0" w:after="120" w:afterAutospacing="0"/>
              <w:rPr>
                <w:rFonts w:ascii="Tahoma" w:hAnsi="Tahoma" w:cs="Tahoma"/>
                <w:sz w:val="20"/>
                <w:szCs w:val="20"/>
              </w:rPr>
            </w:pPr>
            <w:r>
              <w:rPr>
                <w:rFonts w:ascii="Tahoma" w:hAnsi="Tahoma" w:cs="Tahoma"/>
                <w:sz w:val="20"/>
                <w:szCs w:val="20"/>
              </w:rPr>
              <w:t xml:space="preserve">LifeMatters: </w:t>
            </w:r>
            <w:r w:rsidR="009F3AB2">
              <w:rPr>
                <w:rFonts w:ascii="Tahoma" w:hAnsi="Tahoma" w:cs="Tahoma"/>
                <w:sz w:val="20"/>
                <w:szCs w:val="20"/>
              </w:rPr>
              <w:t>(contract service – a vendor that is outside the state and provides a service for us)</w:t>
            </w:r>
            <w:r w:rsidR="00690D9F">
              <w:rPr>
                <w:rFonts w:ascii="Tahoma" w:hAnsi="Tahoma" w:cs="Tahoma"/>
                <w:sz w:val="20"/>
                <w:szCs w:val="20"/>
              </w:rPr>
              <w:t xml:space="preserve"> </w:t>
            </w:r>
            <w:r w:rsidR="00690D9F">
              <w:rPr>
                <w:rFonts w:ascii="Tahoma" w:hAnsi="Tahoma" w:cs="Tahoma"/>
                <w:sz w:val="20"/>
                <w:szCs w:val="20"/>
              </w:rPr>
              <w:t>There are articles, videos, information and resources. If you want more or specific information, call to talk to someone.</w:t>
            </w:r>
          </w:p>
          <w:p w14:paraId="58855DEF" w14:textId="6D5266E9" w:rsidR="001E21A1" w:rsidRDefault="001E21A1" w:rsidP="001E21A1">
            <w:pPr>
              <w:pStyle w:val="NormalWeb"/>
              <w:spacing w:before="0" w:beforeAutospacing="0" w:after="120" w:afterAutospacing="0"/>
              <w:rPr>
                <w:rFonts w:ascii="Tahoma" w:hAnsi="Tahoma" w:cs="Tahoma"/>
                <w:sz w:val="20"/>
                <w:szCs w:val="20"/>
              </w:rPr>
            </w:pPr>
            <w:r>
              <w:rPr>
                <w:rFonts w:ascii="Tahoma" w:hAnsi="Tahoma" w:cs="Tahoma"/>
                <w:sz w:val="20"/>
                <w:szCs w:val="20"/>
              </w:rPr>
              <w:t xml:space="preserve"> </w:t>
            </w:r>
            <w:r w:rsidR="00C54275">
              <w:rPr>
                <w:rFonts w:ascii="Tahoma" w:hAnsi="Tahoma" w:cs="Tahoma"/>
                <w:sz w:val="20"/>
                <w:szCs w:val="20"/>
              </w:rPr>
              <w:t xml:space="preserve">    </w:t>
            </w:r>
            <w:r>
              <w:rPr>
                <w:rFonts w:ascii="Tahoma" w:hAnsi="Tahoma" w:cs="Tahoma"/>
                <w:sz w:val="20"/>
                <w:szCs w:val="20"/>
              </w:rPr>
              <w:t>website: mylifematters.com</w:t>
            </w:r>
          </w:p>
          <w:p w14:paraId="434E0383" w14:textId="0493BBAE" w:rsidR="001E21A1" w:rsidRDefault="00C54275" w:rsidP="001E21A1">
            <w:pPr>
              <w:pStyle w:val="NormalWeb"/>
              <w:spacing w:before="0" w:beforeAutospacing="0" w:after="120" w:afterAutospacing="0"/>
              <w:rPr>
                <w:rFonts w:ascii="Tahoma" w:hAnsi="Tahoma" w:cs="Tahoma"/>
                <w:sz w:val="20"/>
                <w:szCs w:val="20"/>
              </w:rPr>
            </w:pPr>
            <w:r>
              <w:rPr>
                <w:rFonts w:ascii="Tahoma" w:hAnsi="Tahoma" w:cs="Tahoma"/>
                <w:sz w:val="20"/>
                <w:szCs w:val="20"/>
              </w:rPr>
              <w:t xml:space="preserve">    </w:t>
            </w:r>
            <w:r w:rsidR="001E21A1">
              <w:rPr>
                <w:rFonts w:ascii="Tahoma" w:hAnsi="Tahoma" w:cs="Tahoma"/>
                <w:sz w:val="20"/>
                <w:szCs w:val="20"/>
              </w:rPr>
              <w:t xml:space="preserve"> username and password: stmn1</w:t>
            </w:r>
          </w:p>
          <w:p w14:paraId="1000FE81" w14:textId="7B54C5A9" w:rsidR="009F3AB2" w:rsidRDefault="006E75E8" w:rsidP="0072111D">
            <w:pPr>
              <w:pStyle w:val="NormalWeb"/>
              <w:spacing w:before="0" w:beforeAutospacing="0" w:after="120" w:afterAutospacing="0"/>
              <w:rPr>
                <w:rFonts w:ascii="Tahoma" w:hAnsi="Tahoma" w:cs="Tahoma"/>
                <w:sz w:val="20"/>
                <w:szCs w:val="20"/>
              </w:rPr>
            </w:pPr>
            <w:r>
              <w:rPr>
                <w:rFonts w:ascii="Tahoma" w:hAnsi="Tahoma" w:cs="Tahoma"/>
                <w:sz w:val="20"/>
                <w:szCs w:val="20"/>
              </w:rPr>
              <w:t>Workplace Coaching:</w:t>
            </w:r>
            <w:r w:rsidR="009F3AB2">
              <w:rPr>
                <w:rFonts w:ascii="Tahoma" w:hAnsi="Tahoma" w:cs="Tahoma"/>
                <w:sz w:val="20"/>
                <w:szCs w:val="20"/>
              </w:rPr>
              <w:t xml:space="preserve"> (internal state employees – available to all agencies, boards</w:t>
            </w:r>
            <w:r w:rsidR="00690D9F">
              <w:rPr>
                <w:rFonts w:ascii="Tahoma" w:hAnsi="Tahoma" w:cs="Tahoma"/>
                <w:sz w:val="20"/>
                <w:szCs w:val="20"/>
              </w:rPr>
              <w:t>,</w:t>
            </w:r>
            <w:r w:rsidR="009F3AB2">
              <w:rPr>
                <w:rFonts w:ascii="Tahoma" w:hAnsi="Tahoma" w:cs="Tahoma"/>
                <w:sz w:val="20"/>
                <w:szCs w:val="20"/>
              </w:rPr>
              <w:t xml:space="preserve"> and commissions under the state umbrella)</w:t>
            </w:r>
            <w:r w:rsidR="00690D9F">
              <w:rPr>
                <w:rFonts w:ascii="Tahoma" w:hAnsi="Tahoma" w:cs="Tahoma"/>
                <w:sz w:val="20"/>
                <w:szCs w:val="20"/>
              </w:rPr>
              <w:t xml:space="preserve"> </w:t>
            </w:r>
            <w:r w:rsidR="009F3AB2">
              <w:rPr>
                <w:rFonts w:ascii="Tahoma" w:hAnsi="Tahoma" w:cs="Tahoma"/>
                <w:sz w:val="20"/>
                <w:szCs w:val="20"/>
              </w:rPr>
              <w:t>We provide training for topics such as resilience, self-care, managing mental health in the workplace</w:t>
            </w:r>
            <w:r w:rsidR="00690D9F">
              <w:rPr>
                <w:rFonts w:ascii="Tahoma" w:hAnsi="Tahoma" w:cs="Tahoma"/>
                <w:sz w:val="20"/>
                <w:szCs w:val="20"/>
              </w:rPr>
              <w:t>,</w:t>
            </w:r>
            <w:r w:rsidR="009F3AB2">
              <w:rPr>
                <w:rFonts w:ascii="Tahoma" w:hAnsi="Tahoma" w:cs="Tahoma"/>
                <w:sz w:val="20"/>
                <w:szCs w:val="20"/>
              </w:rPr>
              <w:t xml:space="preserve"> and a lot more. Facilitated Conversations - we can do peer-to-peer and large group conversations. We want people to know they can come to us to work through issues together. Listening sessions (Town Hall meetings) – we work with leadership to develop responses around what they’ve heard at those listening sessions. Support Workplace Initiatives – if there’s anything going on in terms of job fairs, health fairs, or if there’s training that is needed. Or, if there is some big initiative or some big thing starting, we want to be sure to be supporting people with those things. </w:t>
            </w:r>
          </w:p>
          <w:p w14:paraId="787843B7" w14:textId="3E8B11B2" w:rsidR="00506CE0" w:rsidRDefault="00777756" w:rsidP="0072111D">
            <w:pPr>
              <w:pStyle w:val="NormalWeb"/>
              <w:spacing w:before="0" w:beforeAutospacing="0" w:after="120" w:afterAutospacing="0"/>
              <w:rPr>
                <w:rFonts w:ascii="Tahoma" w:hAnsi="Tahoma" w:cs="Tahoma"/>
                <w:sz w:val="20"/>
                <w:szCs w:val="20"/>
              </w:rPr>
            </w:pPr>
            <w:r>
              <w:rPr>
                <w:rFonts w:ascii="Tahoma" w:hAnsi="Tahoma" w:cs="Tahoma"/>
                <w:sz w:val="20"/>
                <w:szCs w:val="20"/>
              </w:rPr>
              <w:t>Health Assessment and Coaching</w:t>
            </w:r>
            <w:r w:rsidR="00506CE0">
              <w:rPr>
                <w:rFonts w:ascii="Tahoma" w:hAnsi="Tahoma" w:cs="Tahoma"/>
                <w:sz w:val="20"/>
                <w:szCs w:val="20"/>
              </w:rPr>
              <w:t xml:space="preserve"> – currently you can get points for doing your health assessment and that goes toward your deductible. And then there’s coaching through Virgin Pulse.</w:t>
            </w:r>
          </w:p>
          <w:p w14:paraId="338735C5" w14:textId="6BA989AA" w:rsidR="00506CE0" w:rsidRDefault="00777756" w:rsidP="0072111D">
            <w:pPr>
              <w:pStyle w:val="NormalWeb"/>
              <w:spacing w:before="0" w:beforeAutospacing="0" w:after="120" w:afterAutospacing="0"/>
              <w:rPr>
                <w:rFonts w:ascii="Tahoma" w:hAnsi="Tahoma" w:cs="Tahoma"/>
                <w:sz w:val="20"/>
                <w:szCs w:val="20"/>
              </w:rPr>
            </w:pPr>
            <w:r>
              <w:rPr>
                <w:rFonts w:ascii="Tahoma" w:hAnsi="Tahoma" w:cs="Tahoma"/>
                <w:sz w:val="20"/>
                <w:szCs w:val="20"/>
              </w:rPr>
              <w:t>Diabetes Prevention and Management</w:t>
            </w:r>
            <w:r w:rsidR="00506CE0">
              <w:rPr>
                <w:rFonts w:ascii="Tahoma" w:hAnsi="Tahoma" w:cs="Tahoma"/>
                <w:sz w:val="20"/>
                <w:szCs w:val="20"/>
              </w:rPr>
              <w:t xml:space="preserve"> – we have the Omada program in which you can join if you’re prediabetic. If you’ve been diagnosed as prediabetic, it is a lifestyle program that helps with weight, meal planning, exercise, all kinds of good things. We have about an 87% success rate with people not developing diabetes after participating in the Omada program. I do tell people that if you join Omada, you get a scale and it is a stalker. I’m not going to lie to you… if you do not check in on that scale, it buzzes your phone and tells you, “hey, you need to weigh yourself.” So, just be prepared for some accountability. But, it is a really good program.</w:t>
            </w:r>
          </w:p>
          <w:p w14:paraId="5FC97B87" w14:textId="1A67BAE9" w:rsidR="00506CE0" w:rsidRDefault="00777756" w:rsidP="0072111D">
            <w:pPr>
              <w:pStyle w:val="NormalWeb"/>
              <w:spacing w:before="0" w:beforeAutospacing="0" w:after="120" w:afterAutospacing="0"/>
              <w:rPr>
                <w:rFonts w:ascii="Tahoma" w:hAnsi="Tahoma" w:cs="Tahoma"/>
                <w:sz w:val="20"/>
                <w:szCs w:val="20"/>
              </w:rPr>
            </w:pPr>
            <w:r>
              <w:rPr>
                <w:rFonts w:ascii="Tahoma" w:hAnsi="Tahoma" w:cs="Tahoma"/>
                <w:sz w:val="20"/>
                <w:szCs w:val="20"/>
              </w:rPr>
              <w:t>Employee Assistance Program (EAP)</w:t>
            </w:r>
            <w:r w:rsidR="00506CE0">
              <w:rPr>
                <w:rFonts w:ascii="Tahoma" w:hAnsi="Tahoma" w:cs="Tahoma"/>
                <w:sz w:val="20"/>
                <w:szCs w:val="20"/>
              </w:rPr>
              <w:t xml:space="preserve"> – free service that is available for you and your</w:t>
            </w:r>
            <w:r w:rsidR="000F20DC">
              <w:rPr>
                <w:rFonts w:ascii="Tahoma" w:hAnsi="Tahoma" w:cs="Tahoma"/>
                <w:sz w:val="20"/>
                <w:szCs w:val="20"/>
              </w:rPr>
              <w:t xml:space="preserve"> </w:t>
            </w:r>
            <w:r w:rsidR="00506CE0">
              <w:rPr>
                <w:rFonts w:ascii="Tahoma" w:hAnsi="Tahoma" w:cs="Tahoma"/>
                <w:sz w:val="20"/>
                <w:szCs w:val="20"/>
              </w:rPr>
              <w:t>dependents. It covers financial, legal, counseling</w:t>
            </w:r>
            <w:r w:rsidR="000F20DC">
              <w:rPr>
                <w:rFonts w:ascii="Tahoma" w:hAnsi="Tahoma" w:cs="Tahoma"/>
                <w:sz w:val="20"/>
                <w:szCs w:val="20"/>
              </w:rPr>
              <w:t>, concierge services (convenience services, such as looking for a plumber, child or elder care, special party planning).</w:t>
            </w:r>
          </w:p>
          <w:p w14:paraId="481A2CF4" w14:textId="66227480" w:rsidR="00506CE0" w:rsidRDefault="00777756" w:rsidP="0072111D">
            <w:pPr>
              <w:pStyle w:val="NormalWeb"/>
              <w:spacing w:before="0" w:beforeAutospacing="0" w:after="120" w:afterAutospacing="0"/>
              <w:rPr>
                <w:rFonts w:ascii="Tahoma" w:hAnsi="Tahoma" w:cs="Tahoma"/>
                <w:sz w:val="20"/>
                <w:szCs w:val="20"/>
              </w:rPr>
            </w:pPr>
            <w:r>
              <w:rPr>
                <w:rFonts w:ascii="Tahoma" w:hAnsi="Tahoma" w:cs="Tahoma"/>
                <w:sz w:val="20"/>
                <w:szCs w:val="20"/>
              </w:rPr>
              <w:t>Health Resources</w:t>
            </w:r>
            <w:r w:rsidR="00506CE0">
              <w:rPr>
                <w:rFonts w:ascii="Tahoma" w:hAnsi="Tahoma" w:cs="Tahoma"/>
                <w:sz w:val="20"/>
                <w:szCs w:val="20"/>
              </w:rPr>
              <w:t xml:space="preserve"> - </w:t>
            </w:r>
            <w:r w:rsidR="000F20DC">
              <w:rPr>
                <w:rFonts w:ascii="Tahoma" w:hAnsi="Tahoma" w:cs="Tahoma"/>
                <w:sz w:val="20"/>
                <w:szCs w:val="20"/>
              </w:rPr>
              <w:t xml:space="preserve">flu prevention program, Diabetes prevention </w:t>
            </w:r>
            <w:r w:rsidR="00690D9F">
              <w:rPr>
                <w:rFonts w:ascii="Tahoma" w:hAnsi="Tahoma" w:cs="Tahoma"/>
                <w:sz w:val="20"/>
                <w:szCs w:val="20"/>
              </w:rPr>
              <w:t>(</w:t>
            </w:r>
            <w:r w:rsidR="000F20DC">
              <w:rPr>
                <w:rFonts w:ascii="Tahoma" w:hAnsi="Tahoma" w:cs="Tahoma"/>
                <w:sz w:val="20"/>
                <w:szCs w:val="20"/>
              </w:rPr>
              <w:t>management part – reduced insulin and appointment costs</w:t>
            </w:r>
            <w:r w:rsidR="00690D9F">
              <w:rPr>
                <w:rFonts w:ascii="Tahoma" w:hAnsi="Tahoma" w:cs="Tahoma"/>
                <w:sz w:val="20"/>
                <w:szCs w:val="20"/>
              </w:rPr>
              <w:t>)</w:t>
            </w:r>
            <w:r w:rsidR="000F20DC">
              <w:rPr>
                <w:rFonts w:ascii="Tahoma" w:hAnsi="Tahoma" w:cs="Tahoma"/>
                <w:sz w:val="20"/>
                <w:szCs w:val="20"/>
              </w:rPr>
              <w:t>.</w:t>
            </w:r>
          </w:p>
          <w:p w14:paraId="162B2B78" w14:textId="598BB73A" w:rsidR="00777756" w:rsidRDefault="00777756" w:rsidP="0072111D">
            <w:pPr>
              <w:pStyle w:val="NormalWeb"/>
              <w:spacing w:before="0" w:beforeAutospacing="0" w:after="120" w:afterAutospacing="0"/>
              <w:rPr>
                <w:rFonts w:ascii="Tahoma" w:hAnsi="Tahoma" w:cs="Tahoma"/>
                <w:sz w:val="20"/>
                <w:szCs w:val="20"/>
              </w:rPr>
            </w:pPr>
            <w:r>
              <w:rPr>
                <w:rFonts w:ascii="Tahoma" w:hAnsi="Tahoma" w:cs="Tahoma"/>
                <w:sz w:val="20"/>
                <w:szCs w:val="20"/>
              </w:rPr>
              <w:t>Worksite Wellbeing</w:t>
            </w:r>
            <w:r w:rsidR="00506CE0">
              <w:rPr>
                <w:rFonts w:ascii="Tahoma" w:hAnsi="Tahoma" w:cs="Tahoma"/>
                <w:sz w:val="20"/>
                <w:szCs w:val="20"/>
              </w:rPr>
              <w:t xml:space="preserve"> </w:t>
            </w:r>
            <w:r w:rsidR="000F20DC">
              <w:rPr>
                <w:rFonts w:ascii="Tahoma" w:hAnsi="Tahoma" w:cs="Tahoma"/>
                <w:sz w:val="20"/>
                <w:szCs w:val="20"/>
              </w:rPr>
              <w:t>–</w:t>
            </w:r>
            <w:r w:rsidR="00506CE0">
              <w:rPr>
                <w:rFonts w:ascii="Tahoma" w:hAnsi="Tahoma" w:cs="Tahoma"/>
                <w:sz w:val="20"/>
                <w:szCs w:val="20"/>
              </w:rPr>
              <w:t xml:space="preserve"> </w:t>
            </w:r>
            <w:r w:rsidR="000F20DC">
              <w:rPr>
                <w:rFonts w:ascii="Tahoma" w:hAnsi="Tahoma" w:cs="Tahoma"/>
                <w:sz w:val="20"/>
                <w:szCs w:val="20"/>
              </w:rPr>
              <w:t>ergonomics and having a healthy work environment.</w:t>
            </w:r>
          </w:p>
          <w:p w14:paraId="53EBFF4D" w14:textId="54566865" w:rsidR="000F20DC" w:rsidRDefault="000F20DC" w:rsidP="0072111D">
            <w:pPr>
              <w:pStyle w:val="NormalWeb"/>
              <w:spacing w:before="0" w:beforeAutospacing="0" w:after="120" w:afterAutospacing="0"/>
              <w:rPr>
                <w:rFonts w:ascii="Tahoma" w:hAnsi="Tahoma" w:cs="Tahoma"/>
                <w:sz w:val="20"/>
                <w:szCs w:val="20"/>
              </w:rPr>
            </w:pPr>
            <w:r>
              <w:rPr>
                <w:rFonts w:ascii="Tahoma" w:hAnsi="Tahoma" w:cs="Tahoma"/>
                <w:sz w:val="20"/>
                <w:szCs w:val="20"/>
              </w:rPr>
              <w:t xml:space="preserve">Workplace Coaching – there are 5 of us answering your questions to make sure you have a satisfying work experience. </w:t>
            </w:r>
            <w:r w:rsidR="00F84409">
              <w:rPr>
                <w:rFonts w:ascii="Tahoma" w:hAnsi="Tahoma" w:cs="Tahoma"/>
                <w:sz w:val="20"/>
                <w:szCs w:val="20"/>
              </w:rPr>
              <w:t xml:space="preserve">We do work very closely with HR, leadership, training, so </w:t>
            </w:r>
            <w:r>
              <w:rPr>
                <w:rFonts w:ascii="Tahoma" w:hAnsi="Tahoma" w:cs="Tahoma"/>
                <w:sz w:val="20"/>
                <w:szCs w:val="20"/>
              </w:rPr>
              <w:t xml:space="preserve">if there </w:t>
            </w:r>
            <w:r w:rsidR="00F84409">
              <w:rPr>
                <w:rFonts w:ascii="Tahoma" w:hAnsi="Tahoma" w:cs="Tahoma"/>
                <w:sz w:val="20"/>
                <w:szCs w:val="20"/>
              </w:rPr>
              <w:t xml:space="preserve">are things in those areas </w:t>
            </w:r>
            <w:r>
              <w:rPr>
                <w:rFonts w:ascii="Tahoma" w:hAnsi="Tahoma" w:cs="Tahoma"/>
                <w:sz w:val="20"/>
                <w:szCs w:val="20"/>
              </w:rPr>
              <w:t xml:space="preserve">you </w:t>
            </w:r>
            <w:r w:rsidR="00F84409">
              <w:rPr>
                <w:rFonts w:ascii="Tahoma" w:hAnsi="Tahoma" w:cs="Tahoma"/>
                <w:sz w:val="20"/>
                <w:szCs w:val="20"/>
              </w:rPr>
              <w:t>feel would be really beneficial if we did “X,”</w:t>
            </w:r>
            <w:r>
              <w:rPr>
                <w:rFonts w:ascii="Tahoma" w:hAnsi="Tahoma" w:cs="Tahoma"/>
                <w:sz w:val="20"/>
                <w:szCs w:val="20"/>
              </w:rPr>
              <w:t xml:space="preserve"> let us know. We would love to </w:t>
            </w:r>
            <w:r w:rsidR="00F84409">
              <w:rPr>
                <w:rFonts w:ascii="Tahoma" w:hAnsi="Tahoma" w:cs="Tahoma"/>
                <w:sz w:val="20"/>
                <w:szCs w:val="20"/>
              </w:rPr>
              <w:t>connect with them to see what we could do to support you.</w:t>
            </w:r>
          </w:p>
          <w:p w14:paraId="17D4F2EB" w14:textId="2E3BC5E0" w:rsidR="00F00ACA" w:rsidRPr="00690D9F" w:rsidRDefault="00F00ACA" w:rsidP="00F00ACA">
            <w:pPr>
              <w:pStyle w:val="NormalWeb"/>
              <w:spacing w:before="0" w:beforeAutospacing="0" w:after="120" w:afterAutospacing="0"/>
              <w:rPr>
                <w:rFonts w:ascii="Tahoma" w:hAnsi="Tahoma" w:cs="Tahoma"/>
                <w:b/>
                <w:sz w:val="20"/>
                <w:szCs w:val="20"/>
              </w:rPr>
            </w:pPr>
            <w:r w:rsidRPr="00F00ACA">
              <w:rPr>
                <w:rFonts w:ascii="Tahoma" w:hAnsi="Tahoma" w:cs="Tahoma"/>
                <w:b/>
                <w:sz w:val="20"/>
                <w:szCs w:val="20"/>
              </w:rPr>
              <w:lastRenderedPageBreak/>
              <w:t>I think it’s important to note that when I talk about privacy, it is so important to us that people use the EAP that you do not even have to use your real name. We just want to make sure that if you’re calling, that you’re getting the help you need.</w:t>
            </w:r>
            <w:r>
              <w:rPr>
                <w:rFonts w:ascii="Tahoma" w:hAnsi="Tahoma" w:cs="Tahoma"/>
                <w:b/>
                <w:sz w:val="20"/>
                <w:szCs w:val="20"/>
              </w:rPr>
              <w:t xml:space="preserve"> There are so many things that we can do to help people and </w:t>
            </w:r>
            <w:r w:rsidRPr="00690D9F">
              <w:rPr>
                <w:rFonts w:ascii="Tahoma" w:hAnsi="Tahoma" w:cs="Tahoma"/>
                <w:b/>
                <w:sz w:val="20"/>
                <w:szCs w:val="20"/>
              </w:rPr>
              <w:t>so many headaches that we can help to prevent you from having if you just give us a call.</w:t>
            </w:r>
          </w:p>
          <w:p w14:paraId="03BC371D" w14:textId="77777777" w:rsidR="0072111D" w:rsidRPr="00690D9F" w:rsidRDefault="0072111D" w:rsidP="0072111D">
            <w:pPr>
              <w:pStyle w:val="NormalWeb"/>
              <w:spacing w:before="0" w:beforeAutospacing="0" w:after="120" w:afterAutospacing="0"/>
              <w:rPr>
                <w:rFonts w:ascii="Tahoma" w:hAnsi="Tahoma" w:cs="Tahoma"/>
                <w:sz w:val="20"/>
                <w:szCs w:val="20"/>
              </w:rPr>
            </w:pPr>
            <w:r w:rsidRPr="00690D9F">
              <w:rPr>
                <w:rFonts w:ascii="Tahoma" w:hAnsi="Tahoma" w:cs="Tahoma"/>
                <w:sz w:val="20"/>
                <w:szCs w:val="20"/>
              </w:rPr>
              <w:t>Q &amp; A:</w:t>
            </w:r>
          </w:p>
          <w:p w14:paraId="669B1266" w14:textId="43B13EDE" w:rsidR="0072111D" w:rsidRPr="00690D9F" w:rsidRDefault="0072111D" w:rsidP="0072111D">
            <w:pPr>
              <w:pStyle w:val="NormalWeb"/>
              <w:numPr>
                <w:ilvl w:val="0"/>
                <w:numId w:val="13"/>
              </w:numPr>
              <w:spacing w:before="0" w:beforeAutospacing="0" w:after="0" w:afterAutospacing="0"/>
              <w:rPr>
                <w:rFonts w:ascii="Tahoma" w:hAnsi="Tahoma" w:cs="Tahoma"/>
                <w:sz w:val="20"/>
                <w:szCs w:val="20"/>
              </w:rPr>
            </w:pPr>
            <w:r w:rsidRPr="00690D9F">
              <w:rPr>
                <w:rFonts w:ascii="Tahoma" w:hAnsi="Tahoma" w:cs="Tahoma"/>
                <w:sz w:val="20"/>
                <w:szCs w:val="20"/>
              </w:rPr>
              <w:t xml:space="preserve">Q: </w:t>
            </w:r>
            <w:r w:rsidR="00FA6AFB" w:rsidRPr="00690D9F">
              <w:rPr>
                <w:rFonts w:ascii="Tahoma" w:eastAsia="Calibri" w:hAnsi="Tahoma" w:cs="Tahoma"/>
                <w:sz w:val="20"/>
                <w:szCs w:val="20"/>
              </w:rPr>
              <w:t>Is there anything we can get</w:t>
            </w:r>
            <w:r w:rsidR="00690D9F">
              <w:rPr>
                <w:rFonts w:ascii="Tahoma" w:eastAsia="Calibri" w:hAnsi="Tahoma" w:cs="Tahoma"/>
                <w:sz w:val="20"/>
                <w:szCs w:val="20"/>
              </w:rPr>
              <w:t>,</w:t>
            </w:r>
            <w:r w:rsidR="00FA6AFB" w:rsidRPr="00690D9F">
              <w:rPr>
                <w:rFonts w:ascii="Tahoma" w:eastAsia="Calibri" w:hAnsi="Tahoma" w:cs="Tahoma"/>
                <w:sz w:val="20"/>
                <w:szCs w:val="20"/>
              </w:rPr>
              <w:t xml:space="preserve"> like </w:t>
            </w:r>
            <w:r w:rsidR="00690D9F">
              <w:rPr>
                <w:rFonts w:ascii="Tahoma" w:eastAsia="Calibri" w:hAnsi="Tahoma" w:cs="Tahoma"/>
                <w:sz w:val="20"/>
                <w:szCs w:val="20"/>
              </w:rPr>
              <w:t>“</w:t>
            </w:r>
            <w:r w:rsidR="00FA6AFB" w:rsidRPr="00690D9F">
              <w:rPr>
                <w:rFonts w:ascii="Tahoma" w:eastAsia="Calibri" w:hAnsi="Tahoma" w:cs="Tahoma"/>
                <w:sz w:val="20"/>
                <w:szCs w:val="20"/>
              </w:rPr>
              <w:t>legal zoom</w:t>
            </w:r>
            <w:r w:rsidR="00690D9F">
              <w:rPr>
                <w:rFonts w:ascii="Tahoma" w:eastAsia="Calibri" w:hAnsi="Tahoma" w:cs="Tahoma"/>
                <w:sz w:val="20"/>
                <w:szCs w:val="20"/>
              </w:rPr>
              <w:t>”</w:t>
            </w:r>
            <w:r w:rsidR="00FA6AFB" w:rsidRPr="00690D9F">
              <w:rPr>
                <w:rFonts w:ascii="Tahoma" w:eastAsia="Calibri" w:hAnsi="Tahoma" w:cs="Tahoma"/>
                <w:sz w:val="20"/>
                <w:szCs w:val="20"/>
              </w:rPr>
              <w:t xml:space="preserve"> that allows us to get inexpensive estate planning completed? wills, etc.</w:t>
            </w:r>
          </w:p>
          <w:p w14:paraId="661DBC1A" w14:textId="3A8033BF" w:rsidR="0072111D" w:rsidRPr="007A0364" w:rsidRDefault="0072111D" w:rsidP="0072111D">
            <w:pPr>
              <w:pStyle w:val="NormalWeb"/>
              <w:numPr>
                <w:ilvl w:val="0"/>
                <w:numId w:val="13"/>
              </w:numPr>
              <w:spacing w:before="0" w:beforeAutospacing="0" w:after="120" w:afterAutospacing="0"/>
              <w:rPr>
                <w:rFonts w:ascii="Tahoma" w:hAnsi="Tahoma" w:cs="Tahoma"/>
                <w:sz w:val="20"/>
                <w:szCs w:val="20"/>
              </w:rPr>
            </w:pPr>
            <w:r w:rsidRPr="00690D9F">
              <w:rPr>
                <w:rFonts w:ascii="Tahoma" w:hAnsi="Tahoma" w:cs="Tahoma"/>
                <w:sz w:val="20"/>
                <w:szCs w:val="20"/>
              </w:rPr>
              <w:t xml:space="preserve">A: </w:t>
            </w:r>
            <w:r w:rsidR="00006BA5" w:rsidRPr="00690D9F">
              <w:rPr>
                <w:rFonts w:ascii="Tahoma" w:hAnsi="Tahoma" w:cs="Tahoma"/>
                <w:sz w:val="20"/>
                <w:szCs w:val="20"/>
              </w:rPr>
              <w:t>Yes – wills specifically are part of our EAP vendor program. So, if you go on their website, you’ll be able to log on and get some questions answered. I think they have a form you can fill out and get notarized an</w:t>
            </w:r>
            <w:r w:rsidR="00690D9F">
              <w:rPr>
                <w:rFonts w:ascii="Tahoma" w:hAnsi="Tahoma" w:cs="Tahoma"/>
                <w:sz w:val="20"/>
                <w:szCs w:val="20"/>
              </w:rPr>
              <w:t>d</w:t>
            </w:r>
            <w:r w:rsidR="00006BA5" w:rsidRPr="00690D9F">
              <w:rPr>
                <w:rFonts w:ascii="Tahoma" w:hAnsi="Tahoma" w:cs="Tahoma"/>
                <w:sz w:val="20"/>
                <w:szCs w:val="20"/>
              </w:rPr>
              <w:t xml:space="preserve"> that is your will. If that does not work for you, you can always call the EAP and let them know you’re looking for someone to help you develop a will or do some estate planning. They either provide you advi</w:t>
            </w:r>
            <w:r w:rsidR="00690D9F">
              <w:rPr>
                <w:rFonts w:ascii="Tahoma" w:hAnsi="Tahoma" w:cs="Tahoma"/>
                <w:sz w:val="20"/>
                <w:szCs w:val="20"/>
              </w:rPr>
              <w:t>c</w:t>
            </w:r>
            <w:r w:rsidR="00006BA5" w:rsidRPr="00690D9F">
              <w:rPr>
                <w:rFonts w:ascii="Tahoma" w:hAnsi="Tahoma" w:cs="Tahoma"/>
                <w:sz w:val="20"/>
                <w:szCs w:val="20"/>
              </w:rPr>
              <w:t>e in the moment</w:t>
            </w:r>
            <w:r w:rsidR="0004064B">
              <w:rPr>
                <w:rFonts w:ascii="Tahoma" w:hAnsi="Tahoma" w:cs="Tahoma"/>
                <w:sz w:val="20"/>
                <w:szCs w:val="20"/>
              </w:rPr>
              <w:t>;</w:t>
            </w:r>
            <w:r w:rsidR="00690D9F">
              <w:rPr>
                <w:rFonts w:ascii="Tahoma" w:hAnsi="Tahoma" w:cs="Tahoma"/>
                <w:sz w:val="20"/>
                <w:szCs w:val="20"/>
              </w:rPr>
              <w:t xml:space="preserve"> or</w:t>
            </w:r>
            <w:r w:rsidR="0004064B">
              <w:rPr>
                <w:rFonts w:ascii="Tahoma" w:hAnsi="Tahoma" w:cs="Tahoma"/>
                <w:sz w:val="20"/>
                <w:szCs w:val="20"/>
              </w:rPr>
              <w:t>,</w:t>
            </w:r>
            <w:r w:rsidR="00690D9F">
              <w:rPr>
                <w:rFonts w:ascii="Tahoma" w:hAnsi="Tahoma" w:cs="Tahoma"/>
                <w:sz w:val="20"/>
                <w:szCs w:val="20"/>
              </w:rPr>
              <w:t xml:space="preserve"> y</w:t>
            </w:r>
            <w:r w:rsidR="00006BA5" w:rsidRPr="00690D9F">
              <w:rPr>
                <w:rFonts w:ascii="Tahoma" w:hAnsi="Tahoma" w:cs="Tahoma"/>
                <w:sz w:val="20"/>
                <w:szCs w:val="20"/>
              </w:rPr>
              <w:t>ou either get a half hour free legal advice in the moment</w:t>
            </w:r>
            <w:r w:rsidR="007A0364">
              <w:rPr>
                <w:rFonts w:ascii="Tahoma" w:hAnsi="Tahoma" w:cs="Tahoma"/>
                <w:sz w:val="20"/>
                <w:szCs w:val="20"/>
              </w:rPr>
              <w:t>.</w:t>
            </w:r>
            <w:r w:rsidR="00006BA5" w:rsidRPr="00690D9F">
              <w:rPr>
                <w:rFonts w:ascii="Tahoma" w:hAnsi="Tahoma" w:cs="Tahoma"/>
                <w:sz w:val="20"/>
                <w:szCs w:val="20"/>
              </w:rPr>
              <w:t xml:space="preserve"> </w:t>
            </w:r>
            <w:r w:rsidR="007A0364">
              <w:rPr>
                <w:rFonts w:ascii="Tahoma" w:hAnsi="Tahoma" w:cs="Tahoma"/>
                <w:sz w:val="20"/>
                <w:szCs w:val="20"/>
              </w:rPr>
              <w:t>I</w:t>
            </w:r>
            <w:r w:rsidR="00006BA5" w:rsidRPr="00690D9F">
              <w:rPr>
                <w:rFonts w:ascii="Tahoma" w:hAnsi="Tahoma" w:cs="Tahoma"/>
                <w:sz w:val="20"/>
                <w:szCs w:val="20"/>
              </w:rPr>
              <w:t>f it turns out you need an attorney, they will give you that consultation</w:t>
            </w:r>
            <w:r w:rsidR="007A0364">
              <w:rPr>
                <w:rFonts w:ascii="Tahoma" w:hAnsi="Tahoma" w:cs="Tahoma"/>
                <w:sz w:val="20"/>
                <w:szCs w:val="20"/>
              </w:rPr>
              <w:t xml:space="preserve">; </w:t>
            </w:r>
            <w:r w:rsidR="00006BA5" w:rsidRPr="00690D9F">
              <w:rPr>
                <w:rFonts w:ascii="Tahoma" w:hAnsi="Tahoma" w:cs="Tahoma"/>
                <w:sz w:val="20"/>
                <w:szCs w:val="20"/>
              </w:rPr>
              <w:t xml:space="preserve">if you’re still interested, they will refer you to an attorney. And by calling EAP first, you get 25% off the attorneys’ retainer fees. It actually saves you money </w:t>
            </w:r>
            <w:r w:rsidR="007A0364">
              <w:rPr>
                <w:rFonts w:ascii="Tahoma" w:hAnsi="Tahoma" w:cs="Tahoma"/>
                <w:sz w:val="20"/>
                <w:szCs w:val="20"/>
              </w:rPr>
              <w:t>i</w:t>
            </w:r>
            <w:r w:rsidR="00006BA5" w:rsidRPr="00690D9F">
              <w:rPr>
                <w:rFonts w:ascii="Tahoma" w:hAnsi="Tahoma" w:cs="Tahoma"/>
                <w:sz w:val="20"/>
                <w:szCs w:val="20"/>
              </w:rPr>
              <w:t xml:space="preserve">f you chose to go </w:t>
            </w:r>
            <w:r w:rsidR="00006BA5" w:rsidRPr="007A0364">
              <w:rPr>
                <w:rFonts w:ascii="Tahoma" w:hAnsi="Tahoma" w:cs="Tahoma"/>
                <w:sz w:val="20"/>
                <w:szCs w:val="20"/>
              </w:rPr>
              <w:t>that route. So, even if you know you need an attorney, call the EAP first because you’ll at least get the 25% off the retainer fee.</w:t>
            </w:r>
          </w:p>
          <w:p w14:paraId="35649A6C" w14:textId="2E7856C0" w:rsidR="00415CA2" w:rsidRPr="007A0364" w:rsidRDefault="00415CA2" w:rsidP="00415CA2">
            <w:pPr>
              <w:pStyle w:val="NormalWeb"/>
              <w:numPr>
                <w:ilvl w:val="0"/>
                <w:numId w:val="13"/>
              </w:numPr>
              <w:spacing w:before="0" w:beforeAutospacing="0" w:after="0" w:afterAutospacing="0"/>
              <w:rPr>
                <w:rFonts w:ascii="Tahoma" w:hAnsi="Tahoma" w:cs="Tahoma"/>
                <w:sz w:val="20"/>
                <w:szCs w:val="20"/>
              </w:rPr>
            </w:pPr>
            <w:r w:rsidRPr="007A0364">
              <w:rPr>
                <w:rFonts w:ascii="Tahoma" w:hAnsi="Tahoma" w:cs="Tahoma"/>
                <w:sz w:val="20"/>
                <w:szCs w:val="20"/>
              </w:rPr>
              <w:t xml:space="preserve">Q: </w:t>
            </w:r>
            <w:r w:rsidR="00FA6AFB" w:rsidRPr="007A0364">
              <w:rPr>
                <w:rFonts w:ascii="Tahoma" w:eastAsia="Calibri" w:hAnsi="Tahoma" w:cs="Tahoma"/>
                <w:sz w:val="20"/>
                <w:szCs w:val="20"/>
              </w:rPr>
              <w:t>Is any information that we share with you, also shared with our respective employer?</w:t>
            </w:r>
          </w:p>
          <w:p w14:paraId="42DD0DBB" w14:textId="10D22B82" w:rsidR="00415CA2" w:rsidRPr="007A0364" w:rsidRDefault="00415CA2" w:rsidP="00415CA2">
            <w:pPr>
              <w:pStyle w:val="NormalWeb"/>
              <w:numPr>
                <w:ilvl w:val="0"/>
                <w:numId w:val="13"/>
              </w:numPr>
              <w:spacing w:before="0" w:beforeAutospacing="0" w:after="120" w:afterAutospacing="0"/>
              <w:rPr>
                <w:rFonts w:ascii="Tahoma" w:hAnsi="Tahoma" w:cs="Tahoma"/>
                <w:sz w:val="20"/>
                <w:szCs w:val="20"/>
              </w:rPr>
            </w:pPr>
            <w:r w:rsidRPr="007A0364">
              <w:rPr>
                <w:rFonts w:ascii="Tahoma" w:hAnsi="Tahoma" w:cs="Tahoma"/>
                <w:sz w:val="20"/>
                <w:szCs w:val="20"/>
              </w:rPr>
              <w:t xml:space="preserve">A: </w:t>
            </w:r>
            <w:r w:rsidR="00006BA5" w:rsidRPr="007A0364">
              <w:rPr>
                <w:rFonts w:ascii="Tahoma" w:hAnsi="Tahoma" w:cs="Tahoma"/>
                <w:sz w:val="20"/>
                <w:szCs w:val="20"/>
              </w:rPr>
              <w:t xml:space="preserve">For me as </w:t>
            </w:r>
            <w:r w:rsidR="0075749B" w:rsidRPr="007A0364">
              <w:rPr>
                <w:rFonts w:ascii="Tahoma" w:hAnsi="Tahoma" w:cs="Tahoma"/>
                <w:sz w:val="20"/>
                <w:szCs w:val="20"/>
              </w:rPr>
              <w:t>the EAP Workplace Consultant</w:t>
            </w:r>
            <w:r w:rsidR="00EC55E5" w:rsidRPr="007A0364">
              <w:rPr>
                <w:rFonts w:ascii="Tahoma" w:hAnsi="Tahoma" w:cs="Tahoma"/>
                <w:sz w:val="20"/>
                <w:szCs w:val="20"/>
              </w:rPr>
              <w:t>, when I’m working with teams, say I’m working with two individuals that are struggling to have a good working relationship, we’re going to work that out. I’m going to let leadership know that I’ve met with you. I’m not going to let them know anything else beyond that. Generally, what happens is a supervisor says, we have these employees that we’re having trouble with, can you meet with them</w:t>
            </w:r>
            <w:r w:rsidR="007A0364">
              <w:rPr>
                <w:rFonts w:ascii="Tahoma" w:hAnsi="Tahoma" w:cs="Tahoma"/>
                <w:sz w:val="20"/>
                <w:szCs w:val="20"/>
              </w:rPr>
              <w:t>?</w:t>
            </w:r>
            <w:r w:rsidR="00EC55E5" w:rsidRPr="007A0364">
              <w:rPr>
                <w:rFonts w:ascii="Tahoma" w:hAnsi="Tahoma" w:cs="Tahoma"/>
                <w:sz w:val="20"/>
                <w:szCs w:val="20"/>
              </w:rPr>
              <w:t xml:space="preserve"> We will meet with them and go back to that supervisor and tell them that we met with them</w:t>
            </w:r>
            <w:r w:rsidR="007A0364">
              <w:rPr>
                <w:rFonts w:ascii="Tahoma" w:hAnsi="Tahoma" w:cs="Tahoma"/>
                <w:sz w:val="20"/>
                <w:szCs w:val="20"/>
              </w:rPr>
              <w:t>,</w:t>
            </w:r>
            <w:r w:rsidR="00EC55E5" w:rsidRPr="007A0364">
              <w:rPr>
                <w:rFonts w:ascii="Tahoma" w:hAnsi="Tahoma" w:cs="Tahoma"/>
                <w:sz w:val="20"/>
                <w:szCs w:val="20"/>
              </w:rPr>
              <w:t xml:space="preserve"> and that is all we tell them. If you as a participant decide you want to have more of a conversation with your supervisor, we can invite them to that meeting and they can be part of it. Or, you can share that information with them; but, I’m not going to be the one to share it with them. So, hopefully that helps.</w:t>
            </w:r>
            <w:r w:rsidR="003033FB" w:rsidRPr="007A0364">
              <w:rPr>
                <w:rFonts w:ascii="Tahoma" w:hAnsi="Tahoma" w:cs="Tahoma"/>
                <w:sz w:val="20"/>
                <w:szCs w:val="20"/>
              </w:rPr>
              <w:t xml:space="preserve"> In some instances, it might be an issue that would be resolved in 7 sessions instead of 6. We will call the EAP and extend into 7 sessions instead of 6 – no big deal. </w:t>
            </w:r>
            <w:r w:rsidR="001E21A1" w:rsidRPr="007A0364">
              <w:rPr>
                <w:rFonts w:ascii="Tahoma" w:hAnsi="Tahoma" w:cs="Tahoma"/>
                <w:sz w:val="20"/>
                <w:szCs w:val="20"/>
              </w:rPr>
              <w:t xml:space="preserve">These are all services that are paid for by the EAP, so it’s free. </w:t>
            </w:r>
          </w:p>
          <w:p w14:paraId="1B05662A" w14:textId="54A5262A" w:rsidR="00415CA2" w:rsidRPr="007A0364" w:rsidRDefault="00415CA2" w:rsidP="00415CA2">
            <w:pPr>
              <w:pStyle w:val="NormalWeb"/>
              <w:numPr>
                <w:ilvl w:val="0"/>
                <w:numId w:val="13"/>
              </w:numPr>
              <w:spacing w:before="0" w:beforeAutospacing="0" w:after="0" w:afterAutospacing="0"/>
              <w:rPr>
                <w:rFonts w:ascii="Tahoma" w:hAnsi="Tahoma" w:cs="Tahoma"/>
                <w:sz w:val="20"/>
                <w:szCs w:val="20"/>
              </w:rPr>
            </w:pPr>
            <w:r w:rsidRPr="007A0364">
              <w:rPr>
                <w:rFonts w:ascii="Tahoma" w:hAnsi="Tahoma" w:cs="Tahoma"/>
                <w:sz w:val="20"/>
                <w:szCs w:val="20"/>
              </w:rPr>
              <w:t xml:space="preserve">Q: </w:t>
            </w:r>
            <w:r w:rsidR="00FA6AFB" w:rsidRPr="007A0364">
              <w:rPr>
                <w:rFonts w:ascii="Tahoma" w:eastAsia="Calibri" w:hAnsi="Tahoma" w:cs="Tahoma"/>
                <w:sz w:val="20"/>
                <w:szCs w:val="20"/>
              </w:rPr>
              <w:t xml:space="preserve">Does the state pay </w:t>
            </w:r>
            <w:r w:rsidR="007A0364" w:rsidRPr="007A0364">
              <w:rPr>
                <w:rFonts w:ascii="Tahoma" w:eastAsia="Calibri" w:hAnsi="Tahoma" w:cs="Tahoma"/>
                <w:sz w:val="20"/>
                <w:szCs w:val="20"/>
              </w:rPr>
              <w:t>more</w:t>
            </w:r>
            <w:r w:rsidR="007A0364">
              <w:rPr>
                <w:rFonts w:ascii="Tahoma" w:eastAsia="Calibri" w:hAnsi="Tahoma" w:cs="Tahoma"/>
                <w:sz w:val="20"/>
                <w:szCs w:val="20"/>
              </w:rPr>
              <w:t xml:space="preserve"> if</w:t>
            </w:r>
            <w:r w:rsidR="00FA6AFB" w:rsidRPr="007A0364">
              <w:rPr>
                <w:rFonts w:ascii="Tahoma" w:eastAsia="Calibri" w:hAnsi="Tahoma" w:cs="Tahoma"/>
                <w:sz w:val="20"/>
                <w:szCs w:val="20"/>
              </w:rPr>
              <w:t xml:space="preserve"> more employees use EAP? Will our insurance costs go up if more people use EAP?</w:t>
            </w:r>
          </w:p>
          <w:p w14:paraId="392D15A7" w14:textId="62D754C2" w:rsidR="00415CA2" w:rsidRPr="007A0364" w:rsidRDefault="00415CA2" w:rsidP="00415CA2">
            <w:pPr>
              <w:pStyle w:val="NormalWeb"/>
              <w:numPr>
                <w:ilvl w:val="0"/>
                <w:numId w:val="13"/>
              </w:numPr>
              <w:spacing w:before="0" w:beforeAutospacing="0" w:after="120" w:afterAutospacing="0"/>
              <w:rPr>
                <w:rFonts w:ascii="Tahoma" w:hAnsi="Tahoma" w:cs="Tahoma"/>
                <w:sz w:val="20"/>
                <w:szCs w:val="20"/>
              </w:rPr>
            </w:pPr>
            <w:r w:rsidRPr="007A0364">
              <w:rPr>
                <w:rFonts w:ascii="Tahoma" w:hAnsi="Tahoma" w:cs="Tahoma"/>
                <w:sz w:val="20"/>
                <w:szCs w:val="20"/>
              </w:rPr>
              <w:t xml:space="preserve">A: </w:t>
            </w:r>
            <w:r w:rsidR="009F3AB2" w:rsidRPr="007A0364">
              <w:rPr>
                <w:rFonts w:ascii="Tahoma" w:hAnsi="Tahoma" w:cs="Tahoma"/>
                <w:sz w:val="20"/>
                <w:szCs w:val="20"/>
              </w:rPr>
              <w:t xml:space="preserve">No – it is a completely separate thing. When we contract with our EAP service, and we contract with them for 5 years (actually 3 years and we do extensions… anyway), it is a set fee. </w:t>
            </w:r>
            <w:r w:rsidR="007A0364" w:rsidRPr="007A0364">
              <w:rPr>
                <w:rFonts w:ascii="Tahoma" w:hAnsi="Tahoma" w:cs="Tahoma"/>
                <w:sz w:val="20"/>
                <w:szCs w:val="20"/>
              </w:rPr>
              <w:t>So,</w:t>
            </w:r>
            <w:r w:rsidR="009F3AB2" w:rsidRPr="007A0364">
              <w:rPr>
                <w:rFonts w:ascii="Tahoma" w:hAnsi="Tahoma" w:cs="Tahoma"/>
                <w:sz w:val="20"/>
                <w:szCs w:val="20"/>
              </w:rPr>
              <w:t xml:space="preserve"> if tomorrow, 3000 people call the EAP and yesterday, 300 people did, it is the same, exact price.</w:t>
            </w:r>
            <w:r w:rsidR="00777756" w:rsidRPr="007A0364">
              <w:rPr>
                <w:rFonts w:ascii="Tahoma" w:hAnsi="Tahoma" w:cs="Tahoma"/>
                <w:sz w:val="20"/>
                <w:szCs w:val="20"/>
              </w:rPr>
              <w:t xml:space="preserve"> They are contracted to provide us with the same services no matter what. So, if there are more people using EAP, it does not impact how much we pay for that service, and if people are using EAP, it is separate from your Health Insurance plans. So, however you use your insurance plan or whatever that looks like, that is a completely different number and it does not impact the EAP at all. And vice versa, the EAP does not impact the price of your health plan.</w:t>
            </w:r>
          </w:p>
          <w:p w14:paraId="2CF40C52" w14:textId="7F216D4B" w:rsidR="00F84409" w:rsidRPr="007A0364" w:rsidRDefault="00F84409" w:rsidP="00F84409">
            <w:pPr>
              <w:pStyle w:val="NormalWeb"/>
              <w:numPr>
                <w:ilvl w:val="0"/>
                <w:numId w:val="13"/>
              </w:numPr>
              <w:spacing w:before="0" w:beforeAutospacing="0" w:after="0" w:afterAutospacing="0"/>
              <w:rPr>
                <w:rFonts w:ascii="Tahoma" w:hAnsi="Tahoma" w:cs="Tahoma"/>
                <w:sz w:val="20"/>
                <w:szCs w:val="20"/>
              </w:rPr>
            </w:pPr>
            <w:r w:rsidRPr="007A0364">
              <w:rPr>
                <w:rFonts w:ascii="Tahoma" w:hAnsi="Tahoma" w:cs="Tahoma"/>
                <w:sz w:val="20"/>
                <w:szCs w:val="20"/>
              </w:rPr>
              <w:lastRenderedPageBreak/>
              <w:t xml:space="preserve">Q: </w:t>
            </w:r>
            <w:r w:rsidRPr="007A0364">
              <w:rPr>
                <w:rFonts w:ascii="Tahoma" w:eastAsia="Calibri" w:hAnsi="Tahoma" w:cs="Tahoma"/>
                <w:sz w:val="20"/>
                <w:szCs w:val="20"/>
              </w:rPr>
              <w:t>If any of us here or any that were not able to join have any questions that we want to channel to you directly, (1) is that ok and (2) can you provide your email address to us so we can share this information to the rest of our local?</w:t>
            </w:r>
          </w:p>
          <w:p w14:paraId="23847E75" w14:textId="56604C98" w:rsidR="00F84409" w:rsidRPr="007A0364" w:rsidRDefault="00F84409" w:rsidP="00F84409">
            <w:pPr>
              <w:pStyle w:val="NormalWeb"/>
              <w:numPr>
                <w:ilvl w:val="0"/>
                <w:numId w:val="13"/>
              </w:numPr>
              <w:spacing w:before="0" w:beforeAutospacing="0" w:after="120" w:afterAutospacing="0"/>
              <w:rPr>
                <w:rFonts w:ascii="Tahoma" w:hAnsi="Tahoma" w:cs="Tahoma"/>
                <w:sz w:val="20"/>
                <w:szCs w:val="20"/>
              </w:rPr>
            </w:pPr>
            <w:r w:rsidRPr="007A0364">
              <w:rPr>
                <w:rFonts w:ascii="Tahoma" w:eastAsia="Calibri" w:hAnsi="Tahoma" w:cs="Tahoma"/>
                <w:sz w:val="20"/>
                <w:szCs w:val="20"/>
              </w:rPr>
              <w:t>A: It is absolutely ok. You can send me questions or give me a call. I can also be found on Teams for those of you that access to me via Teams. Landyn Prescott-Miles</w:t>
            </w:r>
            <w:r w:rsidRPr="007A0364">
              <w:rPr>
                <w:rFonts w:ascii="Tahoma" w:hAnsi="Tahoma" w:cs="Tahoma"/>
                <w:sz w:val="20"/>
                <w:szCs w:val="20"/>
              </w:rPr>
              <w:t xml:space="preserve"> (</w:t>
            </w:r>
            <w:hyperlink r:id="rId17" w:history="1">
              <w:r w:rsidR="007A0364">
                <w:rPr>
                  <w:rStyle w:val="Hyperlink"/>
                  <w:rFonts w:ascii="Tahoma" w:hAnsi="Tahoma" w:cs="Tahoma"/>
                  <w:sz w:val="20"/>
                  <w:szCs w:val="20"/>
                </w:rPr>
                <w:t>landyn.prescott-miles@state.mn.us</w:t>
              </w:r>
            </w:hyperlink>
            <w:r w:rsidRPr="007A0364">
              <w:rPr>
                <w:rFonts w:ascii="Tahoma" w:hAnsi="Tahoma" w:cs="Tahoma"/>
                <w:sz w:val="20"/>
                <w:szCs w:val="20"/>
              </w:rPr>
              <w:t xml:space="preserve">) </w:t>
            </w:r>
            <w:r w:rsidRPr="007A0364">
              <w:rPr>
                <w:rFonts w:ascii="Tahoma" w:eastAsia="Calibri" w:hAnsi="Tahoma" w:cs="Tahoma"/>
                <w:sz w:val="20"/>
                <w:szCs w:val="20"/>
              </w:rPr>
              <w:t>Phone: 651-334-2732</w:t>
            </w:r>
          </w:p>
          <w:p w14:paraId="11A46A95" w14:textId="1D9AB00B" w:rsidR="00415CA2" w:rsidRPr="00F84409" w:rsidRDefault="00415CA2" w:rsidP="00415CA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sidR="00FA6AFB" w:rsidRPr="00F84409">
              <w:rPr>
                <w:rFonts w:ascii="Tahoma" w:eastAsia="Calibri" w:hAnsi="Tahoma" w:cs="Tahoma"/>
                <w:sz w:val="20"/>
                <w:szCs w:val="20"/>
              </w:rPr>
              <w:t>Are there limits to the number of sessions an employee can utilize in a year, or does it depend on the service?</w:t>
            </w:r>
          </w:p>
          <w:p w14:paraId="44061B7D" w14:textId="19EE8C0A" w:rsidR="00F00ACA" w:rsidRDefault="00415CA2" w:rsidP="00415CA2">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sidR="00F84409">
              <w:rPr>
                <w:rFonts w:ascii="Tahoma" w:hAnsi="Tahoma" w:cs="Tahoma"/>
                <w:sz w:val="20"/>
                <w:szCs w:val="20"/>
              </w:rPr>
              <w:t xml:space="preserve">Technically, it’s unlimited. If you want to go to therapy because your dog is sick, you could go to therapy and have those 6 free sessions. And then say, you’re stressed out at work, you get another 6 free sessions. Then, your daughter is struggling with school. That’s another 6 sessions. You just keep asking for sessions and </w:t>
            </w:r>
            <w:r w:rsidR="007A0364">
              <w:rPr>
                <w:rFonts w:ascii="Tahoma" w:hAnsi="Tahoma" w:cs="Tahoma"/>
                <w:sz w:val="20"/>
                <w:szCs w:val="20"/>
              </w:rPr>
              <w:t>we</w:t>
            </w:r>
            <w:r w:rsidR="00F84409">
              <w:rPr>
                <w:rFonts w:ascii="Tahoma" w:hAnsi="Tahoma" w:cs="Tahoma"/>
                <w:sz w:val="20"/>
                <w:szCs w:val="20"/>
              </w:rPr>
              <w:t xml:space="preserve"> can keep adding them. That’s the counseling part. It’s the same, kind of, for the legal and financial. If you call</w:t>
            </w:r>
            <w:r w:rsidR="00F00ACA">
              <w:rPr>
                <w:rFonts w:ascii="Tahoma" w:hAnsi="Tahoma" w:cs="Tahoma"/>
                <w:sz w:val="20"/>
                <w:szCs w:val="20"/>
              </w:rPr>
              <w:t xml:space="preserve">, you get a free half hour counseling session, or legal session. For legal, you get that free legal session and if it turns out you need a referral, you get the referral and then the 25% off. Financial services </w:t>
            </w:r>
            <w:r w:rsidR="007A0364">
              <w:rPr>
                <w:rFonts w:ascii="Tahoma" w:hAnsi="Tahoma" w:cs="Tahoma"/>
                <w:sz w:val="20"/>
                <w:szCs w:val="20"/>
              </w:rPr>
              <w:t>are</w:t>
            </w:r>
            <w:r w:rsidR="00F00ACA">
              <w:rPr>
                <w:rFonts w:ascii="Tahoma" w:hAnsi="Tahoma" w:cs="Tahoma"/>
                <w:sz w:val="20"/>
                <w:szCs w:val="20"/>
              </w:rPr>
              <w:t xml:space="preserve"> the same thing, you can call them as many times as you want to get consultation on financial issues, if you need to be referred to someone within the community, they will certainly do that. However, there are experts within our community that understand all the nuances of financial services so they can generally help you on the phone, and that’s also unlimited. So, you can pretty much use the EAP as often as you want. We will not stop you. </w:t>
            </w:r>
          </w:p>
          <w:p w14:paraId="7D6EA366" w14:textId="2609F267" w:rsidR="00415CA2" w:rsidRPr="00F84409" w:rsidRDefault="00415CA2" w:rsidP="00415CA2">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sidR="00FA6AFB" w:rsidRPr="00F84409">
              <w:rPr>
                <w:rFonts w:ascii="Tahoma" w:eastAsia="Calibri" w:hAnsi="Tahoma" w:cs="Tahoma"/>
                <w:sz w:val="20"/>
                <w:szCs w:val="20"/>
              </w:rPr>
              <w:t>Can you share the number for work life services again?</w:t>
            </w:r>
          </w:p>
          <w:p w14:paraId="456DA951" w14:textId="5A0D1FC3" w:rsidR="00415CA2" w:rsidRPr="00F84409" w:rsidRDefault="00415CA2" w:rsidP="00FA6AFB">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sidR="00FA6AFB" w:rsidRPr="00F84409">
              <w:rPr>
                <w:rFonts w:ascii="Tahoma" w:eastAsia="Calibri" w:hAnsi="Tahoma" w:cs="Tahoma"/>
                <w:sz w:val="20"/>
                <w:szCs w:val="20"/>
              </w:rPr>
              <w:t>800-657-3719</w:t>
            </w:r>
          </w:p>
          <w:p w14:paraId="49285E91" w14:textId="41D09D2F" w:rsidR="003D589E" w:rsidRDefault="003D589E" w:rsidP="0072111D">
            <w:pPr>
              <w:pStyle w:val="NormalWeb"/>
              <w:spacing w:after="120"/>
              <w:rPr>
                <w:rFonts w:ascii="Tahoma" w:hAnsi="Tahoma" w:cs="Tahoma"/>
                <w:sz w:val="20"/>
                <w:szCs w:val="20"/>
              </w:rPr>
            </w:pPr>
            <w:r>
              <w:rPr>
                <w:rFonts w:ascii="Tahoma" w:hAnsi="Tahoma" w:cs="Tahoma"/>
                <w:sz w:val="20"/>
                <w:szCs w:val="20"/>
              </w:rPr>
              <w:t>Lisa: Now that we’re more well-informed, we can help ourselves and our co-workers. We are thankful and appreciative of you spending time with us.</w:t>
            </w:r>
          </w:p>
          <w:p w14:paraId="192AFD60" w14:textId="76210A98" w:rsidR="006F3DFD" w:rsidRDefault="0072111D" w:rsidP="0072111D">
            <w:pPr>
              <w:pStyle w:val="NormalWeb"/>
              <w:spacing w:after="120"/>
              <w:rPr>
                <w:rFonts w:ascii="Tahoma" w:hAnsi="Tahoma" w:cs="Tahoma"/>
                <w:sz w:val="20"/>
                <w:szCs w:val="20"/>
              </w:rPr>
            </w:pPr>
            <w:r>
              <w:rPr>
                <w:rFonts w:ascii="Tahoma" w:hAnsi="Tahoma" w:cs="Tahoma"/>
                <w:sz w:val="20"/>
                <w:szCs w:val="20"/>
              </w:rPr>
              <w:t>Contact</w:t>
            </w:r>
            <w:r w:rsidR="00FA6AFB">
              <w:rPr>
                <w:rFonts w:ascii="Tahoma" w:hAnsi="Tahoma" w:cs="Tahoma"/>
                <w:sz w:val="20"/>
                <w:szCs w:val="20"/>
              </w:rPr>
              <w:t xml:space="preserve"> </w:t>
            </w:r>
            <w:r w:rsidR="007A0364">
              <w:rPr>
                <w:rFonts w:ascii="Tahoma" w:hAnsi="Tahoma" w:cs="Tahoma"/>
                <w:sz w:val="20"/>
                <w:szCs w:val="20"/>
              </w:rPr>
              <w:t xml:space="preserve">Lisa Slaikeu </w:t>
            </w:r>
            <w:r w:rsidR="007A0364">
              <w:rPr>
                <w:rFonts w:ascii="Tahoma" w:hAnsi="Tahoma" w:cs="Tahoma"/>
                <w:sz w:val="20"/>
                <w:szCs w:val="20"/>
              </w:rPr>
              <w:t>(</w:t>
            </w:r>
            <w:hyperlink r:id="rId18" w:history="1">
              <w:r w:rsidR="007A0364">
                <w:rPr>
                  <w:rStyle w:val="Hyperlink"/>
                  <w:rFonts w:ascii="Tahoma" w:hAnsi="Tahoma" w:cs="Tahoma"/>
                  <w:sz w:val="20"/>
                  <w:szCs w:val="20"/>
                </w:rPr>
                <w:t>lisa.slaikeu@state.mn.us</w:t>
              </w:r>
            </w:hyperlink>
            <w:r w:rsidR="007A0364">
              <w:rPr>
                <w:rFonts w:ascii="Tahoma" w:hAnsi="Tahoma" w:cs="Tahoma"/>
                <w:sz w:val="20"/>
                <w:szCs w:val="20"/>
              </w:rPr>
              <w:t>)</w:t>
            </w:r>
            <w:r w:rsidR="00FA6AFB">
              <w:rPr>
                <w:rFonts w:ascii="Tahoma" w:hAnsi="Tahoma" w:cs="Tahoma"/>
                <w:sz w:val="20"/>
                <w:szCs w:val="20"/>
              </w:rPr>
              <w:t xml:space="preserve"> or </w:t>
            </w:r>
            <w:r>
              <w:rPr>
                <w:rFonts w:ascii="Tahoma" w:hAnsi="Tahoma" w:cs="Tahoma"/>
                <w:sz w:val="20"/>
                <w:szCs w:val="20"/>
              </w:rPr>
              <w:t>Jason Bonnett (</w:t>
            </w:r>
            <w:hyperlink r:id="rId19"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1F7440B6" w:rsidR="000D0694" w:rsidRDefault="0072111D" w:rsidP="00CE1FF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p>
        </w:tc>
      </w:tr>
      <w:tr w:rsidR="00CE1FFC"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CE1FFC" w:rsidRPr="00F31E4E" w:rsidRDefault="00CE1FFC" w:rsidP="00CE1FFC">
            <w:pPr>
              <w:pStyle w:val="NormalWeb"/>
              <w:spacing w:before="0" w:beforeAutospacing="0" w:after="0" w:afterAutospacing="0"/>
            </w:pPr>
            <w:r w:rsidRPr="00C011B8">
              <w:rPr>
                <w:rFonts w:ascii="Tahoma" w:hAnsi="Tahoma" w:cs="Tahoma"/>
                <w:color w:val="333333"/>
                <w:sz w:val="18"/>
                <w:szCs w:val="18"/>
              </w:rPr>
              <w:lastRenderedPageBreak/>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28EEE1" w14:textId="0F0360B1" w:rsidR="004E7ACB" w:rsidRDefault="004E7ACB" w:rsidP="004E7ACB">
            <w:pPr>
              <w:outlineLvl w:val="2"/>
              <w:rPr>
                <w:rFonts w:ascii="Tahoma" w:hAnsi="Tahoma" w:cs="Tahoma"/>
                <w:color w:val="000000"/>
                <w:sz w:val="20"/>
                <w:szCs w:val="20"/>
              </w:rPr>
            </w:pPr>
            <w:r w:rsidRPr="004E7ACB">
              <w:rPr>
                <w:rFonts w:ascii="Tahoma" w:hAnsi="Tahoma" w:cs="Tahoma"/>
                <w:color w:val="000000"/>
                <w:sz w:val="20"/>
                <w:szCs w:val="20"/>
              </w:rPr>
              <w:t>Do you have student loans?</w:t>
            </w:r>
            <w:r>
              <w:rPr>
                <w:rFonts w:ascii="Tahoma" w:hAnsi="Tahoma" w:cs="Tahoma"/>
                <w:color w:val="000000"/>
                <w:sz w:val="20"/>
                <w:szCs w:val="20"/>
              </w:rPr>
              <w:t xml:space="preserve"> </w:t>
            </w:r>
            <w:r w:rsidRPr="004E7ACB">
              <w:rPr>
                <w:rFonts w:ascii="Tahoma" w:hAnsi="Tahoma" w:cs="Tahoma"/>
                <w:color w:val="000000"/>
                <w:sz w:val="20"/>
                <w:szCs w:val="20"/>
              </w:rPr>
              <w:t>Join us at the August 3rd membership meeting to listen to a presentation by Dee Baskin &amp; Heather Vlieger of the Loan Repayment Assistance Program of Minnesota (LRAP Minnesota) to learn more about the PSLF program and what you can do to pay off your loans sooner.</w:t>
            </w:r>
          </w:p>
          <w:p w14:paraId="66DAB2E7" w14:textId="77777777" w:rsidR="004E7ACB" w:rsidRDefault="004E7ACB" w:rsidP="004E7ACB">
            <w:pPr>
              <w:outlineLvl w:val="2"/>
              <w:rPr>
                <w:rFonts w:ascii="Tahoma" w:hAnsi="Tahoma" w:cs="Tahoma"/>
                <w:color w:val="000000"/>
                <w:sz w:val="20"/>
                <w:szCs w:val="20"/>
              </w:rPr>
            </w:pPr>
          </w:p>
          <w:p w14:paraId="10F7ED02" w14:textId="717741EC" w:rsidR="00CE1FFC" w:rsidRPr="0043040E" w:rsidRDefault="00CE1FFC" w:rsidP="00CE1FFC">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72111D">
              <w:rPr>
                <w:rFonts w:ascii="Tahoma" w:hAnsi="Tahoma" w:cs="Tahoma"/>
                <w:color w:val="000000"/>
                <w:sz w:val="20"/>
                <w:szCs w:val="20"/>
              </w:rPr>
              <w:t>August</w:t>
            </w:r>
            <w:r w:rsidR="00D759E7">
              <w:rPr>
                <w:rFonts w:ascii="Tahoma" w:hAnsi="Tahoma" w:cs="Tahoma"/>
                <w:color w:val="000000"/>
                <w:sz w:val="20"/>
                <w:szCs w:val="20"/>
              </w:rPr>
              <w:t xml:space="preserve"> </w:t>
            </w:r>
            <w:r w:rsidR="0072111D">
              <w:rPr>
                <w:rFonts w:ascii="Tahoma" w:hAnsi="Tahoma" w:cs="Tahoma"/>
                <w:color w:val="000000"/>
                <w:sz w:val="20"/>
                <w:szCs w:val="20"/>
              </w:rPr>
              <w:t>3</w:t>
            </w:r>
            <w:r w:rsidRPr="0043040E">
              <w:rPr>
                <w:rFonts w:ascii="Tahoma" w:hAnsi="Tahoma" w:cs="Tahoma"/>
                <w:color w:val="000000"/>
                <w:sz w:val="20"/>
                <w:szCs w:val="20"/>
              </w:rPr>
              <w:t>, 202</w:t>
            </w:r>
            <w:r>
              <w:rPr>
                <w:rFonts w:ascii="Tahoma" w:hAnsi="Tahoma" w:cs="Tahoma"/>
                <w:color w:val="000000"/>
                <w:sz w:val="20"/>
                <w:szCs w:val="20"/>
              </w:rPr>
              <w:t>2</w:t>
            </w:r>
            <w:r w:rsidRPr="0043040E">
              <w:rPr>
                <w:rFonts w:ascii="Tahoma" w:hAnsi="Tahoma" w:cs="Tahoma"/>
                <w:color w:val="000000"/>
                <w:sz w:val="20"/>
                <w:szCs w:val="20"/>
              </w:rPr>
              <w:t>, online via Go to Meeting</w:t>
            </w:r>
          </w:p>
          <w:p w14:paraId="33155D5C" w14:textId="124C0DF7" w:rsidR="00CE1FFC" w:rsidRPr="00F31E4E" w:rsidRDefault="00CE1FFC" w:rsidP="00CE1FFC">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65D0E9E2" w:rsidR="00CE1FFC" w:rsidRPr="00AF5900" w:rsidRDefault="00CE1FFC" w:rsidP="00CE1FFC">
            <w:pPr>
              <w:pStyle w:val="NormalWeb"/>
              <w:spacing w:before="0" w:beforeAutospacing="0" w:after="0" w:afterAutospacing="0"/>
              <w:rPr>
                <w:rFonts w:ascii="Tahoma" w:hAnsi="Tahoma" w:cs="Tahoma"/>
                <w:sz w:val="20"/>
                <w:szCs w:val="20"/>
              </w:rPr>
            </w:pPr>
          </w:p>
        </w:tc>
      </w:tr>
    </w:tbl>
    <w:p w14:paraId="3FA1CEEE" w14:textId="74E5CC56" w:rsidR="000470DE" w:rsidRDefault="000470DE" w:rsidP="00B846EE">
      <w:pPr>
        <w:pStyle w:val="NormalWeb"/>
        <w:spacing w:before="0" w:beforeAutospacing="0" w:after="0" w:afterAutospacing="0"/>
        <w:rPr>
          <w:rFonts w:ascii="Calibri" w:hAnsi="Calibri"/>
          <w:color w:val="000000"/>
          <w:sz w:val="22"/>
          <w:szCs w:val="22"/>
        </w:rPr>
      </w:pPr>
    </w:p>
    <w:p w14:paraId="4083C766" w14:textId="77777777" w:rsidR="00035D8F" w:rsidRDefault="00035D8F" w:rsidP="00357654">
      <w:pPr>
        <w:pStyle w:val="NormalWeb"/>
        <w:spacing w:before="0" w:beforeAutospacing="0" w:after="0" w:afterAutospacing="0"/>
        <w:rPr>
          <w:rFonts w:ascii="Calibri" w:hAnsi="Calibri"/>
          <w:color w:val="000000"/>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453197">
        <w:trPr>
          <w:trHeight w:val="26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24ED66C1"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sidR="0072111D">
              <w:rPr>
                <w:rFonts w:ascii="Tahoma" w:hAnsi="Tahoma" w:cs="Tahoma"/>
                <w:b/>
                <w:bCs/>
                <w:color w:val="969696"/>
                <w:sz w:val="16"/>
                <w:szCs w:val="16"/>
              </w:rPr>
              <w:t>vacant</w:t>
            </w:r>
          </w:p>
          <w:p w14:paraId="1FD4F1F4" w14:textId="428BB83B" w:rsidR="00357654" w:rsidRDefault="00C011B8" w:rsidP="0071130A">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p>
        </w:tc>
      </w:tr>
      <w:tr w:rsidR="00357654" w14:paraId="6EF5443D" w14:textId="77777777" w:rsidTr="00453197">
        <w:trPr>
          <w:trHeight w:val="323"/>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lastRenderedPageBreak/>
              <w:t xml:space="preserve">Secretary </w:t>
            </w:r>
            <w:r w:rsidRPr="00C011B8">
              <w:rPr>
                <w:rFonts w:ascii="Tahoma" w:hAnsi="Tahoma" w:cs="Tahoma"/>
                <w:color w:val="969696"/>
                <w:sz w:val="16"/>
                <w:szCs w:val="16"/>
              </w:rPr>
              <w:t>– Rose Nordin</w:t>
            </w:r>
          </w:p>
          <w:p w14:paraId="6E20B4DE" w14:textId="156F3932"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453197">
        <w:trPr>
          <w:trHeight w:val="305"/>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209A0BE3"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xml:space="preserve">– </w:t>
            </w:r>
            <w:r w:rsidR="00321140">
              <w:rPr>
                <w:rFonts w:ascii="Tahoma" w:hAnsi="Tahoma" w:cs="Tahoma"/>
                <w:color w:val="969696"/>
                <w:sz w:val="16"/>
                <w:szCs w:val="16"/>
              </w:rPr>
              <w:t>Alex Erickson</w:t>
            </w:r>
          </w:p>
          <w:p w14:paraId="3817841B" w14:textId="73CB5D68"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00321140">
              <w:rPr>
                <w:rFonts w:ascii="Tahoma" w:hAnsi="Tahoma" w:cs="Tahoma"/>
                <w:color w:val="969696"/>
                <w:sz w:val="16"/>
                <w:szCs w:val="16"/>
              </w:rPr>
              <w:t>alexerickson</w:t>
            </w:r>
            <w:r>
              <w:rPr>
                <w:rFonts w:ascii="Tahoma" w:hAnsi="Tahoma" w:cs="Tahoma"/>
                <w:color w:val="969696"/>
                <w:sz w:val="16"/>
                <w:szCs w:val="16"/>
              </w:rPr>
              <w:t>@mape.org</w:t>
            </w:r>
          </w:p>
        </w:tc>
      </w:tr>
    </w:tbl>
    <w:p w14:paraId="22B64152" w14:textId="77777777" w:rsidR="00DA56F4" w:rsidRPr="00357654" w:rsidRDefault="00DA56F4" w:rsidP="00A91363"/>
    <w:sectPr w:rsidR="00DA56F4" w:rsidRPr="00357654">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3A7B" w14:textId="77777777" w:rsidR="00B64B78" w:rsidRDefault="00B64B78">
      <w:r>
        <w:separator/>
      </w:r>
    </w:p>
  </w:endnote>
  <w:endnote w:type="continuationSeparator" w:id="0">
    <w:p w14:paraId="522ADA91" w14:textId="77777777" w:rsidR="00B64B78" w:rsidRDefault="00B6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268C" w14:textId="77777777" w:rsidR="00272011" w:rsidRDefault="00272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3C7D6E3C" w:rsidR="00B64B78" w:rsidRDefault="00272011">
    <w:pPr>
      <w:pStyle w:val="Footer"/>
    </w:pPr>
    <w:r>
      <w:fldChar w:fldCharType="begin"/>
    </w:r>
    <w:r>
      <w:instrText xml:space="preserve"> FILENAME   \* MERGEFORMAT </w:instrText>
    </w:r>
    <w:r>
      <w:fldChar w:fldCharType="separate"/>
    </w:r>
    <w:r>
      <w:rPr>
        <w:noProof/>
      </w:rPr>
      <w:t>2022-07 Local 601 Meeting Minutes 07062022.docx</w:t>
    </w:r>
    <w:r>
      <w:rPr>
        <w:noProof/>
      </w:rPr>
      <w:fldChar w:fldCharType="end"/>
    </w:r>
    <w:r w:rsidR="00B64B78">
      <w:tab/>
    </w:r>
    <w:r w:rsidR="00B64B78">
      <w:fldChar w:fldCharType="begin"/>
    </w:r>
    <w:r w:rsidR="00B64B78">
      <w:instrText xml:space="preserve"> DATE \@ "M/d/yyyy" </w:instrText>
    </w:r>
    <w:r w:rsidR="00B64B78">
      <w:fldChar w:fldCharType="separate"/>
    </w:r>
    <w:r w:rsidR="00C54275">
      <w:rPr>
        <w:noProof/>
      </w:rPr>
      <w:t>7/28/2022</w:t>
    </w:r>
    <w:r w:rsidR="00B64B78">
      <w:fldChar w:fldCharType="end"/>
    </w:r>
    <w:r w:rsidR="00B64B78">
      <w:tab/>
    </w:r>
    <w:r>
      <w:t xml:space="preserve">page </w:t>
    </w:r>
    <w:bookmarkStart w:id="1" w:name="_GoBack"/>
    <w:bookmarkEnd w:id="1"/>
    <w:r w:rsidR="00B64B78">
      <w:rPr>
        <w:rStyle w:val="PageNumber"/>
      </w:rPr>
      <w:fldChar w:fldCharType="begin"/>
    </w:r>
    <w:r w:rsidR="00B64B78">
      <w:rPr>
        <w:rStyle w:val="PageNumber"/>
      </w:rPr>
      <w:instrText xml:space="preserve"> PAGE </w:instrText>
    </w:r>
    <w:r w:rsidR="00B64B78">
      <w:rPr>
        <w:rStyle w:val="PageNumber"/>
      </w:rPr>
      <w:fldChar w:fldCharType="separate"/>
    </w:r>
    <w:r w:rsidR="00B64B78">
      <w:rPr>
        <w:rStyle w:val="PageNumber"/>
        <w:noProof/>
      </w:rPr>
      <w:t>2</w:t>
    </w:r>
    <w:r w:rsidR="00B64B7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A626" w14:textId="77777777" w:rsidR="00272011" w:rsidRDefault="00272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CAED" w14:textId="77777777" w:rsidR="00B64B78" w:rsidRDefault="00B64B78">
      <w:r>
        <w:separator/>
      </w:r>
    </w:p>
  </w:footnote>
  <w:footnote w:type="continuationSeparator" w:id="0">
    <w:p w14:paraId="4BC6AC60" w14:textId="77777777" w:rsidR="00B64B78" w:rsidRDefault="00B6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D170" w14:textId="77777777" w:rsidR="00272011" w:rsidRDefault="00272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E7EB" w14:textId="77777777" w:rsidR="00272011" w:rsidRDefault="0027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0FC4" w14:textId="77777777" w:rsidR="00272011" w:rsidRDefault="0027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95B71"/>
    <w:multiLevelType w:val="hybridMultilevel"/>
    <w:tmpl w:val="AAE6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12"/>
  </w:num>
  <w:num w:numId="6">
    <w:abstractNumId w:val="4"/>
  </w:num>
  <w:num w:numId="7">
    <w:abstractNumId w:val="7"/>
  </w:num>
  <w:num w:numId="8">
    <w:abstractNumId w:val="14"/>
  </w:num>
  <w:num w:numId="9">
    <w:abstractNumId w:val="8"/>
  </w:num>
  <w:num w:numId="10">
    <w:abstractNumId w:val="3"/>
  </w:num>
  <w:num w:numId="11">
    <w:abstractNumId w:val="6"/>
  </w:num>
  <w:num w:numId="12">
    <w:abstractNumId w:val="2"/>
  </w:num>
  <w:num w:numId="13">
    <w:abstractNumId w:val="11"/>
  </w:num>
  <w:num w:numId="14">
    <w:abstractNumId w:val="10"/>
  </w:num>
  <w:num w:numId="15">
    <w:abstractNumId w:val="13"/>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F99"/>
    <w:rsid w:val="00030247"/>
    <w:rsid w:val="000307A1"/>
    <w:rsid w:val="00035D8F"/>
    <w:rsid w:val="00037000"/>
    <w:rsid w:val="000374D9"/>
    <w:rsid w:val="0004064B"/>
    <w:rsid w:val="000440B4"/>
    <w:rsid w:val="00046AD6"/>
    <w:rsid w:val="000470DE"/>
    <w:rsid w:val="00047ED9"/>
    <w:rsid w:val="00047EF1"/>
    <w:rsid w:val="0005120A"/>
    <w:rsid w:val="0005272E"/>
    <w:rsid w:val="000527E2"/>
    <w:rsid w:val="000730FA"/>
    <w:rsid w:val="00073BF9"/>
    <w:rsid w:val="00086B5B"/>
    <w:rsid w:val="00090C8D"/>
    <w:rsid w:val="000920FB"/>
    <w:rsid w:val="000956FB"/>
    <w:rsid w:val="000A6DE2"/>
    <w:rsid w:val="000B0359"/>
    <w:rsid w:val="000B5C40"/>
    <w:rsid w:val="000C2351"/>
    <w:rsid w:val="000C791E"/>
    <w:rsid w:val="000D04A1"/>
    <w:rsid w:val="000D0694"/>
    <w:rsid w:val="000D3406"/>
    <w:rsid w:val="000D598E"/>
    <w:rsid w:val="000E3345"/>
    <w:rsid w:val="000E5FE7"/>
    <w:rsid w:val="000F20DC"/>
    <w:rsid w:val="000F34D2"/>
    <w:rsid w:val="000F438D"/>
    <w:rsid w:val="000F6459"/>
    <w:rsid w:val="00100EBA"/>
    <w:rsid w:val="00105410"/>
    <w:rsid w:val="00111006"/>
    <w:rsid w:val="00112FE1"/>
    <w:rsid w:val="00117AE4"/>
    <w:rsid w:val="00120F23"/>
    <w:rsid w:val="00123DCA"/>
    <w:rsid w:val="001240E7"/>
    <w:rsid w:val="001261B3"/>
    <w:rsid w:val="001318BC"/>
    <w:rsid w:val="00132B82"/>
    <w:rsid w:val="00133723"/>
    <w:rsid w:val="001367B7"/>
    <w:rsid w:val="0014030D"/>
    <w:rsid w:val="00143E00"/>
    <w:rsid w:val="00147AAD"/>
    <w:rsid w:val="00152890"/>
    <w:rsid w:val="00156EF0"/>
    <w:rsid w:val="001647D4"/>
    <w:rsid w:val="0016706F"/>
    <w:rsid w:val="00167395"/>
    <w:rsid w:val="0017120A"/>
    <w:rsid w:val="0017603D"/>
    <w:rsid w:val="00183E54"/>
    <w:rsid w:val="0018509F"/>
    <w:rsid w:val="00191482"/>
    <w:rsid w:val="0019194D"/>
    <w:rsid w:val="00192CB2"/>
    <w:rsid w:val="00193DF8"/>
    <w:rsid w:val="001A3738"/>
    <w:rsid w:val="001A3ACB"/>
    <w:rsid w:val="001B2599"/>
    <w:rsid w:val="001B48FC"/>
    <w:rsid w:val="001B6D1F"/>
    <w:rsid w:val="001C7CF1"/>
    <w:rsid w:val="001C7E27"/>
    <w:rsid w:val="001D0C22"/>
    <w:rsid w:val="001D2ADE"/>
    <w:rsid w:val="001D48EB"/>
    <w:rsid w:val="001D5B2B"/>
    <w:rsid w:val="001E1F2F"/>
    <w:rsid w:val="001E21A1"/>
    <w:rsid w:val="001E47CC"/>
    <w:rsid w:val="001F1000"/>
    <w:rsid w:val="001F1EC7"/>
    <w:rsid w:val="001F7136"/>
    <w:rsid w:val="002030EF"/>
    <w:rsid w:val="002151FF"/>
    <w:rsid w:val="002200DF"/>
    <w:rsid w:val="00224B11"/>
    <w:rsid w:val="002354B1"/>
    <w:rsid w:val="00242BD2"/>
    <w:rsid w:val="002436D2"/>
    <w:rsid w:val="00247FFD"/>
    <w:rsid w:val="002653F2"/>
    <w:rsid w:val="00271D19"/>
    <w:rsid w:val="00272011"/>
    <w:rsid w:val="00281EC7"/>
    <w:rsid w:val="00292377"/>
    <w:rsid w:val="00294F92"/>
    <w:rsid w:val="002A5811"/>
    <w:rsid w:val="002B4AD5"/>
    <w:rsid w:val="002C1807"/>
    <w:rsid w:val="002D1409"/>
    <w:rsid w:val="002D4B78"/>
    <w:rsid w:val="002E1E88"/>
    <w:rsid w:val="002E3786"/>
    <w:rsid w:val="002E74FD"/>
    <w:rsid w:val="002E79B7"/>
    <w:rsid w:val="002F09F1"/>
    <w:rsid w:val="002F3DB9"/>
    <w:rsid w:val="002F5136"/>
    <w:rsid w:val="002F59DA"/>
    <w:rsid w:val="00302282"/>
    <w:rsid w:val="003033FB"/>
    <w:rsid w:val="003055A6"/>
    <w:rsid w:val="00305C89"/>
    <w:rsid w:val="0031002D"/>
    <w:rsid w:val="0031097D"/>
    <w:rsid w:val="0031242B"/>
    <w:rsid w:val="00321140"/>
    <w:rsid w:val="00324346"/>
    <w:rsid w:val="0032608E"/>
    <w:rsid w:val="00332E40"/>
    <w:rsid w:val="00334BD7"/>
    <w:rsid w:val="00340294"/>
    <w:rsid w:val="0034422F"/>
    <w:rsid w:val="00346BDE"/>
    <w:rsid w:val="00346C38"/>
    <w:rsid w:val="00350ADF"/>
    <w:rsid w:val="00354110"/>
    <w:rsid w:val="00357654"/>
    <w:rsid w:val="00365728"/>
    <w:rsid w:val="00366D26"/>
    <w:rsid w:val="00370101"/>
    <w:rsid w:val="00372420"/>
    <w:rsid w:val="00375735"/>
    <w:rsid w:val="003803B4"/>
    <w:rsid w:val="003838DE"/>
    <w:rsid w:val="00383E0E"/>
    <w:rsid w:val="00384BD1"/>
    <w:rsid w:val="00390A70"/>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41C20"/>
    <w:rsid w:val="0044264F"/>
    <w:rsid w:val="004467A8"/>
    <w:rsid w:val="00447E40"/>
    <w:rsid w:val="00451417"/>
    <w:rsid w:val="00453197"/>
    <w:rsid w:val="00453CE8"/>
    <w:rsid w:val="00455D23"/>
    <w:rsid w:val="00457B9D"/>
    <w:rsid w:val="004609C5"/>
    <w:rsid w:val="00466779"/>
    <w:rsid w:val="0047747D"/>
    <w:rsid w:val="00483BA4"/>
    <w:rsid w:val="004856E1"/>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6A14"/>
    <w:rsid w:val="004E7156"/>
    <w:rsid w:val="004E7ACB"/>
    <w:rsid w:val="004F7D38"/>
    <w:rsid w:val="00500E7A"/>
    <w:rsid w:val="00506CE0"/>
    <w:rsid w:val="00514F90"/>
    <w:rsid w:val="00520F0A"/>
    <w:rsid w:val="00525B56"/>
    <w:rsid w:val="005305D8"/>
    <w:rsid w:val="00533065"/>
    <w:rsid w:val="00533CE7"/>
    <w:rsid w:val="00535C63"/>
    <w:rsid w:val="00536C6D"/>
    <w:rsid w:val="0054016B"/>
    <w:rsid w:val="005413F8"/>
    <w:rsid w:val="00545169"/>
    <w:rsid w:val="005461E8"/>
    <w:rsid w:val="005537C4"/>
    <w:rsid w:val="00554E42"/>
    <w:rsid w:val="00563A32"/>
    <w:rsid w:val="005709D5"/>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22D4A"/>
    <w:rsid w:val="00630186"/>
    <w:rsid w:val="00632C94"/>
    <w:rsid w:val="00642C64"/>
    <w:rsid w:val="0064627B"/>
    <w:rsid w:val="00656BF6"/>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388F"/>
    <w:rsid w:val="006C1B86"/>
    <w:rsid w:val="006C4F6E"/>
    <w:rsid w:val="006C5DB3"/>
    <w:rsid w:val="006D0A49"/>
    <w:rsid w:val="006D440C"/>
    <w:rsid w:val="006E190A"/>
    <w:rsid w:val="006E1EAA"/>
    <w:rsid w:val="006E25D2"/>
    <w:rsid w:val="006E3F2D"/>
    <w:rsid w:val="006E4734"/>
    <w:rsid w:val="006E7357"/>
    <w:rsid w:val="006E75E8"/>
    <w:rsid w:val="006F3DFD"/>
    <w:rsid w:val="00702BD9"/>
    <w:rsid w:val="00705D1B"/>
    <w:rsid w:val="00707765"/>
    <w:rsid w:val="0070776D"/>
    <w:rsid w:val="0071130A"/>
    <w:rsid w:val="00715DBC"/>
    <w:rsid w:val="0072111D"/>
    <w:rsid w:val="0072236F"/>
    <w:rsid w:val="00722885"/>
    <w:rsid w:val="00725EE1"/>
    <w:rsid w:val="00726438"/>
    <w:rsid w:val="007314E6"/>
    <w:rsid w:val="0074258A"/>
    <w:rsid w:val="00746548"/>
    <w:rsid w:val="0075749B"/>
    <w:rsid w:val="00766A6D"/>
    <w:rsid w:val="00767A05"/>
    <w:rsid w:val="0077089B"/>
    <w:rsid w:val="00773F63"/>
    <w:rsid w:val="00774117"/>
    <w:rsid w:val="00777756"/>
    <w:rsid w:val="00784544"/>
    <w:rsid w:val="00793E2A"/>
    <w:rsid w:val="00795E0A"/>
    <w:rsid w:val="007A0364"/>
    <w:rsid w:val="007A18C7"/>
    <w:rsid w:val="007A2320"/>
    <w:rsid w:val="007A39FE"/>
    <w:rsid w:val="007A7311"/>
    <w:rsid w:val="007B2A84"/>
    <w:rsid w:val="007B6360"/>
    <w:rsid w:val="007C19E7"/>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6EE5"/>
    <w:rsid w:val="00801986"/>
    <w:rsid w:val="00802A57"/>
    <w:rsid w:val="008045CE"/>
    <w:rsid w:val="008054EC"/>
    <w:rsid w:val="00824959"/>
    <w:rsid w:val="00827B96"/>
    <w:rsid w:val="00831374"/>
    <w:rsid w:val="00836EBD"/>
    <w:rsid w:val="00841D1F"/>
    <w:rsid w:val="008460BF"/>
    <w:rsid w:val="00854C61"/>
    <w:rsid w:val="00857F9C"/>
    <w:rsid w:val="008809BD"/>
    <w:rsid w:val="00885568"/>
    <w:rsid w:val="0089104B"/>
    <w:rsid w:val="008A09A8"/>
    <w:rsid w:val="008A43F8"/>
    <w:rsid w:val="008B2123"/>
    <w:rsid w:val="008B525C"/>
    <w:rsid w:val="008C2357"/>
    <w:rsid w:val="008D035D"/>
    <w:rsid w:val="008E4461"/>
    <w:rsid w:val="008F1B42"/>
    <w:rsid w:val="00900FF9"/>
    <w:rsid w:val="00902A51"/>
    <w:rsid w:val="00906C46"/>
    <w:rsid w:val="0091466A"/>
    <w:rsid w:val="00923DAD"/>
    <w:rsid w:val="009247D8"/>
    <w:rsid w:val="00927156"/>
    <w:rsid w:val="009309A3"/>
    <w:rsid w:val="00934C9C"/>
    <w:rsid w:val="00942EBD"/>
    <w:rsid w:val="00943838"/>
    <w:rsid w:val="00944D31"/>
    <w:rsid w:val="00947B86"/>
    <w:rsid w:val="00953778"/>
    <w:rsid w:val="00955378"/>
    <w:rsid w:val="00961D2F"/>
    <w:rsid w:val="00964671"/>
    <w:rsid w:val="00967161"/>
    <w:rsid w:val="00977636"/>
    <w:rsid w:val="00977731"/>
    <w:rsid w:val="0098702A"/>
    <w:rsid w:val="00993B7C"/>
    <w:rsid w:val="00996A34"/>
    <w:rsid w:val="009A2136"/>
    <w:rsid w:val="009A2FE8"/>
    <w:rsid w:val="009C0099"/>
    <w:rsid w:val="009C0C06"/>
    <w:rsid w:val="009C317B"/>
    <w:rsid w:val="009C4523"/>
    <w:rsid w:val="009C567C"/>
    <w:rsid w:val="009C72E0"/>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91363"/>
    <w:rsid w:val="00A956FF"/>
    <w:rsid w:val="00AA505B"/>
    <w:rsid w:val="00AB040C"/>
    <w:rsid w:val="00AB2EA7"/>
    <w:rsid w:val="00AB494C"/>
    <w:rsid w:val="00AC1981"/>
    <w:rsid w:val="00AC2847"/>
    <w:rsid w:val="00AC3848"/>
    <w:rsid w:val="00AC41A7"/>
    <w:rsid w:val="00AC5392"/>
    <w:rsid w:val="00AC6A00"/>
    <w:rsid w:val="00AD5E69"/>
    <w:rsid w:val="00AE0A8C"/>
    <w:rsid w:val="00AE172B"/>
    <w:rsid w:val="00AE2A8B"/>
    <w:rsid w:val="00AF2482"/>
    <w:rsid w:val="00AF330E"/>
    <w:rsid w:val="00AF5900"/>
    <w:rsid w:val="00AF7658"/>
    <w:rsid w:val="00B001EA"/>
    <w:rsid w:val="00B00A65"/>
    <w:rsid w:val="00B105F1"/>
    <w:rsid w:val="00B11A6A"/>
    <w:rsid w:val="00B121AF"/>
    <w:rsid w:val="00B1552E"/>
    <w:rsid w:val="00B31CE7"/>
    <w:rsid w:val="00B33406"/>
    <w:rsid w:val="00B35776"/>
    <w:rsid w:val="00B35FD0"/>
    <w:rsid w:val="00B46FC6"/>
    <w:rsid w:val="00B5361A"/>
    <w:rsid w:val="00B54277"/>
    <w:rsid w:val="00B57244"/>
    <w:rsid w:val="00B610A2"/>
    <w:rsid w:val="00B64B78"/>
    <w:rsid w:val="00B73B7E"/>
    <w:rsid w:val="00B77FCF"/>
    <w:rsid w:val="00B81D5E"/>
    <w:rsid w:val="00B8304E"/>
    <w:rsid w:val="00B83AE5"/>
    <w:rsid w:val="00B846EE"/>
    <w:rsid w:val="00B9120F"/>
    <w:rsid w:val="00B917E0"/>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5B22"/>
    <w:rsid w:val="00C37044"/>
    <w:rsid w:val="00C4153D"/>
    <w:rsid w:val="00C43636"/>
    <w:rsid w:val="00C50525"/>
    <w:rsid w:val="00C5390C"/>
    <w:rsid w:val="00C54275"/>
    <w:rsid w:val="00C56D21"/>
    <w:rsid w:val="00C57C44"/>
    <w:rsid w:val="00C64D59"/>
    <w:rsid w:val="00C67BD9"/>
    <w:rsid w:val="00C70A2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1667"/>
    <w:rsid w:val="00CE1CBA"/>
    <w:rsid w:val="00CE1FFC"/>
    <w:rsid w:val="00CE46CC"/>
    <w:rsid w:val="00D00B63"/>
    <w:rsid w:val="00D024DC"/>
    <w:rsid w:val="00D037FC"/>
    <w:rsid w:val="00D1502F"/>
    <w:rsid w:val="00D16469"/>
    <w:rsid w:val="00D30E2F"/>
    <w:rsid w:val="00D31084"/>
    <w:rsid w:val="00D343AE"/>
    <w:rsid w:val="00D37E52"/>
    <w:rsid w:val="00D45515"/>
    <w:rsid w:val="00D5359A"/>
    <w:rsid w:val="00D55E75"/>
    <w:rsid w:val="00D634B5"/>
    <w:rsid w:val="00D67F58"/>
    <w:rsid w:val="00D706EF"/>
    <w:rsid w:val="00D7306C"/>
    <w:rsid w:val="00D74B8E"/>
    <w:rsid w:val="00D750CA"/>
    <w:rsid w:val="00D759E7"/>
    <w:rsid w:val="00D835A3"/>
    <w:rsid w:val="00D8465A"/>
    <w:rsid w:val="00D84DAB"/>
    <w:rsid w:val="00D93D82"/>
    <w:rsid w:val="00D964EC"/>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C0D8F"/>
    <w:rsid w:val="00EC55E5"/>
    <w:rsid w:val="00EC645F"/>
    <w:rsid w:val="00ED4E76"/>
    <w:rsid w:val="00ED6F91"/>
    <w:rsid w:val="00ED7917"/>
    <w:rsid w:val="00EE009F"/>
    <w:rsid w:val="00EE6008"/>
    <w:rsid w:val="00EE7910"/>
    <w:rsid w:val="00EF108C"/>
    <w:rsid w:val="00EF4C1D"/>
    <w:rsid w:val="00F00ACA"/>
    <w:rsid w:val="00F130A7"/>
    <w:rsid w:val="00F146BF"/>
    <w:rsid w:val="00F15C2E"/>
    <w:rsid w:val="00F22DE1"/>
    <w:rsid w:val="00F2386F"/>
    <w:rsid w:val="00F31E4E"/>
    <w:rsid w:val="00F4739A"/>
    <w:rsid w:val="00F54C3B"/>
    <w:rsid w:val="00F56AC6"/>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D0941"/>
    <w:rsid w:val="00FD3B73"/>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rose.nordin@minnstate.edu" TargetMode="External"/><Relationship Id="rId18" Type="http://schemas.openxmlformats.org/officeDocument/2006/relationships/hyperlink" Target="mailto:lisa.slaikeu@state.mn.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heldon.klugman@state.mn.us" TargetMode="External"/><Relationship Id="rId17" Type="http://schemas.openxmlformats.org/officeDocument/2006/relationships/hyperlink" Target="mailto:landyn.prescott-miles@state.mn.u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n.gov/mmb/seg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n.hierlmaier@state.mn.u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ranscripts.gotomeeting.com/" TargetMode="External"/><Relationship Id="rId23" Type="http://schemas.openxmlformats.org/officeDocument/2006/relationships/footer" Target="footer2.xml"/><Relationship Id="rId10" Type="http://schemas.openxmlformats.org/officeDocument/2006/relationships/hyperlink" Target="mailto:beth.brostrom@state.mn.us" TargetMode="External"/><Relationship Id="rId19" Type="http://schemas.openxmlformats.org/officeDocument/2006/relationships/hyperlink" Target="mailto:jason.bonnett@state.mn.us" TargetMode="External"/><Relationship Id="rId4" Type="http://schemas.openxmlformats.org/officeDocument/2006/relationships/settings" Target="settings.xml"/><Relationship Id="rId9" Type="http://schemas.openxmlformats.org/officeDocument/2006/relationships/hyperlink" Target="https://meet.goto.com/mapeLocal0601" TargetMode="External"/><Relationship Id="rId14" Type="http://schemas.openxmlformats.org/officeDocument/2006/relationships/hyperlink" Target="mailto:jason.bonnett@state.mn.u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2380-7032-43BA-9387-1D2DD654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767</TotalTime>
  <Pages>6</Pages>
  <Words>2521</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14</cp:revision>
  <cp:lastPrinted>2021-07-07T16:37:00Z</cp:lastPrinted>
  <dcterms:created xsi:type="dcterms:W3CDTF">2022-07-06T16:06:00Z</dcterms:created>
  <dcterms:modified xsi:type="dcterms:W3CDTF">2022-07-28T16:50:00Z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