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361AE439" w:rsidR="00357654" w:rsidRPr="000E5FE7" w:rsidRDefault="00357654" w:rsidP="000E5FE7">
      <w:pPr>
        <w:tabs>
          <w:tab w:val="left" w:pos="720"/>
        </w:tabs>
        <w:outlineLvl w:val="2"/>
        <w:rPr>
          <w:rFonts w:ascii="lato-regular" w:hAnsi="lato-regular"/>
          <w:color w:val="878787"/>
          <w:sz w:val="21"/>
          <w:szCs w:val="21"/>
          <w:lang w:val="en"/>
        </w:rPr>
      </w:pPr>
      <w:r w:rsidRPr="00E05D1F">
        <w:rPr>
          <w:rFonts w:ascii="Arial" w:hAnsi="Arial" w:cs="Arial"/>
          <w:b/>
          <w:bCs/>
          <w:color w:val="000000"/>
          <w:sz w:val="28"/>
          <w:szCs w:val="28"/>
        </w:rPr>
        <w:t xml:space="preserve">Wednesday, </w:t>
      </w:r>
      <w:r w:rsidR="007E5C6C">
        <w:rPr>
          <w:rFonts w:ascii="Arial" w:hAnsi="Arial" w:cs="Arial"/>
          <w:b/>
          <w:bCs/>
          <w:color w:val="000000"/>
          <w:sz w:val="28"/>
          <w:szCs w:val="28"/>
        </w:rPr>
        <w:t>September</w:t>
      </w:r>
      <w:r w:rsidRPr="00E05D1F">
        <w:rPr>
          <w:rFonts w:ascii="Arial" w:hAnsi="Arial" w:cs="Arial"/>
          <w:b/>
          <w:bCs/>
          <w:color w:val="000000"/>
          <w:sz w:val="28"/>
          <w:szCs w:val="28"/>
        </w:rPr>
        <w:t xml:space="preserve"> </w:t>
      </w:r>
      <w:r w:rsidR="007E5C6C">
        <w:rPr>
          <w:rFonts w:ascii="Arial" w:hAnsi="Arial" w:cs="Arial"/>
          <w:b/>
          <w:bCs/>
          <w:color w:val="000000"/>
          <w:sz w:val="28"/>
          <w:szCs w:val="28"/>
        </w:rPr>
        <w:t>1</w:t>
      </w:r>
      <w:r w:rsidRPr="00E05D1F">
        <w:rPr>
          <w:rFonts w:ascii="Arial" w:hAnsi="Arial" w:cs="Arial"/>
          <w:b/>
          <w:bCs/>
          <w:color w:val="000000"/>
          <w:sz w:val="28"/>
          <w:szCs w:val="28"/>
        </w:rPr>
        <w:t>,</w:t>
      </w:r>
      <w:r w:rsidRPr="00E05D1F">
        <w:rPr>
          <w:rFonts w:ascii="Calibri" w:hAnsi="Calibri"/>
          <w:sz w:val="36"/>
          <w:szCs w:val="36"/>
        </w:rPr>
        <w:t xml:space="preserve"> </w:t>
      </w:r>
      <w:r w:rsidRPr="00E05D1F">
        <w:rPr>
          <w:rFonts w:ascii="Arial" w:hAnsi="Arial" w:cs="Arial"/>
          <w:b/>
          <w:bCs/>
          <w:color w:val="000000"/>
          <w:sz w:val="28"/>
          <w:szCs w:val="28"/>
        </w:rPr>
        <w:t>202</w:t>
      </w:r>
      <w:r w:rsidR="00E05D1F" w:rsidRPr="00E05D1F">
        <w:rPr>
          <w:rFonts w:ascii="Arial" w:hAnsi="Arial" w:cs="Arial"/>
          <w:b/>
          <w:bCs/>
          <w:color w:val="000000"/>
          <w:sz w:val="28"/>
          <w:szCs w:val="28"/>
        </w:rPr>
        <w:t>1</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0307A1">
        <w:fldChar w:fldCharType="begin"/>
      </w:r>
      <w:r w:rsidR="007E5C6C">
        <w:instrText>HYPERLINK "https://www.gotomeet.me/MAPELocal601" \t "_blank"</w:instrText>
      </w:r>
      <w:r w:rsidR="000307A1">
        <w:fldChar w:fldCharType="separate"/>
      </w:r>
      <w:r w:rsidR="007E5C6C">
        <w:rPr>
          <w:rStyle w:val="Hyperlink"/>
          <w:rFonts w:ascii="Helvetica" w:hAnsi="Helvetica" w:cs="Helvetica"/>
          <w:sz w:val="21"/>
          <w:szCs w:val="21"/>
          <w:shd w:val="clear" w:color="auto" w:fill="FFFFFF"/>
        </w:rPr>
        <w:t>https://www.gotomeet.me/MAPELocal601</w:t>
      </w:r>
      <w:r w:rsidR="000307A1">
        <w:fldChar w:fldCharType="end"/>
      </w:r>
      <w:r w:rsidR="000E5FE7">
        <w:rPr>
          <w:rFonts w:ascii="Arial" w:hAnsi="Arial" w:cs="Arial"/>
          <w:sz w:val="21"/>
          <w:szCs w:val="21"/>
        </w:rPr>
        <w:t xml:space="preserve">  </w:t>
      </w:r>
      <w:r w:rsidR="000307A1">
        <w:rPr>
          <w:rFonts w:ascii="Helvetica" w:hAnsi="Helvetica" w:cs="Helvetica"/>
          <w:color w:val="25282D"/>
          <w:sz w:val="21"/>
          <w:szCs w:val="21"/>
          <w:shd w:val="clear" w:color="auto" w:fill="FFFFFF"/>
        </w:rPr>
        <w:t>United States: </w:t>
      </w:r>
      <w:hyperlink r:id="rId7" w:history="1">
        <w:r w:rsidR="007E5C6C">
          <w:rPr>
            <w:rStyle w:val="Hyperlink"/>
            <w:rFonts w:ascii="Helvetica" w:hAnsi="Helvetica" w:cs="Helvetica"/>
            <w:sz w:val="21"/>
            <w:szCs w:val="21"/>
            <w:shd w:val="clear" w:color="auto" w:fill="FFFFFF"/>
          </w:rPr>
          <w:t>+1 (872) 240-3212</w:t>
        </w:r>
      </w:hyperlink>
      <w:r w:rsidR="000E5FE7">
        <w:rPr>
          <w:rFonts w:ascii="lato-regular" w:hAnsi="lato-regular"/>
          <w:color w:val="878787"/>
          <w:sz w:val="21"/>
          <w:szCs w:val="21"/>
          <w:lang w:val="en"/>
        </w:rPr>
        <w:t xml:space="preserve">      </w:t>
      </w:r>
      <w:r w:rsidR="000E5FE7">
        <w:rPr>
          <w:rFonts w:ascii="lato-regular" w:hAnsi="lato-regular"/>
          <w:b/>
          <w:bCs/>
          <w:color w:val="878787"/>
          <w:sz w:val="21"/>
          <w:szCs w:val="21"/>
          <w:lang w:val="en"/>
        </w:rPr>
        <w:t>Access Code:</w:t>
      </w:r>
      <w:r w:rsidR="000E5FE7">
        <w:rPr>
          <w:rFonts w:ascii="lato-regular" w:hAnsi="lato-regular"/>
          <w:color w:val="878787"/>
          <w:sz w:val="21"/>
          <w:szCs w:val="21"/>
          <w:lang w:val="en"/>
        </w:rPr>
        <w:t xml:space="preserve"> </w:t>
      </w:r>
      <w:r w:rsidR="007E5C6C" w:rsidRPr="007E5C6C">
        <w:rPr>
          <w:rFonts w:ascii="Helvetica" w:hAnsi="Helvetica" w:cs="Helvetica"/>
          <w:color w:val="25282D"/>
          <w:sz w:val="21"/>
          <w:szCs w:val="21"/>
          <w:shd w:val="clear" w:color="auto" w:fill="FFFFFF"/>
        </w:rPr>
        <w:t>279-053-445</w:t>
      </w:r>
    </w:p>
    <w:p w14:paraId="3861CC9E" w14:textId="1556D897"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12:45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0C383374"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7E5C6C">
        <w:rPr>
          <w:color w:val="000000"/>
        </w:rPr>
        <w:t>September</w:t>
      </w:r>
      <w:r w:rsidR="000307A1">
        <w:rPr>
          <w:color w:val="000000"/>
        </w:rPr>
        <w:t xml:space="preserve"> </w:t>
      </w:r>
      <w:r w:rsidR="007E5C6C">
        <w:rPr>
          <w:color w:val="000000"/>
        </w:rPr>
        <w:t>1</w:t>
      </w:r>
      <w:r w:rsidRPr="00774117">
        <w:rPr>
          <w:color w:val="000000"/>
        </w:rPr>
        <w:t>, 202</w:t>
      </w:r>
      <w:r w:rsidR="00C74285">
        <w:rPr>
          <w:color w:val="000000"/>
        </w:rPr>
        <w:t>1</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8" w:tgtFrame="_blank" w:history="1">
        <w:r w:rsidR="007E5C6C">
          <w:rPr>
            <w:rStyle w:val="Hyperlink"/>
            <w:rFonts w:ascii="Helvetica" w:hAnsi="Helvetica" w:cs="Helvetica"/>
            <w:sz w:val="21"/>
            <w:szCs w:val="21"/>
            <w:shd w:val="clear" w:color="auto" w:fill="FFFFFF"/>
          </w:rPr>
          <w:t>https://www.gotomeet.me/MAPELocal601</w:t>
        </w:r>
      </w:hyperlink>
    </w:p>
    <w:p w14:paraId="5E7FC86B" w14:textId="094EA659"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Pr>
          <w:rFonts w:ascii="Times New Roman" w:hAnsi="Times New Roman" w:cs="Times New Roman"/>
          <w:b/>
          <w:bCs/>
        </w:rPr>
        <w:t>October</w:t>
      </w:r>
      <w:r w:rsidR="005709D5">
        <w:rPr>
          <w:rFonts w:ascii="Times New Roman" w:hAnsi="Times New Roman" w:cs="Times New Roman"/>
          <w:b/>
          <w:bCs/>
        </w:rPr>
        <w:t xml:space="preserve"> </w:t>
      </w:r>
      <w:r>
        <w:rPr>
          <w:rFonts w:ascii="Times New Roman" w:hAnsi="Times New Roman" w:cs="Times New Roman"/>
          <w:b/>
          <w:bCs/>
        </w:rPr>
        <w:t>6</w:t>
      </w:r>
      <w:r w:rsidR="00357654" w:rsidRPr="00F2386F">
        <w:rPr>
          <w:rFonts w:ascii="Times New Roman" w:hAnsi="Times New Roman" w:cs="Times New Roman"/>
        </w:rPr>
        <w:t xml:space="preserve">, </w:t>
      </w:r>
      <w:r w:rsidR="00EA7AE2" w:rsidRPr="00F2386F">
        <w:rPr>
          <w:rFonts w:ascii="Times New Roman" w:hAnsi="Times New Roman" w:cs="Times New Roman"/>
        </w:rPr>
        <w:t>2021,</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340A8D91"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0E5FE7" w:rsidRPr="000E5FE7">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4B22D419" w:rsidR="00E05D1F" w:rsidRPr="006B388F" w:rsidRDefault="00E05D1F" w:rsidP="00E05D1F">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3A8FE52E"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4E87E" w14:textId="342AC4EB" w:rsidR="00EA05ED" w:rsidRDefault="00BB4B25" w:rsidP="003C47D7">
            <w:pPr>
              <w:pStyle w:val="NormalWeb"/>
              <w:spacing w:before="0" w:beforeAutospacing="0" w:after="0" w:afterAutospacing="0"/>
              <w:rPr>
                <w:rFonts w:ascii="Tahoma" w:hAnsi="Tahoma" w:cs="Tahoma"/>
                <w:sz w:val="20"/>
                <w:szCs w:val="20"/>
              </w:rPr>
            </w:pPr>
            <w:r>
              <w:rPr>
                <w:rFonts w:ascii="Tahoma" w:hAnsi="Tahoma" w:cs="Tahoma"/>
                <w:sz w:val="20"/>
                <w:szCs w:val="20"/>
              </w:rPr>
              <w:t>Deadline</w:t>
            </w:r>
            <w:r w:rsidR="00430808">
              <w:rPr>
                <w:rFonts w:ascii="Tahoma" w:hAnsi="Tahoma" w:cs="Tahoma"/>
                <w:sz w:val="20"/>
                <w:szCs w:val="20"/>
              </w:rPr>
              <w:t xml:space="preserve"> to become member </w:t>
            </w:r>
            <w:r>
              <w:rPr>
                <w:rFonts w:ascii="Tahoma" w:hAnsi="Tahoma" w:cs="Tahoma"/>
                <w:sz w:val="20"/>
                <w:szCs w:val="20"/>
              </w:rPr>
              <w:t>for contract</w:t>
            </w:r>
            <w:r w:rsidR="00430808">
              <w:rPr>
                <w:rFonts w:ascii="Tahoma" w:hAnsi="Tahoma" w:cs="Tahoma"/>
                <w:sz w:val="20"/>
                <w:szCs w:val="20"/>
              </w:rPr>
              <w:t xml:space="preserve">. </w:t>
            </w:r>
          </w:p>
          <w:p w14:paraId="332AD175" w14:textId="40C8FEE8" w:rsidR="00430808" w:rsidRDefault="00430808" w:rsidP="003C47D7">
            <w:pPr>
              <w:pStyle w:val="NormalWeb"/>
              <w:spacing w:before="0" w:beforeAutospacing="0" w:after="0" w:afterAutospacing="0"/>
              <w:rPr>
                <w:rFonts w:ascii="Tahoma" w:hAnsi="Tahoma" w:cs="Tahoma"/>
                <w:sz w:val="20"/>
                <w:szCs w:val="20"/>
              </w:rPr>
            </w:pPr>
            <w:r>
              <w:rPr>
                <w:rFonts w:ascii="Tahoma" w:hAnsi="Tahoma" w:cs="Tahoma"/>
                <w:sz w:val="20"/>
                <w:szCs w:val="20"/>
              </w:rPr>
              <w:t>Membership committee – still looking for more people, Down to her</w:t>
            </w:r>
            <w:r w:rsidR="00BB4B25">
              <w:rPr>
                <w:rFonts w:ascii="Tahoma" w:hAnsi="Tahoma" w:cs="Tahoma"/>
                <w:sz w:val="20"/>
                <w:szCs w:val="20"/>
              </w:rPr>
              <w:t xml:space="preserve"> and </w:t>
            </w:r>
            <w:r>
              <w:rPr>
                <w:rFonts w:ascii="Tahoma" w:hAnsi="Tahoma" w:cs="Tahoma"/>
                <w:sz w:val="20"/>
                <w:szCs w:val="20"/>
              </w:rPr>
              <w:t xml:space="preserve">one </w:t>
            </w:r>
            <w:r w:rsidR="00BB4B25">
              <w:rPr>
                <w:rFonts w:ascii="Tahoma" w:hAnsi="Tahoma" w:cs="Tahoma"/>
                <w:sz w:val="20"/>
                <w:szCs w:val="20"/>
              </w:rPr>
              <w:t xml:space="preserve">other </w:t>
            </w:r>
            <w:r>
              <w:rPr>
                <w:rFonts w:ascii="Tahoma" w:hAnsi="Tahoma" w:cs="Tahoma"/>
                <w:sz w:val="20"/>
                <w:szCs w:val="20"/>
              </w:rPr>
              <w:t>person. Need more people. If don’t want to</w:t>
            </w:r>
            <w:r w:rsidR="00BB4B25">
              <w:rPr>
                <w:rFonts w:ascii="Tahoma" w:hAnsi="Tahoma" w:cs="Tahoma"/>
                <w:sz w:val="20"/>
                <w:szCs w:val="20"/>
              </w:rPr>
              <w:t xml:space="preserve"> be on committee</w:t>
            </w:r>
            <w:r>
              <w:rPr>
                <w:rFonts w:ascii="Tahoma" w:hAnsi="Tahoma" w:cs="Tahoma"/>
                <w:sz w:val="20"/>
                <w:szCs w:val="20"/>
              </w:rPr>
              <w:t>,</w:t>
            </w:r>
            <w:r w:rsidR="00BB4B25">
              <w:rPr>
                <w:rFonts w:ascii="Tahoma" w:hAnsi="Tahoma" w:cs="Tahoma"/>
                <w:sz w:val="20"/>
                <w:szCs w:val="20"/>
              </w:rPr>
              <w:t xml:space="preserve"> there are other tasks -</w:t>
            </w:r>
            <w:r>
              <w:rPr>
                <w:rFonts w:ascii="Tahoma" w:hAnsi="Tahoma" w:cs="Tahoma"/>
                <w:sz w:val="20"/>
                <w:szCs w:val="20"/>
              </w:rPr>
              <w:t xml:space="preserve"> if want to do thank </w:t>
            </w:r>
            <w:proofErr w:type="spellStart"/>
            <w:r>
              <w:rPr>
                <w:rFonts w:ascii="Tahoma" w:hAnsi="Tahoma" w:cs="Tahoma"/>
                <w:sz w:val="20"/>
                <w:szCs w:val="20"/>
              </w:rPr>
              <w:t>you</w:t>
            </w:r>
            <w:r w:rsidR="003C7677">
              <w:rPr>
                <w:rFonts w:ascii="Tahoma" w:hAnsi="Tahoma" w:cs="Tahoma"/>
                <w:sz w:val="20"/>
                <w:szCs w:val="20"/>
              </w:rPr>
              <w:t>’</w:t>
            </w:r>
            <w:r w:rsidR="00BB4B25">
              <w:rPr>
                <w:rFonts w:ascii="Tahoma" w:hAnsi="Tahoma" w:cs="Tahoma"/>
                <w:sz w:val="20"/>
                <w:szCs w:val="20"/>
              </w:rPr>
              <w:t>s</w:t>
            </w:r>
            <w:proofErr w:type="spellEnd"/>
            <w:r>
              <w:rPr>
                <w:rFonts w:ascii="Tahoma" w:hAnsi="Tahoma" w:cs="Tahoma"/>
                <w:sz w:val="20"/>
                <w:szCs w:val="20"/>
              </w:rPr>
              <w:t xml:space="preserve"> or welcome</w:t>
            </w:r>
            <w:r w:rsidR="00BB4B25">
              <w:rPr>
                <w:rFonts w:ascii="Tahoma" w:hAnsi="Tahoma" w:cs="Tahoma"/>
                <w:sz w:val="20"/>
                <w:szCs w:val="20"/>
              </w:rPr>
              <w:t>’s,</w:t>
            </w:r>
            <w:r>
              <w:rPr>
                <w:rFonts w:ascii="Tahoma" w:hAnsi="Tahoma" w:cs="Tahoma"/>
                <w:sz w:val="20"/>
                <w:szCs w:val="20"/>
              </w:rPr>
              <w:t xml:space="preserve"> </w:t>
            </w:r>
            <w:r w:rsidR="00BB4B25">
              <w:rPr>
                <w:rFonts w:ascii="Tahoma" w:hAnsi="Tahoma" w:cs="Tahoma"/>
                <w:sz w:val="20"/>
                <w:szCs w:val="20"/>
              </w:rPr>
              <w:t>m</w:t>
            </w:r>
            <w:r>
              <w:rPr>
                <w:rFonts w:ascii="Tahoma" w:hAnsi="Tahoma" w:cs="Tahoma"/>
                <w:sz w:val="20"/>
                <w:szCs w:val="20"/>
              </w:rPr>
              <w:t xml:space="preserve">ail swag. </w:t>
            </w:r>
            <w:r w:rsidR="00BB4B25">
              <w:rPr>
                <w:rFonts w:ascii="Tahoma" w:hAnsi="Tahoma" w:cs="Tahoma"/>
                <w:sz w:val="20"/>
                <w:szCs w:val="20"/>
              </w:rPr>
              <w:t>That is welcome too. It’s e</w:t>
            </w:r>
            <w:r>
              <w:rPr>
                <w:rFonts w:ascii="Tahoma" w:hAnsi="Tahoma" w:cs="Tahoma"/>
                <w:sz w:val="20"/>
                <w:szCs w:val="20"/>
              </w:rPr>
              <w:t>asier</w:t>
            </w:r>
            <w:r w:rsidR="00BB4B25">
              <w:rPr>
                <w:rFonts w:ascii="Tahoma" w:hAnsi="Tahoma" w:cs="Tahoma"/>
                <w:sz w:val="20"/>
                <w:szCs w:val="20"/>
              </w:rPr>
              <w:t xml:space="preserve"> this way to</w:t>
            </w:r>
            <w:r>
              <w:rPr>
                <w:rFonts w:ascii="Tahoma" w:hAnsi="Tahoma" w:cs="Tahoma"/>
                <w:sz w:val="20"/>
                <w:szCs w:val="20"/>
              </w:rPr>
              <w:t xml:space="preserve"> ask people to join.</w:t>
            </w:r>
          </w:p>
          <w:p w14:paraId="20F7EB96" w14:textId="7434A511" w:rsidR="00430808" w:rsidRDefault="00430808" w:rsidP="003C47D7">
            <w:pPr>
              <w:pStyle w:val="NormalWeb"/>
              <w:spacing w:before="0" w:beforeAutospacing="0" w:after="0" w:afterAutospacing="0"/>
              <w:rPr>
                <w:rFonts w:ascii="Tahoma" w:hAnsi="Tahoma" w:cs="Tahoma"/>
                <w:sz w:val="20"/>
                <w:szCs w:val="20"/>
              </w:rPr>
            </w:pPr>
            <w:r>
              <w:rPr>
                <w:rFonts w:ascii="Tahoma" w:hAnsi="Tahoma" w:cs="Tahoma"/>
                <w:sz w:val="20"/>
                <w:szCs w:val="20"/>
              </w:rPr>
              <w:t>Third role – manage data. Get new hires list. Distribute to other members and to record our success.</w:t>
            </w:r>
          </w:p>
          <w:p w14:paraId="22AD78BC" w14:textId="4672DE90" w:rsidR="00430808" w:rsidRDefault="00430808" w:rsidP="003C47D7">
            <w:pPr>
              <w:pStyle w:val="NormalWeb"/>
              <w:spacing w:before="0" w:beforeAutospacing="0" w:after="0" w:afterAutospacing="0"/>
              <w:rPr>
                <w:rFonts w:ascii="Tahoma" w:hAnsi="Tahoma" w:cs="Tahoma"/>
                <w:sz w:val="20"/>
                <w:szCs w:val="20"/>
              </w:rPr>
            </w:pPr>
            <w:r>
              <w:rPr>
                <w:rFonts w:ascii="Tahoma" w:hAnsi="Tahoma" w:cs="Tahoma"/>
                <w:sz w:val="20"/>
                <w:szCs w:val="20"/>
              </w:rPr>
              <w:t>Would like for other agencies other than health.</w:t>
            </w:r>
          </w:p>
          <w:p w14:paraId="3FD1247C" w14:textId="515605C9" w:rsidR="00430808" w:rsidRDefault="00430808" w:rsidP="003C47D7">
            <w:pPr>
              <w:pStyle w:val="NormalWeb"/>
              <w:spacing w:before="0" w:beforeAutospacing="0" w:after="0" w:afterAutospacing="0"/>
              <w:rPr>
                <w:rFonts w:ascii="Tahoma" w:hAnsi="Tahoma" w:cs="Tahoma"/>
                <w:sz w:val="20"/>
                <w:szCs w:val="20"/>
              </w:rPr>
            </w:pPr>
            <w:r>
              <w:rPr>
                <w:rFonts w:ascii="Tahoma" w:hAnsi="Tahoma" w:cs="Tahoma"/>
                <w:sz w:val="20"/>
                <w:szCs w:val="20"/>
              </w:rPr>
              <w:t xml:space="preserve">Do invitation on her behalf. </w:t>
            </w:r>
            <w:r w:rsidR="00BB4B25">
              <w:rPr>
                <w:rFonts w:ascii="Tahoma" w:hAnsi="Tahoma" w:cs="Tahoma"/>
                <w:sz w:val="20"/>
                <w:szCs w:val="20"/>
              </w:rPr>
              <w:t>Opportunity to get</w:t>
            </w:r>
            <w:r>
              <w:rPr>
                <w:rFonts w:ascii="Tahoma" w:hAnsi="Tahoma" w:cs="Tahoma"/>
                <w:sz w:val="20"/>
                <w:szCs w:val="20"/>
              </w:rPr>
              <w:t xml:space="preserve"> involved.</w:t>
            </w:r>
          </w:p>
          <w:p w14:paraId="7D77EACE" w14:textId="7C77CC21" w:rsidR="00430808" w:rsidRDefault="00430808" w:rsidP="003C47D7">
            <w:pPr>
              <w:pStyle w:val="NormalWeb"/>
              <w:spacing w:before="0" w:beforeAutospacing="0" w:after="0" w:afterAutospacing="0"/>
              <w:rPr>
                <w:rFonts w:ascii="Tahoma" w:hAnsi="Tahoma" w:cs="Tahoma"/>
                <w:sz w:val="20"/>
                <w:szCs w:val="20"/>
              </w:rPr>
            </w:pPr>
          </w:p>
          <w:p w14:paraId="1ADF1264" w14:textId="6C28E009" w:rsidR="00430808" w:rsidRDefault="00430808" w:rsidP="003C47D7">
            <w:pPr>
              <w:pStyle w:val="NormalWeb"/>
              <w:spacing w:before="0" w:beforeAutospacing="0" w:after="0" w:afterAutospacing="0"/>
              <w:rPr>
                <w:rFonts w:ascii="Tahoma" w:hAnsi="Tahoma" w:cs="Tahoma"/>
                <w:sz w:val="20"/>
                <w:szCs w:val="20"/>
              </w:rPr>
            </w:pPr>
            <w:r>
              <w:rPr>
                <w:rFonts w:ascii="Tahoma" w:hAnsi="Tahoma" w:cs="Tahoma"/>
                <w:sz w:val="20"/>
                <w:szCs w:val="20"/>
              </w:rPr>
              <w:t>Jason – membership committee is important committee.</w:t>
            </w:r>
          </w:p>
          <w:p w14:paraId="3B165785" w14:textId="77777777" w:rsidR="006E4734" w:rsidRDefault="006E4734" w:rsidP="003C47D7">
            <w:pPr>
              <w:pStyle w:val="NormalWeb"/>
              <w:spacing w:before="0" w:beforeAutospacing="0" w:after="0" w:afterAutospacing="0"/>
              <w:rPr>
                <w:rFonts w:ascii="Tahoma" w:hAnsi="Tahoma" w:cs="Tahoma"/>
                <w:sz w:val="20"/>
                <w:szCs w:val="20"/>
              </w:rPr>
            </w:pPr>
          </w:p>
          <w:p w14:paraId="31E74FAF" w14:textId="4F7AC40B" w:rsidR="00793E2A" w:rsidRPr="006807E0" w:rsidRDefault="00793E2A" w:rsidP="003C47D7">
            <w:pPr>
              <w:pStyle w:val="NormalWeb"/>
              <w:spacing w:before="0" w:beforeAutospacing="0" w:after="0" w:afterAutospacing="0"/>
              <w:rPr>
                <w:rFonts w:ascii="Tahoma" w:hAnsi="Tahoma" w:cs="Tahoma"/>
                <w:sz w:val="20"/>
                <w:szCs w:val="20"/>
              </w:rPr>
            </w:pPr>
            <w:r>
              <w:rPr>
                <w:rFonts w:ascii="Tahoma" w:hAnsi="Tahoma" w:cs="Tahoma"/>
                <w:sz w:val="20"/>
                <w:szCs w:val="20"/>
              </w:rPr>
              <w:t>Contact Sharrilyn Helgertz (</w:t>
            </w:r>
            <w:hyperlink r:id="rId9" w:history="1">
              <w:r w:rsidRPr="006E4734">
                <w:rPr>
                  <w:rStyle w:val="Hyperlink"/>
                  <w:rFonts w:ascii="Tahoma" w:hAnsi="Tahoma" w:cs="Tahoma"/>
                  <w:sz w:val="20"/>
                  <w:szCs w:val="20"/>
                </w:rPr>
                <w:t>sharrilyn.helgertz@state.mn.us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t>No action</w:t>
            </w:r>
          </w:p>
        </w:tc>
      </w:tr>
      <w:tr w:rsidR="00357654"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0E4D4EC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6B0E7" w14:textId="03183FB3" w:rsidR="007E5C6C" w:rsidRDefault="00430808"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t>The B</w:t>
            </w:r>
            <w:r w:rsidR="00BB4B25">
              <w:rPr>
                <w:rFonts w:ascii="Tahoma" w:hAnsi="Tahoma" w:cs="Tahoma"/>
                <w:sz w:val="20"/>
                <w:szCs w:val="20"/>
              </w:rPr>
              <w:t>oard of Directors (BOD)</w:t>
            </w:r>
            <w:r>
              <w:rPr>
                <w:rFonts w:ascii="Tahoma" w:hAnsi="Tahoma" w:cs="Tahoma"/>
                <w:sz w:val="20"/>
                <w:szCs w:val="20"/>
              </w:rPr>
              <w:t xml:space="preserve"> did meet on August 20</w:t>
            </w:r>
            <w:r w:rsidRPr="00430808">
              <w:rPr>
                <w:rFonts w:ascii="Tahoma" w:hAnsi="Tahoma" w:cs="Tahoma"/>
                <w:sz w:val="20"/>
                <w:szCs w:val="20"/>
                <w:vertAlign w:val="superscript"/>
              </w:rPr>
              <w:t>th</w:t>
            </w:r>
            <w:r>
              <w:rPr>
                <w:rFonts w:ascii="Tahoma" w:hAnsi="Tahoma" w:cs="Tahoma"/>
                <w:sz w:val="20"/>
                <w:szCs w:val="20"/>
              </w:rPr>
              <w:t xml:space="preserve">. FYI – </w:t>
            </w:r>
            <w:r w:rsidR="00BB4B25">
              <w:rPr>
                <w:rFonts w:ascii="Tahoma" w:hAnsi="Tahoma" w:cs="Tahoma"/>
                <w:sz w:val="20"/>
                <w:szCs w:val="20"/>
              </w:rPr>
              <w:t xml:space="preserve">will </w:t>
            </w:r>
            <w:r>
              <w:rPr>
                <w:rFonts w:ascii="Tahoma" w:hAnsi="Tahoma" w:cs="Tahoma"/>
                <w:sz w:val="20"/>
                <w:szCs w:val="20"/>
              </w:rPr>
              <w:t xml:space="preserve">not be meeting of board in September because of </w:t>
            </w:r>
            <w:r w:rsidR="00BB4B25">
              <w:rPr>
                <w:rFonts w:ascii="Tahoma" w:hAnsi="Tahoma" w:cs="Tahoma"/>
                <w:sz w:val="20"/>
                <w:szCs w:val="20"/>
              </w:rPr>
              <w:t>Delegate Assembly (</w:t>
            </w:r>
            <w:r>
              <w:rPr>
                <w:rFonts w:ascii="Tahoma" w:hAnsi="Tahoma" w:cs="Tahoma"/>
                <w:sz w:val="20"/>
                <w:szCs w:val="20"/>
              </w:rPr>
              <w:t>DA</w:t>
            </w:r>
            <w:r w:rsidR="00BB4B25">
              <w:rPr>
                <w:rFonts w:ascii="Tahoma" w:hAnsi="Tahoma" w:cs="Tahoma"/>
                <w:sz w:val="20"/>
                <w:szCs w:val="20"/>
              </w:rPr>
              <w:t>)</w:t>
            </w:r>
            <w:r>
              <w:rPr>
                <w:rFonts w:ascii="Tahoma" w:hAnsi="Tahoma" w:cs="Tahoma"/>
                <w:sz w:val="20"/>
                <w:szCs w:val="20"/>
              </w:rPr>
              <w:t>. Nothing to report at next month’s meeting. On August 20</w:t>
            </w:r>
            <w:r w:rsidRPr="00430808">
              <w:rPr>
                <w:rFonts w:ascii="Tahoma" w:hAnsi="Tahoma" w:cs="Tahoma"/>
                <w:sz w:val="20"/>
                <w:szCs w:val="20"/>
                <w:vertAlign w:val="superscript"/>
              </w:rPr>
              <w:t>th</w:t>
            </w:r>
            <w:r>
              <w:rPr>
                <w:rFonts w:ascii="Tahoma" w:hAnsi="Tahoma" w:cs="Tahoma"/>
                <w:sz w:val="20"/>
                <w:szCs w:val="20"/>
              </w:rPr>
              <w:t xml:space="preserve"> meeting.</w:t>
            </w:r>
          </w:p>
          <w:p w14:paraId="08D6FDAD" w14:textId="3290DD3C" w:rsidR="00430808" w:rsidRDefault="00430808"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t xml:space="preserve">No </w:t>
            </w:r>
            <w:r w:rsidR="00BB4B25">
              <w:rPr>
                <w:rFonts w:ascii="Tahoma" w:hAnsi="Tahoma" w:cs="Tahoma"/>
                <w:sz w:val="20"/>
                <w:szCs w:val="20"/>
              </w:rPr>
              <w:t>members</w:t>
            </w:r>
            <w:r>
              <w:rPr>
                <w:rFonts w:ascii="Tahoma" w:hAnsi="Tahoma" w:cs="Tahoma"/>
                <w:sz w:val="20"/>
                <w:szCs w:val="20"/>
              </w:rPr>
              <w:t xml:space="preserve"> comments to board at that meeting. We do value member comments so if you have something you want </w:t>
            </w:r>
            <w:r w:rsidR="00BB4B25">
              <w:rPr>
                <w:rFonts w:ascii="Tahoma" w:hAnsi="Tahoma" w:cs="Tahoma"/>
                <w:sz w:val="20"/>
                <w:szCs w:val="20"/>
              </w:rPr>
              <w:t>to</w:t>
            </w:r>
            <w:r>
              <w:rPr>
                <w:rFonts w:ascii="Tahoma" w:hAnsi="Tahoma" w:cs="Tahoma"/>
                <w:sz w:val="20"/>
                <w:szCs w:val="20"/>
              </w:rPr>
              <w:t xml:space="preserve"> mention to the board at next October meeting, reach out to him or Pres</w:t>
            </w:r>
            <w:r w:rsidR="00BB4B25">
              <w:rPr>
                <w:rFonts w:ascii="Tahoma" w:hAnsi="Tahoma" w:cs="Tahoma"/>
                <w:sz w:val="20"/>
                <w:szCs w:val="20"/>
              </w:rPr>
              <w:t>ident</w:t>
            </w:r>
            <w:r>
              <w:rPr>
                <w:rFonts w:ascii="Tahoma" w:hAnsi="Tahoma" w:cs="Tahoma"/>
                <w:sz w:val="20"/>
                <w:szCs w:val="20"/>
              </w:rPr>
              <w:t xml:space="preserve"> Dayton get on schedule for mem</w:t>
            </w:r>
            <w:r w:rsidR="00BB4B25">
              <w:rPr>
                <w:rFonts w:ascii="Tahoma" w:hAnsi="Tahoma" w:cs="Tahoma"/>
                <w:sz w:val="20"/>
                <w:szCs w:val="20"/>
              </w:rPr>
              <w:t>ber</w:t>
            </w:r>
            <w:r>
              <w:rPr>
                <w:rFonts w:ascii="Tahoma" w:hAnsi="Tahoma" w:cs="Tahoma"/>
                <w:sz w:val="20"/>
                <w:szCs w:val="20"/>
              </w:rPr>
              <w:t xml:space="preserve"> comments.</w:t>
            </w:r>
          </w:p>
          <w:p w14:paraId="304B203F" w14:textId="363420B9" w:rsidR="00430808" w:rsidRDefault="00430808"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t xml:space="preserve">More discussion about tentative contract. </w:t>
            </w:r>
            <w:r w:rsidR="00BB4B25">
              <w:rPr>
                <w:rFonts w:ascii="Tahoma" w:hAnsi="Tahoma" w:cs="Tahoma"/>
                <w:sz w:val="20"/>
                <w:szCs w:val="20"/>
              </w:rPr>
              <w:t>There’s</w:t>
            </w:r>
            <w:r>
              <w:rPr>
                <w:rFonts w:ascii="Tahoma" w:hAnsi="Tahoma" w:cs="Tahoma"/>
                <w:sz w:val="20"/>
                <w:szCs w:val="20"/>
              </w:rPr>
              <w:t xml:space="preserve"> a redlined </w:t>
            </w:r>
            <w:r w:rsidR="00BB4B25">
              <w:rPr>
                <w:rFonts w:ascii="Tahoma" w:hAnsi="Tahoma" w:cs="Tahoma"/>
                <w:sz w:val="20"/>
                <w:szCs w:val="20"/>
              </w:rPr>
              <w:t>version</w:t>
            </w:r>
            <w:r>
              <w:rPr>
                <w:rFonts w:ascii="Tahoma" w:hAnsi="Tahoma" w:cs="Tahoma"/>
                <w:sz w:val="20"/>
                <w:szCs w:val="20"/>
              </w:rPr>
              <w:t xml:space="preserve"> out there. Verifying redlined version is correct. </w:t>
            </w:r>
            <w:r w:rsidR="00BB4B25">
              <w:rPr>
                <w:rFonts w:ascii="Tahoma" w:hAnsi="Tahoma" w:cs="Tahoma"/>
                <w:sz w:val="20"/>
                <w:szCs w:val="20"/>
              </w:rPr>
              <w:t>Hopefully</w:t>
            </w:r>
            <w:r>
              <w:rPr>
                <w:rFonts w:ascii="Tahoma" w:hAnsi="Tahoma" w:cs="Tahoma"/>
                <w:sz w:val="20"/>
                <w:szCs w:val="20"/>
              </w:rPr>
              <w:t xml:space="preserve"> can share with members. Talking about a </w:t>
            </w:r>
            <w:r w:rsidR="00BB4B25">
              <w:rPr>
                <w:rFonts w:ascii="Tahoma" w:hAnsi="Tahoma" w:cs="Tahoma"/>
                <w:sz w:val="20"/>
                <w:szCs w:val="20"/>
              </w:rPr>
              <w:t>meeting</w:t>
            </w:r>
            <w:r>
              <w:rPr>
                <w:rFonts w:ascii="Tahoma" w:hAnsi="Tahoma" w:cs="Tahoma"/>
                <w:sz w:val="20"/>
                <w:szCs w:val="20"/>
              </w:rPr>
              <w:t xml:space="preserve"> that occurred 10-11 days ago. Reach out offline if want to see copy of it and will see what can b</w:t>
            </w:r>
            <w:r w:rsidR="00BB4B25">
              <w:rPr>
                <w:rFonts w:ascii="Tahoma" w:hAnsi="Tahoma" w:cs="Tahoma"/>
                <w:sz w:val="20"/>
                <w:szCs w:val="20"/>
              </w:rPr>
              <w:t>e</w:t>
            </w:r>
            <w:r>
              <w:rPr>
                <w:rFonts w:ascii="Tahoma" w:hAnsi="Tahoma" w:cs="Tahoma"/>
                <w:sz w:val="20"/>
                <w:szCs w:val="20"/>
              </w:rPr>
              <w:t xml:space="preserve"> done. Lyz said redlined versio</w:t>
            </w:r>
            <w:r w:rsidR="00BB4B25">
              <w:rPr>
                <w:rFonts w:ascii="Tahoma" w:hAnsi="Tahoma" w:cs="Tahoma"/>
                <w:sz w:val="20"/>
                <w:szCs w:val="20"/>
              </w:rPr>
              <w:t>n</w:t>
            </w:r>
            <w:r>
              <w:rPr>
                <w:rFonts w:ascii="Tahoma" w:hAnsi="Tahoma" w:cs="Tahoma"/>
                <w:sz w:val="20"/>
                <w:szCs w:val="20"/>
              </w:rPr>
              <w:t xml:space="preserve"> will be up on MAPE website by End of week.</w:t>
            </w:r>
          </w:p>
          <w:p w14:paraId="1E8094D2" w14:textId="609B0B42" w:rsidR="00430808" w:rsidRDefault="00430808"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t xml:space="preserve">Core </w:t>
            </w:r>
            <w:r w:rsidR="00BB4B25">
              <w:rPr>
                <w:rFonts w:ascii="Tahoma" w:hAnsi="Tahoma" w:cs="Tahoma"/>
                <w:sz w:val="20"/>
                <w:szCs w:val="20"/>
              </w:rPr>
              <w:t>duties</w:t>
            </w:r>
            <w:r>
              <w:rPr>
                <w:rFonts w:ascii="Tahoma" w:hAnsi="Tahoma" w:cs="Tahoma"/>
                <w:sz w:val="20"/>
                <w:szCs w:val="20"/>
              </w:rPr>
              <w:t xml:space="preserve"> of board to engage in strategic planning on behalf of union. Board lo</w:t>
            </w:r>
            <w:r w:rsidR="00BB4B25">
              <w:rPr>
                <w:rFonts w:ascii="Tahoma" w:hAnsi="Tahoma" w:cs="Tahoma"/>
                <w:sz w:val="20"/>
                <w:szCs w:val="20"/>
              </w:rPr>
              <w:t>o</w:t>
            </w:r>
            <w:r>
              <w:rPr>
                <w:rFonts w:ascii="Tahoma" w:hAnsi="Tahoma" w:cs="Tahoma"/>
                <w:sz w:val="20"/>
                <w:szCs w:val="20"/>
              </w:rPr>
              <w:t>kin</w:t>
            </w:r>
            <w:r w:rsidR="00BB4B25">
              <w:rPr>
                <w:rFonts w:ascii="Tahoma" w:hAnsi="Tahoma" w:cs="Tahoma"/>
                <w:sz w:val="20"/>
                <w:szCs w:val="20"/>
              </w:rPr>
              <w:t xml:space="preserve">g </w:t>
            </w:r>
            <w:r>
              <w:rPr>
                <w:rFonts w:ascii="Tahoma" w:hAnsi="Tahoma" w:cs="Tahoma"/>
                <w:sz w:val="20"/>
                <w:szCs w:val="20"/>
              </w:rPr>
              <w:t xml:space="preserve">for outside vendors at last meeting. Agreed on one, </w:t>
            </w:r>
            <w:r w:rsidR="00BB4B25">
              <w:rPr>
                <w:rFonts w:ascii="Tahoma" w:hAnsi="Tahoma" w:cs="Tahoma"/>
                <w:sz w:val="20"/>
                <w:szCs w:val="20"/>
              </w:rPr>
              <w:t>B</w:t>
            </w:r>
            <w:r>
              <w:rPr>
                <w:rFonts w:ascii="Tahoma" w:hAnsi="Tahoma" w:cs="Tahoma"/>
                <w:sz w:val="20"/>
                <w:szCs w:val="20"/>
              </w:rPr>
              <w:t xml:space="preserve">oard approved </w:t>
            </w:r>
            <w:r w:rsidR="00BB4B25">
              <w:rPr>
                <w:rFonts w:ascii="Tahoma" w:hAnsi="Tahoma" w:cs="Tahoma"/>
                <w:sz w:val="20"/>
                <w:szCs w:val="20"/>
              </w:rPr>
              <w:t>proposal</w:t>
            </w:r>
            <w:r>
              <w:rPr>
                <w:rFonts w:ascii="Tahoma" w:hAnsi="Tahoma" w:cs="Tahoma"/>
                <w:sz w:val="20"/>
                <w:szCs w:val="20"/>
              </w:rPr>
              <w:t xml:space="preserve">. </w:t>
            </w:r>
            <w:r w:rsidR="00BB4B25">
              <w:rPr>
                <w:rFonts w:ascii="Tahoma" w:hAnsi="Tahoma" w:cs="Tahoma"/>
                <w:sz w:val="20"/>
                <w:szCs w:val="20"/>
              </w:rPr>
              <w:t>Process</w:t>
            </w:r>
            <w:r>
              <w:rPr>
                <w:rFonts w:ascii="Tahoma" w:hAnsi="Tahoma" w:cs="Tahoma"/>
                <w:sz w:val="20"/>
                <w:szCs w:val="20"/>
              </w:rPr>
              <w:t xml:space="preserve"> approved. 3-5 strategic plan</w:t>
            </w:r>
            <w:r w:rsidR="003C7677">
              <w:rPr>
                <w:rFonts w:ascii="Tahoma" w:hAnsi="Tahoma" w:cs="Tahoma"/>
                <w:sz w:val="20"/>
                <w:szCs w:val="20"/>
              </w:rPr>
              <w:t xml:space="preserve"> </w:t>
            </w:r>
            <w:r>
              <w:rPr>
                <w:rFonts w:ascii="Tahoma" w:hAnsi="Tahoma" w:cs="Tahoma"/>
                <w:sz w:val="20"/>
                <w:szCs w:val="20"/>
              </w:rPr>
              <w:t>for union. Most of board’s</w:t>
            </w:r>
            <w:r w:rsidR="003C7677">
              <w:rPr>
                <w:rFonts w:ascii="Tahoma" w:hAnsi="Tahoma" w:cs="Tahoma"/>
                <w:sz w:val="20"/>
                <w:szCs w:val="20"/>
              </w:rPr>
              <w:t xml:space="preserve"> </w:t>
            </w:r>
            <w:r>
              <w:rPr>
                <w:rFonts w:ascii="Tahoma" w:hAnsi="Tahoma" w:cs="Tahoma"/>
                <w:sz w:val="20"/>
                <w:szCs w:val="20"/>
              </w:rPr>
              <w:t xml:space="preserve">discussion is vaccine policy between Walz and </w:t>
            </w:r>
            <w:r w:rsidR="003C7677">
              <w:rPr>
                <w:rFonts w:ascii="Tahoma" w:hAnsi="Tahoma" w:cs="Tahoma"/>
                <w:sz w:val="20"/>
                <w:szCs w:val="20"/>
              </w:rPr>
              <w:t>Minnesota Management and Budget (</w:t>
            </w:r>
            <w:r>
              <w:rPr>
                <w:rFonts w:ascii="Tahoma" w:hAnsi="Tahoma" w:cs="Tahoma"/>
                <w:sz w:val="20"/>
                <w:szCs w:val="20"/>
              </w:rPr>
              <w:t>MMB</w:t>
            </w:r>
            <w:r w:rsidR="003C7677">
              <w:rPr>
                <w:rFonts w:ascii="Tahoma" w:hAnsi="Tahoma" w:cs="Tahoma"/>
                <w:sz w:val="20"/>
                <w:szCs w:val="20"/>
              </w:rPr>
              <w:t>)</w:t>
            </w:r>
            <w:r>
              <w:rPr>
                <w:rFonts w:ascii="Tahoma" w:hAnsi="Tahoma" w:cs="Tahoma"/>
                <w:sz w:val="20"/>
                <w:szCs w:val="20"/>
              </w:rPr>
              <w:t xml:space="preserve">. If in contact with public or in field. Need </w:t>
            </w:r>
            <w:r w:rsidR="003C7677">
              <w:rPr>
                <w:rFonts w:ascii="Tahoma" w:hAnsi="Tahoma" w:cs="Tahoma"/>
                <w:sz w:val="20"/>
                <w:szCs w:val="20"/>
              </w:rPr>
              <w:t>to</w:t>
            </w:r>
            <w:r>
              <w:rPr>
                <w:rFonts w:ascii="Tahoma" w:hAnsi="Tahoma" w:cs="Tahoma"/>
                <w:sz w:val="20"/>
                <w:szCs w:val="20"/>
              </w:rPr>
              <w:t xml:space="preserve"> be vaccin</w:t>
            </w:r>
            <w:r w:rsidR="003C7677">
              <w:rPr>
                <w:rFonts w:ascii="Tahoma" w:hAnsi="Tahoma" w:cs="Tahoma"/>
                <w:sz w:val="20"/>
                <w:szCs w:val="20"/>
              </w:rPr>
              <w:t>at</w:t>
            </w:r>
            <w:r>
              <w:rPr>
                <w:rFonts w:ascii="Tahoma" w:hAnsi="Tahoma" w:cs="Tahoma"/>
                <w:sz w:val="20"/>
                <w:szCs w:val="20"/>
              </w:rPr>
              <w:t xml:space="preserve">ed or submit to regular testing. Board does not have stance on wisdom </w:t>
            </w:r>
            <w:r w:rsidR="003C7677">
              <w:rPr>
                <w:rFonts w:ascii="Tahoma" w:hAnsi="Tahoma" w:cs="Tahoma"/>
                <w:sz w:val="20"/>
                <w:szCs w:val="20"/>
              </w:rPr>
              <w:t>of</w:t>
            </w:r>
            <w:r>
              <w:rPr>
                <w:rFonts w:ascii="Tahoma" w:hAnsi="Tahoma" w:cs="Tahoma"/>
                <w:sz w:val="20"/>
                <w:szCs w:val="20"/>
              </w:rPr>
              <w:t xml:space="preserve"> stance. Most are in favor of mandate or are willing t</w:t>
            </w:r>
            <w:r w:rsidR="003C7677">
              <w:rPr>
                <w:rFonts w:ascii="Tahoma" w:hAnsi="Tahoma" w:cs="Tahoma"/>
                <w:sz w:val="20"/>
                <w:szCs w:val="20"/>
              </w:rPr>
              <w:t>o</w:t>
            </w:r>
            <w:r>
              <w:rPr>
                <w:rFonts w:ascii="Tahoma" w:hAnsi="Tahoma" w:cs="Tahoma"/>
                <w:sz w:val="20"/>
                <w:szCs w:val="20"/>
              </w:rPr>
              <w:t xml:space="preserve"> live with it. However, mandate was </w:t>
            </w:r>
            <w:r w:rsidR="003C7677">
              <w:rPr>
                <w:rFonts w:ascii="Tahoma" w:hAnsi="Tahoma" w:cs="Tahoma"/>
                <w:sz w:val="20"/>
                <w:szCs w:val="20"/>
              </w:rPr>
              <w:t>enacted</w:t>
            </w:r>
            <w:r>
              <w:rPr>
                <w:rFonts w:ascii="Tahoma" w:hAnsi="Tahoma" w:cs="Tahoma"/>
                <w:sz w:val="20"/>
                <w:szCs w:val="20"/>
              </w:rPr>
              <w:t xml:space="preserve"> without consulting with </w:t>
            </w:r>
            <w:r>
              <w:rPr>
                <w:rFonts w:ascii="Tahoma" w:hAnsi="Tahoma" w:cs="Tahoma"/>
                <w:sz w:val="20"/>
                <w:szCs w:val="20"/>
              </w:rPr>
              <w:lastRenderedPageBreak/>
              <w:t>unions. Walz said he consulted unions and he had not. We have political divides</w:t>
            </w:r>
            <w:r w:rsidR="003C7677">
              <w:rPr>
                <w:rFonts w:ascii="Tahoma" w:hAnsi="Tahoma" w:cs="Tahoma"/>
                <w:sz w:val="20"/>
                <w:szCs w:val="20"/>
              </w:rPr>
              <w:t>, and</w:t>
            </w:r>
            <w:r>
              <w:rPr>
                <w:rFonts w:ascii="Tahoma" w:hAnsi="Tahoma" w:cs="Tahoma"/>
                <w:sz w:val="20"/>
                <w:szCs w:val="20"/>
              </w:rPr>
              <w:t xml:space="preserve"> MAP</w:t>
            </w:r>
            <w:r w:rsidR="003C7677">
              <w:rPr>
                <w:rFonts w:ascii="Tahoma" w:hAnsi="Tahoma" w:cs="Tahoma"/>
                <w:sz w:val="20"/>
                <w:szCs w:val="20"/>
              </w:rPr>
              <w:t>E</w:t>
            </w:r>
            <w:r>
              <w:rPr>
                <w:rFonts w:ascii="Tahoma" w:hAnsi="Tahoma" w:cs="Tahoma"/>
                <w:sz w:val="20"/>
                <w:szCs w:val="20"/>
              </w:rPr>
              <w:t xml:space="preserve"> board doesn’t have official position</w:t>
            </w:r>
            <w:r w:rsidR="003C7677">
              <w:rPr>
                <w:rFonts w:ascii="Tahoma" w:hAnsi="Tahoma" w:cs="Tahoma"/>
                <w:sz w:val="20"/>
                <w:szCs w:val="20"/>
              </w:rPr>
              <w:t>,</w:t>
            </w:r>
            <w:r>
              <w:rPr>
                <w:rFonts w:ascii="Tahoma" w:hAnsi="Tahoma" w:cs="Tahoma"/>
                <w:sz w:val="20"/>
                <w:szCs w:val="20"/>
              </w:rPr>
              <w:t xml:space="preserve"> but </w:t>
            </w:r>
            <w:r w:rsidR="003C7677">
              <w:rPr>
                <w:rFonts w:ascii="Tahoma" w:hAnsi="Tahoma" w:cs="Tahoma"/>
                <w:sz w:val="20"/>
                <w:szCs w:val="20"/>
              </w:rPr>
              <w:t>vaccine mandate</w:t>
            </w:r>
            <w:r>
              <w:rPr>
                <w:rFonts w:ascii="Tahoma" w:hAnsi="Tahoma" w:cs="Tahoma"/>
                <w:sz w:val="20"/>
                <w:szCs w:val="20"/>
              </w:rPr>
              <w:t xml:space="preserve"> was enacted without talking to us. Whether we support it or not, it’s a work </w:t>
            </w:r>
            <w:r w:rsidR="003C7677">
              <w:rPr>
                <w:rFonts w:ascii="Tahoma" w:hAnsi="Tahoma" w:cs="Tahoma"/>
                <w:sz w:val="20"/>
                <w:szCs w:val="20"/>
              </w:rPr>
              <w:t>condition</w:t>
            </w:r>
            <w:r>
              <w:rPr>
                <w:rFonts w:ascii="Tahoma" w:hAnsi="Tahoma" w:cs="Tahoma"/>
                <w:sz w:val="20"/>
                <w:szCs w:val="20"/>
              </w:rPr>
              <w:t xml:space="preserve"> and it pose</w:t>
            </w:r>
            <w:r w:rsidR="003C7677">
              <w:rPr>
                <w:rFonts w:ascii="Tahoma" w:hAnsi="Tahoma" w:cs="Tahoma"/>
                <w:sz w:val="20"/>
                <w:szCs w:val="20"/>
              </w:rPr>
              <w:t>s</w:t>
            </w:r>
            <w:r>
              <w:rPr>
                <w:rFonts w:ascii="Tahoma" w:hAnsi="Tahoma" w:cs="Tahoma"/>
                <w:sz w:val="20"/>
                <w:szCs w:val="20"/>
              </w:rPr>
              <w:t xml:space="preserve"> a burden on vaccinated and unvaccinated members. </w:t>
            </w:r>
            <w:r w:rsidRPr="003C7677">
              <w:rPr>
                <w:rFonts w:ascii="Tahoma" w:hAnsi="Tahoma" w:cs="Tahoma"/>
                <w:b/>
                <w:sz w:val="20"/>
                <w:szCs w:val="20"/>
              </w:rPr>
              <w:t>Nothing about us without us!</w:t>
            </w:r>
            <w:r>
              <w:rPr>
                <w:rFonts w:ascii="Tahoma" w:hAnsi="Tahoma" w:cs="Tahoma"/>
                <w:sz w:val="20"/>
                <w:szCs w:val="20"/>
              </w:rPr>
              <w:t xml:space="preserve"> What is the plan? A lot of this was done without sufficient planning. MAPE has made a request to bargain about this to answer </w:t>
            </w:r>
            <w:r w:rsidR="003C7677">
              <w:rPr>
                <w:rFonts w:ascii="Tahoma" w:hAnsi="Tahoma" w:cs="Tahoma"/>
                <w:sz w:val="20"/>
                <w:szCs w:val="20"/>
              </w:rPr>
              <w:t>questions</w:t>
            </w:r>
            <w:r>
              <w:rPr>
                <w:rFonts w:ascii="Tahoma" w:hAnsi="Tahoma" w:cs="Tahoma"/>
                <w:sz w:val="20"/>
                <w:szCs w:val="20"/>
              </w:rPr>
              <w:t xml:space="preserve"> about insufficient planning. One on Ones about vaccine mandate and wi</w:t>
            </w:r>
            <w:r w:rsidR="003C7677">
              <w:rPr>
                <w:rFonts w:ascii="Tahoma" w:hAnsi="Tahoma" w:cs="Tahoma"/>
                <w:sz w:val="20"/>
                <w:szCs w:val="20"/>
              </w:rPr>
              <w:t>l</w:t>
            </w:r>
            <w:r>
              <w:rPr>
                <w:rFonts w:ascii="Tahoma" w:hAnsi="Tahoma" w:cs="Tahoma"/>
                <w:sz w:val="20"/>
                <w:szCs w:val="20"/>
              </w:rPr>
              <w:t xml:space="preserve">ling to have more. </w:t>
            </w:r>
          </w:p>
          <w:p w14:paraId="34AD364D" w14:textId="27BB628F" w:rsidR="00430808" w:rsidRDefault="00430808"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t xml:space="preserve">There were other things that occurred at meeting. More discussion about any restructure of the board should be </w:t>
            </w:r>
            <w:r w:rsidR="003C7677">
              <w:rPr>
                <w:rFonts w:ascii="Tahoma" w:hAnsi="Tahoma" w:cs="Tahoma"/>
                <w:sz w:val="20"/>
                <w:szCs w:val="20"/>
              </w:rPr>
              <w:t>implemented</w:t>
            </w:r>
            <w:r>
              <w:rPr>
                <w:rFonts w:ascii="Tahoma" w:hAnsi="Tahoma" w:cs="Tahoma"/>
                <w:sz w:val="20"/>
                <w:szCs w:val="20"/>
              </w:rPr>
              <w:t xml:space="preserve"> into strategic plan. DA and charter </w:t>
            </w:r>
            <w:r w:rsidR="003C7677">
              <w:rPr>
                <w:rFonts w:ascii="Tahoma" w:hAnsi="Tahoma" w:cs="Tahoma"/>
                <w:sz w:val="20"/>
                <w:szCs w:val="20"/>
              </w:rPr>
              <w:t>were</w:t>
            </w:r>
            <w:r>
              <w:rPr>
                <w:rFonts w:ascii="Tahoma" w:hAnsi="Tahoma" w:cs="Tahoma"/>
                <w:sz w:val="20"/>
                <w:szCs w:val="20"/>
              </w:rPr>
              <w:t xml:space="preserve"> </w:t>
            </w:r>
            <w:r w:rsidR="003C7677">
              <w:rPr>
                <w:rFonts w:ascii="Tahoma" w:hAnsi="Tahoma" w:cs="Tahoma"/>
                <w:sz w:val="20"/>
                <w:szCs w:val="20"/>
              </w:rPr>
              <w:t>approved</w:t>
            </w:r>
            <w:r>
              <w:rPr>
                <w:rFonts w:ascii="Tahoma" w:hAnsi="Tahoma" w:cs="Tahoma"/>
                <w:sz w:val="20"/>
                <w:szCs w:val="20"/>
              </w:rPr>
              <w:t xml:space="preserve">. Budget was est. </w:t>
            </w:r>
            <w:r w:rsidR="003C7677">
              <w:rPr>
                <w:rFonts w:ascii="Tahoma" w:hAnsi="Tahoma" w:cs="Tahoma"/>
                <w:sz w:val="20"/>
                <w:szCs w:val="20"/>
              </w:rPr>
              <w:t>Resolutions</w:t>
            </w:r>
            <w:r>
              <w:rPr>
                <w:rFonts w:ascii="Tahoma" w:hAnsi="Tahoma" w:cs="Tahoma"/>
                <w:sz w:val="20"/>
                <w:szCs w:val="20"/>
              </w:rPr>
              <w:t xml:space="preserve"> are on website. Board d</w:t>
            </w:r>
            <w:r w:rsidR="003C7677">
              <w:rPr>
                <w:rFonts w:ascii="Tahoma" w:hAnsi="Tahoma" w:cs="Tahoma"/>
                <w:sz w:val="20"/>
                <w:szCs w:val="20"/>
              </w:rPr>
              <w:t>i</w:t>
            </w:r>
            <w:r>
              <w:rPr>
                <w:rFonts w:ascii="Tahoma" w:hAnsi="Tahoma" w:cs="Tahoma"/>
                <w:sz w:val="20"/>
                <w:szCs w:val="20"/>
              </w:rPr>
              <w:t>d approve some standing rules for DA – different than past. Rules for budget amendment. Look at them especially if at DA. Lunch reimbursement</w:t>
            </w:r>
            <w:r w:rsidR="00A23F85">
              <w:rPr>
                <w:rFonts w:ascii="Tahoma" w:hAnsi="Tahoma" w:cs="Tahoma"/>
                <w:sz w:val="20"/>
                <w:szCs w:val="20"/>
              </w:rPr>
              <w:t xml:space="preserve"> for DA. </w:t>
            </w:r>
            <w:r w:rsidR="003C7677">
              <w:rPr>
                <w:rFonts w:ascii="Tahoma" w:hAnsi="Tahoma" w:cs="Tahoma"/>
                <w:sz w:val="20"/>
                <w:szCs w:val="20"/>
              </w:rPr>
              <w:t>Also,</w:t>
            </w:r>
            <w:r w:rsidR="00A23F85">
              <w:rPr>
                <w:rFonts w:ascii="Tahoma" w:hAnsi="Tahoma" w:cs="Tahoma"/>
                <w:sz w:val="20"/>
                <w:szCs w:val="20"/>
              </w:rPr>
              <w:t xml:space="preserve"> an amendment to bylaws that was considered and rejected by the </w:t>
            </w:r>
            <w:r w:rsidR="003C7677">
              <w:rPr>
                <w:rFonts w:ascii="Tahoma" w:hAnsi="Tahoma" w:cs="Tahoma"/>
                <w:sz w:val="20"/>
                <w:szCs w:val="20"/>
              </w:rPr>
              <w:t>board</w:t>
            </w:r>
            <w:r w:rsidR="00A23F85">
              <w:rPr>
                <w:rFonts w:ascii="Tahoma" w:hAnsi="Tahoma" w:cs="Tahoma"/>
                <w:sz w:val="20"/>
                <w:szCs w:val="20"/>
              </w:rPr>
              <w:t xml:space="preserve"> regarding board workgroups. Can only </w:t>
            </w:r>
            <w:r w:rsidR="003C7677">
              <w:rPr>
                <w:rFonts w:ascii="Tahoma" w:hAnsi="Tahoma" w:cs="Tahoma"/>
                <w:sz w:val="20"/>
                <w:szCs w:val="20"/>
              </w:rPr>
              <w:t>consist</w:t>
            </w:r>
            <w:r w:rsidR="00A23F85">
              <w:rPr>
                <w:rFonts w:ascii="Tahoma" w:hAnsi="Tahoma" w:cs="Tahoma"/>
                <w:sz w:val="20"/>
                <w:szCs w:val="20"/>
              </w:rPr>
              <w:t xml:space="preserve"> of members of the board. A</w:t>
            </w:r>
            <w:r w:rsidR="003C7677">
              <w:rPr>
                <w:rFonts w:ascii="Tahoma" w:hAnsi="Tahoma" w:cs="Tahoma"/>
                <w:sz w:val="20"/>
                <w:szCs w:val="20"/>
              </w:rPr>
              <w:t>t</w:t>
            </w:r>
            <w:r w:rsidR="00A23F85">
              <w:rPr>
                <w:rFonts w:ascii="Tahoma" w:hAnsi="Tahoma" w:cs="Tahoma"/>
                <w:sz w:val="20"/>
                <w:szCs w:val="20"/>
              </w:rPr>
              <w:t xml:space="preserve"> discretion of the board would allow members of political, organizing </w:t>
            </w:r>
            <w:r w:rsidR="003C7677">
              <w:rPr>
                <w:rFonts w:ascii="Tahoma" w:hAnsi="Tahoma" w:cs="Tahoma"/>
                <w:sz w:val="20"/>
                <w:szCs w:val="20"/>
              </w:rPr>
              <w:t>counsel</w:t>
            </w:r>
            <w:r w:rsidR="00A23F85">
              <w:rPr>
                <w:rFonts w:ascii="Tahoma" w:hAnsi="Tahoma" w:cs="Tahoma"/>
                <w:sz w:val="20"/>
                <w:szCs w:val="20"/>
              </w:rPr>
              <w:t xml:space="preserve"> or a </w:t>
            </w:r>
            <w:r w:rsidR="003C7677">
              <w:rPr>
                <w:rFonts w:ascii="Tahoma" w:hAnsi="Tahoma" w:cs="Tahoma"/>
                <w:sz w:val="20"/>
                <w:szCs w:val="20"/>
              </w:rPr>
              <w:t>l</w:t>
            </w:r>
            <w:r w:rsidR="00A23F85">
              <w:rPr>
                <w:rFonts w:ascii="Tahoma" w:hAnsi="Tahoma" w:cs="Tahoma"/>
                <w:sz w:val="20"/>
                <w:szCs w:val="20"/>
              </w:rPr>
              <w:t>ocal president. A</w:t>
            </w:r>
            <w:r w:rsidR="003C7677">
              <w:rPr>
                <w:rFonts w:ascii="Tahoma" w:hAnsi="Tahoma" w:cs="Tahoma"/>
                <w:sz w:val="20"/>
                <w:szCs w:val="20"/>
              </w:rPr>
              <w:t>t</w:t>
            </w:r>
            <w:r w:rsidR="00A23F85">
              <w:rPr>
                <w:rFonts w:ascii="Tahoma" w:hAnsi="Tahoma" w:cs="Tahoma"/>
                <w:sz w:val="20"/>
                <w:szCs w:val="20"/>
              </w:rPr>
              <w:t xml:space="preserve"> end of day amendment was defeated by board. Bylaw was defeated and work groups can only include board members. Also dissolved IAF workgroup. In context of pandemic, don’t need right now. Going forward, will look at</w:t>
            </w:r>
            <w:r w:rsidR="003C7677">
              <w:rPr>
                <w:rFonts w:ascii="Tahoma" w:hAnsi="Tahoma" w:cs="Tahoma"/>
                <w:sz w:val="20"/>
                <w:szCs w:val="20"/>
              </w:rPr>
              <w:t xml:space="preserve"> reinstating</w:t>
            </w:r>
            <w:r w:rsidR="00A23F85">
              <w:rPr>
                <w:rFonts w:ascii="Tahoma" w:hAnsi="Tahoma" w:cs="Tahoma"/>
                <w:sz w:val="20"/>
                <w:szCs w:val="20"/>
              </w:rPr>
              <w:t xml:space="preserve"> then. </w:t>
            </w:r>
          </w:p>
          <w:p w14:paraId="1342221C" w14:textId="0813B9BA" w:rsidR="00A23F85" w:rsidRDefault="00A23F85" w:rsidP="006E4734">
            <w:pPr>
              <w:pStyle w:val="NormalWeb"/>
              <w:spacing w:before="0" w:beforeAutospacing="0" w:after="0" w:afterAutospacing="0" w:line="75" w:lineRule="atLeast"/>
              <w:rPr>
                <w:rFonts w:ascii="Tahoma" w:hAnsi="Tahoma" w:cs="Tahoma"/>
                <w:sz w:val="20"/>
                <w:szCs w:val="20"/>
              </w:rPr>
            </w:pPr>
          </w:p>
          <w:p w14:paraId="77C8CF9C" w14:textId="0BE86801" w:rsidR="00A23F85" w:rsidRDefault="00A23F85" w:rsidP="006E4734">
            <w:pPr>
              <w:pStyle w:val="NormalWeb"/>
              <w:spacing w:before="0" w:beforeAutospacing="0" w:after="0" w:afterAutospacing="0" w:line="75" w:lineRule="atLeast"/>
              <w:rPr>
                <w:rFonts w:ascii="Tahoma" w:hAnsi="Tahoma" w:cs="Tahoma"/>
                <w:sz w:val="20"/>
                <w:szCs w:val="20"/>
              </w:rPr>
            </w:pPr>
            <w:r>
              <w:rPr>
                <w:rFonts w:ascii="Tahoma" w:hAnsi="Tahoma" w:cs="Tahoma"/>
                <w:sz w:val="20"/>
                <w:szCs w:val="20"/>
              </w:rPr>
              <w:t xml:space="preserve">Jason – </w:t>
            </w:r>
            <w:r w:rsidR="003C7677">
              <w:rPr>
                <w:rFonts w:ascii="Tahoma" w:hAnsi="Tahoma" w:cs="Tahoma"/>
                <w:sz w:val="20"/>
                <w:szCs w:val="20"/>
              </w:rPr>
              <w:t>D</w:t>
            </w:r>
            <w:r>
              <w:rPr>
                <w:rFonts w:ascii="Tahoma" w:hAnsi="Tahoma" w:cs="Tahoma"/>
                <w:sz w:val="20"/>
                <w:szCs w:val="20"/>
              </w:rPr>
              <w:t>A is Saturday Sept 17</w:t>
            </w:r>
            <w:r w:rsidRPr="00A23F85">
              <w:rPr>
                <w:rFonts w:ascii="Tahoma" w:hAnsi="Tahoma" w:cs="Tahoma"/>
                <w:sz w:val="20"/>
                <w:szCs w:val="20"/>
                <w:vertAlign w:val="superscript"/>
              </w:rPr>
              <w:t>th</w:t>
            </w:r>
            <w:r>
              <w:rPr>
                <w:rFonts w:ascii="Tahoma" w:hAnsi="Tahoma" w:cs="Tahoma"/>
                <w:sz w:val="20"/>
                <w:szCs w:val="20"/>
              </w:rPr>
              <w:t xml:space="preserve">. Encourage everyone to go to MAPE website and review </w:t>
            </w:r>
            <w:r w:rsidR="003C7677">
              <w:rPr>
                <w:rFonts w:ascii="Tahoma" w:hAnsi="Tahoma" w:cs="Tahoma"/>
                <w:sz w:val="20"/>
                <w:szCs w:val="20"/>
              </w:rPr>
              <w:t>resolutions</w:t>
            </w:r>
            <w:r>
              <w:rPr>
                <w:rFonts w:ascii="Tahoma" w:hAnsi="Tahoma" w:cs="Tahoma"/>
                <w:sz w:val="20"/>
                <w:szCs w:val="20"/>
              </w:rPr>
              <w:t>. If have opinion. Contact delegates. Here to represent you. If have opinion, share it with us. Can’t represent you if we don’t know your thoughts. Apologize – should have included something about DA in agenda.</w:t>
            </w:r>
          </w:p>
          <w:p w14:paraId="7F1EBF5D" w14:textId="77777777" w:rsidR="007E5C6C" w:rsidRDefault="007E5C6C" w:rsidP="006E4734">
            <w:pPr>
              <w:pStyle w:val="NormalWeb"/>
              <w:spacing w:before="0" w:beforeAutospacing="0" w:after="0" w:afterAutospacing="0" w:line="75" w:lineRule="atLeast"/>
              <w:rPr>
                <w:rFonts w:ascii="Tahoma" w:hAnsi="Tahoma" w:cs="Tahoma"/>
                <w:sz w:val="20"/>
                <w:szCs w:val="20"/>
              </w:rPr>
            </w:pPr>
          </w:p>
          <w:p w14:paraId="52AFFD4F" w14:textId="7E643448" w:rsidR="00357654" w:rsidRPr="00156EF0" w:rsidRDefault="00120F23" w:rsidP="006E4734">
            <w:pPr>
              <w:pStyle w:val="NormalWeb"/>
              <w:spacing w:before="0" w:beforeAutospacing="0" w:after="0" w:afterAutospacing="0" w:line="75" w:lineRule="atLeast"/>
              <w:rPr>
                <w:rFonts w:ascii="Segoe UI" w:hAnsi="Segoe UI" w:cs="Segoe UI"/>
                <w:color w:val="000000"/>
              </w:rPr>
            </w:pPr>
            <w:r>
              <w:rPr>
                <w:rFonts w:ascii="Tahoma" w:hAnsi="Tahoma" w:cs="Tahoma"/>
                <w:sz w:val="20"/>
                <w:szCs w:val="20"/>
              </w:rPr>
              <w:t>Contact Jason Broberg (</w:t>
            </w:r>
            <w:hyperlink r:id="rId10" w:history="1">
              <w:r w:rsidR="000156F0" w:rsidRPr="009A54DF">
                <w:rPr>
                  <w:rStyle w:val="Hyperlink"/>
                  <w:rFonts w:ascii="Tahoma" w:hAnsi="Tahoma" w:cs="Tahoma"/>
                  <w:sz w:val="20"/>
                  <w:szCs w:val="20"/>
                </w:rPr>
                <w:t>jason.broberg@state.mn.us</w:t>
              </w:r>
            </w:hyperlink>
            <w:r w:rsidR="00156EF0">
              <w:rPr>
                <w:rFonts w:ascii="Tahoma" w:hAnsi="Tahoma" w:cs="Tahoma"/>
                <w:sz w:val="20"/>
                <w:szCs w:val="20"/>
              </w:rPr>
              <w:t xml:space="preserve"> </w:t>
            </w:r>
            <w:r w:rsidR="00156EF0" w:rsidRPr="00143E00">
              <w:rPr>
                <w:rFonts w:ascii="Tahoma" w:hAnsi="Tahoma" w:cs="Tahoma"/>
                <w:sz w:val="20"/>
                <w:szCs w:val="20"/>
              </w:rPr>
              <w:t xml:space="preserve">or </w:t>
            </w:r>
            <w:hyperlink r:id="rId11" w:history="1">
              <w:r w:rsidR="00156EF0" w:rsidRPr="00143E00">
                <w:rPr>
                  <w:rStyle w:val="Hyperlink"/>
                  <w:rFonts w:ascii="Tahoma" w:hAnsi="Tahoma" w:cs="Tahoma"/>
                  <w:sz w:val="20"/>
                  <w:szCs w:val="20"/>
                </w:rPr>
                <w:t>jbroberg@mape.org</w:t>
              </w:r>
            </w:hyperlink>
            <w:r>
              <w:rPr>
                <w:rFonts w:ascii="Tahoma" w:hAnsi="Tahoma" w:cs="Tahoma"/>
                <w:sz w:val="20"/>
                <w:szCs w:val="20"/>
              </w:rPr>
              <w:t>) with questions.</w:t>
            </w:r>
          </w:p>
          <w:p w14:paraId="4495AD8B" w14:textId="77777777" w:rsidR="00357654" w:rsidRPr="00AB2EA7" w:rsidRDefault="00357654" w:rsidP="00E05D1F">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357654" w:rsidRPr="00120F23" w:rsidRDefault="00E82CAB" w:rsidP="002F3DB9">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r w:rsidR="002F3DB9">
              <w:rPr>
                <w:rFonts w:ascii="Tahoma" w:hAnsi="Tahoma" w:cs="Tahoma"/>
                <w:sz w:val="20"/>
                <w:szCs w:val="20"/>
              </w:rPr>
              <w:t xml:space="preserve"> </w:t>
            </w:r>
          </w:p>
        </w:tc>
      </w:tr>
      <w:tr w:rsidR="00C74285" w14:paraId="5CE172E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2A7968" w14:textId="5539F015" w:rsidR="00C74285" w:rsidRPr="00120F23"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 xml:space="preserve">Steward Update – </w:t>
            </w:r>
            <w:r w:rsidR="000307A1">
              <w:rPr>
                <w:rFonts w:ascii="Tahoma" w:hAnsi="Tahoma" w:cs="Tahoma"/>
                <w:color w:val="333333"/>
                <w:sz w:val="18"/>
                <w:szCs w:val="18"/>
              </w:rPr>
              <w:t>Deb Hagel</w:t>
            </w:r>
            <w:r w:rsidRPr="000156F0">
              <w:rPr>
                <w:rFonts w:ascii="Tahoma" w:hAnsi="Tahoma" w:cs="Tahoma"/>
                <w:color w:val="333333"/>
                <w:sz w:val="18"/>
                <w:szCs w:val="18"/>
              </w:rPr>
              <w:t xml:space="preserve">, </w:t>
            </w:r>
            <w:r w:rsidR="000307A1">
              <w:rPr>
                <w:rFonts w:ascii="Tahoma" w:hAnsi="Tahoma" w:cs="Tahoma"/>
                <w:color w:val="333333"/>
                <w:sz w:val="18"/>
                <w:szCs w:val="18"/>
              </w:rPr>
              <w:t>Chief</w:t>
            </w:r>
            <w:r w:rsidR="0031097D">
              <w:rPr>
                <w:rFonts w:ascii="Tahoma" w:hAnsi="Tahoma" w:cs="Tahoma"/>
                <w:color w:val="333333"/>
                <w:sz w:val="18"/>
                <w:szCs w:val="18"/>
              </w:rPr>
              <w:t xml:space="preserve"> </w:t>
            </w:r>
            <w:r w:rsidRPr="000156F0">
              <w:rPr>
                <w:rFonts w:ascii="Tahoma" w:hAnsi="Tahoma" w:cs="Tahoma"/>
                <w:color w:val="333333"/>
                <w:sz w:val="18"/>
                <w:szCs w:val="18"/>
              </w:rPr>
              <w:t>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CE9B7B" w14:textId="3D85543F" w:rsidR="00726438" w:rsidRDefault="00A23F85"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Lindsay Koolmo – settlement was reached regarding steward being </w:t>
            </w:r>
            <w:r w:rsidR="007E7B7A">
              <w:rPr>
                <w:rFonts w:ascii="Tahoma" w:hAnsi="Tahoma" w:cs="Tahoma"/>
                <w:sz w:val="20"/>
                <w:szCs w:val="20"/>
              </w:rPr>
              <w:t>able</w:t>
            </w:r>
            <w:r>
              <w:rPr>
                <w:rFonts w:ascii="Tahoma" w:hAnsi="Tahoma" w:cs="Tahoma"/>
                <w:sz w:val="20"/>
                <w:szCs w:val="20"/>
              </w:rPr>
              <w:t xml:space="preserve"> to attend </w:t>
            </w:r>
            <w:r w:rsidR="007E7B7A">
              <w:rPr>
                <w:rFonts w:ascii="Tahoma" w:hAnsi="Tahoma" w:cs="Tahoma"/>
                <w:sz w:val="20"/>
                <w:szCs w:val="20"/>
              </w:rPr>
              <w:t>investigations</w:t>
            </w:r>
            <w:r>
              <w:rPr>
                <w:rFonts w:ascii="Tahoma" w:hAnsi="Tahoma" w:cs="Tahoma"/>
                <w:sz w:val="20"/>
                <w:szCs w:val="20"/>
              </w:rPr>
              <w:t xml:space="preserve"> and </w:t>
            </w:r>
            <w:r w:rsidR="007E7B7A">
              <w:rPr>
                <w:rFonts w:ascii="Tahoma" w:hAnsi="Tahoma" w:cs="Tahoma"/>
                <w:sz w:val="20"/>
                <w:szCs w:val="20"/>
              </w:rPr>
              <w:t>Lo</w:t>
            </w:r>
            <w:r>
              <w:rPr>
                <w:rFonts w:ascii="Tahoma" w:hAnsi="Tahoma" w:cs="Tahoma"/>
                <w:sz w:val="20"/>
                <w:szCs w:val="20"/>
              </w:rPr>
              <w:t xml:space="preserve">udermill. No </w:t>
            </w:r>
            <w:r w:rsidR="007E7B7A">
              <w:rPr>
                <w:rFonts w:ascii="Tahoma" w:hAnsi="Tahoma" w:cs="Tahoma"/>
                <w:sz w:val="20"/>
                <w:szCs w:val="20"/>
              </w:rPr>
              <w:t>l</w:t>
            </w:r>
            <w:r>
              <w:rPr>
                <w:rFonts w:ascii="Tahoma" w:hAnsi="Tahoma" w:cs="Tahoma"/>
                <w:sz w:val="20"/>
                <w:szCs w:val="20"/>
              </w:rPr>
              <w:t xml:space="preserve">onger need </w:t>
            </w:r>
            <w:r w:rsidR="007E7B7A">
              <w:rPr>
                <w:rFonts w:ascii="Tahoma" w:hAnsi="Tahoma" w:cs="Tahoma"/>
                <w:sz w:val="20"/>
                <w:szCs w:val="20"/>
              </w:rPr>
              <w:t>to</w:t>
            </w:r>
            <w:r>
              <w:rPr>
                <w:rFonts w:ascii="Tahoma" w:hAnsi="Tahoma" w:cs="Tahoma"/>
                <w:sz w:val="20"/>
                <w:szCs w:val="20"/>
              </w:rPr>
              <w:t xml:space="preserve"> schedule crazy hours. Can now use normal work hours. Contact Lindsay with questions.</w:t>
            </w:r>
          </w:p>
          <w:p w14:paraId="6BCE119F" w14:textId="5B86E4A4" w:rsidR="00A23F85" w:rsidRDefault="00A23F85" w:rsidP="00E05D1F">
            <w:pPr>
              <w:pStyle w:val="NormalWeb"/>
              <w:spacing w:before="0" w:beforeAutospacing="0" w:after="0" w:afterAutospacing="0"/>
              <w:rPr>
                <w:rFonts w:ascii="Tahoma" w:hAnsi="Tahoma" w:cs="Tahoma"/>
                <w:sz w:val="20"/>
                <w:szCs w:val="20"/>
              </w:rPr>
            </w:pPr>
          </w:p>
          <w:p w14:paraId="60FE465C" w14:textId="02F2FCD4" w:rsidR="00A23F85" w:rsidRDefault="00A23F85" w:rsidP="00E05D1F">
            <w:pPr>
              <w:pStyle w:val="NormalWeb"/>
              <w:spacing w:before="0" w:beforeAutospacing="0" w:after="0" w:afterAutospacing="0"/>
              <w:rPr>
                <w:rFonts w:ascii="Tahoma" w:hAnsi="Tahoma" w:cs="Tahoma"/>
                <w:sz w:val="20"/>
                <w:szCs w:val="20"/>
              </w:rPr>
            </w:pPr>
            <w:r>
              <w:rPr>
                <w:rFonts w:ascii="Tahoma" w:hAnsi="Tahoma" w:cs="Tahoma"/>
                <w:sz w:val="20"/>
                <w:szCs w:val="20"/>
              </w:rPr>
              <w:t>Ja</w:t>
            </w:r>
            <w:r w:rsidR="007E7B7A">
              <w:rPr>
                <w:rFonts w:ascii="Tahoma" w:hAnsi="Tahoma" w:cs="Tahoma"/>
                <w:sz w:val="20"/>
                <w:szCs w:val="20"/>
              </w:rPr>
              <w:t>s</w:t>
            </w:r>
            <w:r>
              <w:rPr>
                <w:rFonts w:ascii="Tahoma" w:hAnsi="Tahoma" w:cs="Tahoma"/>
                <w:sz w:val="20"/>
                <w:szCs w:val="20"/>
              </w:rPr>
              <w:t xml:space="preserve">on </w:t>
            </w:r>
            <w:r w:rsidR="007E7B7A">
              <w:rPr>
                <w:rFonts w:ascii="Tahoma" w:hAnsi="Tahoma" w:cs="Tahoma"/>
                <w:sz w:val="20"/>
                <w:szCs w:val="20"/>
              </w:rPr>
              <w:t>question</w:t>
            </w:r>
            <w:r>
              <w:rPr>
                <w:rFonts w:ascii="Tahoma" w:hAnsi="Tahoma" w:cs="Tahoma"/>
                <w:sz w:val="20"/>
                <w:szCs w:val="20"/>
              </w:rPr>
              <w:t xml:space="preserve">; If any employee is having work related issues and want to contact </w:t>
            </w:r>
            <w:r w:rsidR="007E7B7A">
              <w:rPr>
                <w:rFonts w:ascii="Tahoma" w:hAnsi="Tahoma" w:cs="Tahoma"/>
                <w:sz w:val="20"/>
                <w:szCs w:val="20"/>
              </w:rPr>
              <w:t>steward</w:t>
            </w:r>
            <w:r>
              <w:rPr>
                <w:rFonts w:ascii="Tahoma" w:hAnsi="Tahoma" w:cs="Tahoma"/>
                <w:sz w:val="20"/>
                <w:szCs w:val="20"/>
              </w:rPr>
              <w:t>, is the best thing to contact Deb directly or l</w:t>
            </w:r>
            <w:r w:rsidR="007E7B7A">
              <w:rPr>
                <w:rFonts w:ascii="Tahoma" w:hAnsi="Tahoma" w:cs="Tahoma"/>
                <w:sz w:val="20"/>
                <w:szCs w:val="20"/>
              </w:rPr>
              <w:t>o</w:t>
            </w:r>
            <w:r>
              <w:rPr>
                <w:rFonts w:ascii="Tahoma" w:hAnsi="Tahoma" w:cs="Tahoma"/>
                <w:sz w:val="20"/>
                <w:szCs w:val="20"/>
              </w:rPr>
              <w:t>ok at the website</w:t>
            </w:r>
            <w:r w:rsidR="007E7B7A">
              <w:rPr>
                <w:rFonts w:ascii="Tahoma" w:hAnsi="Tahoma" w:cs="Tahoma"/>
                <w:sz w:val="20"/>
                <w:szCs w:val="20"/>
              </w:rPr>
              <w:t>?</w:t>
            </w:r>
            <w:r>
              <w:rPr>
                <w:rFonts w:ascii="Tahoma" w:hAnsi="Tahoma" w:cs="Tahoma"/>
                <w:sz w:val="20"/>
                <w:szCs w:val="20"/>
              </w:rPr>
              <w:t xml:space="preserve"> </w:t>
            </w:r>
          </w:p>
          <w:p w14:paraId="6A690BC0" w14:textId="60674026" w:rsidR="00A23F85" w:rsidRDefault="007E7B7A" w:rsidP="00E05D1F">
            <w:pPr>
              <w:pStyle w:val="NormalWeb"/>
              <w:spacing w:before="0" w:beforeAutospacing="0" w:after="0" w:afterAutospacing="0"/>
              <w:rPr>
                <w:rFonts w:ascii="Tahoma" w:hAnsi="Tahoma" w:cs="Tahoma"/>
                <w:sz w:val="20"/>
                <w:szCs w:val="20"/>
              </w:rPr>
            </w:pPr>
            <w:r>
              <w:rPr>
                <w:rFonts w:ascii="Tahoma" w:hAnsi="Tahoma" w:cs="Tahoma"/>
                <w:sz w:val="20"/>
                <w:szCs w:val="20"/>
              </w:rPr>
              <w:t>Answer</w:t>
            </w:r>
            <w:r w:rsidR="00A23F85">
              <w:rPr>
                <w:rFonts w:ascii="Tahoma" w:hAnsi="Tahoma" w:cs="Tahoma"/>
                <w:sz w:val="20"/>
                <w:szCs w:val="20"/>
              </w:rPr>
              <w:t xml:space="preserve">: If looking for general questions on </w:t>
            </w:r>
            <w:r>
              <w:rPr>
                <w:rFonts w:ascii="Tahoma" w:hAnsi="Tahoma" w:cs="Tahoma"/>
                <w:sz w:val="20"/>
                <w:szCs w:val="20"/>
              </w:rPr>
              <w:t>specific</w:t>
            </w:r>
            <w:r w:rsidR="00A23F85">
              <w:rPr>
                <w:rFonts w:ascii="Tahoma" w:hAnsi="Tahoma" w:cs="Tahoma"/>
                <w:sz w:val="20"/>
                <w:szCs w:val="20"/>
              </w:rPr>
              <w:t xml:space="preserve"> situation or counsel on how to proceed on specific thing. Any of the </w:t>
            </w:r>
            <w:r>
              <w:rPr>
                <w:rFonts w:ascii="Tahoma" w:hAnsi="Tahoma" w:cs="Tahoma"/>
                <w:sz w:val="20"/>
                <w:szCs w:val="20"/>
              </w:rPr>
              <w:t>stewards</w:t>
            </w:r>
            <w:r w:rsidR="00A23F85">
              <w:rPr>
                <w:rFonts w:ascii="Tahoma" w:hAnsi="Tahoma" w:cs="Tahoma"/>
                <w:sz w:val="20"/>
                <w:szCs w:val="20"/>
              </w:rPr>
              <w:t xml:space="preserve"> are available at any time. If you </w:t>
            </w:r>
            <w:r>
              <w:rPr>
                <w:rFonts w:ascii="Tahoma" w:hAnsi="Tahoma" w:cs="Tahoma"/>
                <w:sz w:val="20"/>
                <w:szCs w:val="20"/>
              </w:rPr>
              <w:t>are</w:t>
            </w:r>
            <w:r w:rsidR="00A23F85">
              <w:rPr>
                <w:rFonts w:ascii="Tahoma" w:hAnsi="Tahoma" w:cs="Tahoma"/>
                <w:sz w:val="20"/>
                <w:szCs w:val="20"/>
              </w:rPr>
              <w:t xml:space="preserve"> under investigation, best place to start would be Deb, she can coordinate who would be available for this issue. </w:t>
            </w:r>
          </w:p>
          <w:p w14:paraId="5BED0AD9" w14:textId="2FC61979" w:rsidR="00A23F85" w:rsidRDefault="00A23F85" w:rsidP="00E05D1F">
            <w:pPr>
              <w:pStyle w:val="NormalWeb"/>
              <w:spacing w:before="0" w:beforeAutospacing="0" w:after="0" w:afterAutospacing="0"/>
              <w:rPr>
                <w:rFonts w:ascii="Tahoma" w:hAnsi="Tahoma" w:cs="Tahoma"/>
                <w:sz w:val="20"/>
                <w:szCs w:val="20"/>
              </w:rPr>
            </w:pPr>
          </w:p>
          <w:p w14:paraId="5DCC0D59" w14:textId="3E214924" w:rsidR="00A23F85" w:rsidRDefault="00A23F85"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Jason – </w:t>
            </w:r>
            <w:r w:rsidR="007E7B7A">
              <w:rPr>
                <w:rFonts w:ascii="Tahoma" w:hAnsi="Tahoma" w:cs="Tahoma"/>
                <w:sz w:val="20"/>
                <w:szCs w:val="20"/>
              </w:rPr>
              <w:t>all</w:t>
            </w:r>
            <w:r>
              <w:rPr>
                <w:rFonts w:ascii="Tahoma" w:hAnsi="Tahoma" w:cs="Tahoma"/>
                <w:sz w:val="20"/>
                <w:szCs w:val="20"/>
              </w:rPr>
              <w:t xml:space="preserve"> MAPE contact information is available on the MAP</w:t>
            </w:r>
            <w:r w:rsidR="007E7B7A">
              <w:rPr>
                <w:rFonts w:ascii="Tahoma" w:hAnsi="Tahoma" w:cs="Tahoma"/>
                <w:sz w:val="20"/>
                <w:szCs w:val="20"/>
              </w:rPr>
              <w:t>E</w:t>
            </w:r>
            <w:r>
              <w:rPr>
                <w:rFonts w:ascii="Tahoma" w:hAnsi="Tahoma" w:cs="Tahoma"/>
                <w:sz w:val="20"/>
                <w:szCs w:val="20"/>
              </w:rPr>
              <w:t xml:space="preserve"> website. Can email Jason with questions as well.</w:t>
            </w:r>
          </w:p>
          <w:p w14:paraId="5E395FA3" w14:textId="77777777" w:rsidR="006E4734" w:rsidRDefault="006E4734" w:rsidP="00E05D1F">
            <w:pPr>
              <w:pStyle w:val="NormalWeb"/>
              <w:spacing w:before="0" w:beforeAutospacing="0" w:after="0" w:afterAutospacing="0"/>
              <w:rPr>
                <w:rFonts w:ascii="Tahoma" w:hAnsi="Tahoma" w:cs="Tahoma"/>
                <w:sz w:val="20"/>
                <w:szCs w:val="20"/>
              </w:rPr>
            </w:pPr>
          </w:p>
          <w:p w14:paraId="6380897C" w14:textId="5A81F1BC" w:rsidR="001E1F2F" w:rsidRDefault="001E1F2F" w:rsidP="00E05D1F">
            <w:pPr>
              <w:pStyle w:val="NormalWeb"/>
              <w:spacing w:before="0" w:beforeAutospacing="0" w:after="0" w:afterAutospacing="0"/>
              <w:rPr>
                <w:rFonts w:ascii="Tahoma" w:hAnsi="Tahoma" w:cs="Tahoma"/>
                <w:sz w:val="20"/>
                <w:szCs w:val="20"/>
              </w:rPr>
            </w:pPr>
            <w:r>
              <w:rPr>
                <w:rFonts w:ascii="Tahoma" w:hAnsi="Tahoma" w:cs="Tahoma"/>
                <w:sz w:val="20"/>
                <w:szCs w:val="20"/>
              </w:rPr>
              <w:t>Contact Deb Hagel (</w:t>
            </w:r>
            <w:hyperlink r:id="rId12" w:history="1">
              <w:r w:rsidRPr="00BD02B8">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2739CE" w14:textId="736206DC" w:rsidR="00C74285" w:rsidRPr="00AF5900" w:rsidRDefault="001E1F2F" w:rsidP="001E1F2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0E5FE7" w14:paraId="59461885"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420964" w14:textId="6BA32D46" w:rsidR="000E5FE7" w:rsidRPr="007E5C6C" w:rsidRDefault="007E5C6C" w:rsidP="007E5C6C">
            <w:pPr>
              <w:pStyle w:val="NormalWeb"/>
              <w:spacing w:line="75" w:lineRule="atLeast"/>
              <w:rPr>
                <w:rFonts w:ascii="Tahoma" w:hAnsi="Tahoma" w:cs="Tahoma"/>
                <w:color w:val="000000"/>
                <w:sz w:val="20"/>
                <w:szCs w:val="20"/>
              </w:rPr>
            </w:pPr>
            <w:r w:rsidRPr="007E5C6C">
              <w:rPr>
                <w:rFonts w:ascii="Tahoma" w:hAnsi="Tahoma" w:cs="Tahoma"/>
                <w:color w:val="000000"/>
                <w:sz w:val="18"/>
                <w:szCs w:val="18"/>
              </w:rPr>
              <w:t>Negotiations Report -</w:t>
            </w:r>
            <w:r>
              <w:rPr>
                <w:rFonts w:ascii="Tahoma" w:hAnsi="Tahoma" w:cs="Tahoma"/>
                <w:color w:val="000000"/>
                <w:sz w:val="20"/>
                <w:szCs w:val="20"/>
              </w:rPr>
              <w:t xml:space="preserve"> </w:t>
            </w:r>
            <w:r w:rsidR="000E5FE7" w:rsidRPr="000E5FE7">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A1E222" w14:textId="6907B0C1" w:rsidR="007E5C6C" w:rsidRDefault="00A23F8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Went over the negotiations report last November. Should not b</w:t>
            </w:r>
            <w:r w:rsidR="007E7B7A">
              <w:rPr>
                <w:rFonts w:ascii="Tahoma" w:hAnsi="Tahoma" w:cs="Tahoma"/>
                <w:color w:val="000000"/>
                <w:sz w:val="20"/>
                <w:szCs w:val="20"/>
              </w:rPr>
              <w:t>e</w:t>
            </w:r>
            <w:r>
              <w:rPr>
                <w:rFonts w:ascii="Tahoma" w:hAnsi="Tahoma" w:cs="Tahoma"/>
                <w:color w:val="000000"/>
                <w:sz w:val="20"/>
                <w:szCs w:val="20"/>
              </w:rPr>
              <w:t xml:space="preserve"> new to people. Changes </w:t>
            </w:r>
            <w:r w:rsidR="007E7B7A">
              <w:rPr>
                <w:rFonts w:ascii="Tahoma" w:hAnsi="Tahoma" w:cs="Tahoma"/>
                <w:color w:val="000000"/>
                <w:sz w:val="20"/>
                <w:szCs w:val="20"/>
              </w:rPr>
              <w:t>to</w:t>
            </w:r>
            <w:r>
              <w:rPr>
                <w:rFonts w:ascii="Tahoma" w:hAnsi="Tahoma" w:cs="Tahoma"/>
                <w:color w:val="000000"/>
                <w:sz w:val="20"/>
                <w:szCs w:val="20"/>
              </w:rPr>
              <w:t xml:space="preserve"> report. Since last </w:t>
            </w:r>
            <w:r w:rsidR="00906C46">
              <w:rPr>
                <w:rFonts w:ascii="Tahoma" w:hAnsi="Tahoma" w:cs="Tahoma"/>
                <w:color w:val="000000"/>
                <w:sz w:val="20"/>
                <w:szCs w:val="20"/>
              </w:rPr>
              <w:t>time</w:t>
            </w:r>
            <w:r>
              <w:rPr>
                <w:rFonts w:ascii="Tahoma" w:hAnsi="Tahoma" w:cs="Tahoma"/>
                <w:color w:val="000000"/>
                <w:sz w:val="20"/>
                <w:szCs w:val="20"/>
              </w:rPr>
              <w:t xml:space="preserve"> we met, the overall healthcare premium has been reduced from 3.6% to 3%. </w:t>
            </w:r>
            <w:r w:rsidR="00671E97">
              <w:rPr>
                <w:rFonts w:ascii="Tahoma" w:hAnsi="Tahoma" w:cs="Tahoma"/>
                <w:color w:val="000000"/>
                <w:sz w:val="20"/>
                <w:szCs w:val="20"/>
              </w:rPr>
              <w:t>This information</w:t>
            </w:r>
            <w:r>
              <w:rPr>
                <w:rFonts w:ascii="Tahoma" w:hAnsi="Tahoma" w:cs="Tahoma"/>
                <w:color w:val="000000"/>
                <w:sz w:val="20"/>
                <w:szCs w:val="20"/>
              </w:rPr>
              <w:t xml:space="preserve"> was included in meeting notice. Can follow along there </w:t>
            </w:r>
            <w:r w:rsidR="00671E97">
              <w:rPr>
                <w:rFonts w:ascii="Tahoma" w:hAnsi="Tahoma" w:cs="Tahoma"/>
                <w:color w:val="000000"/>
                <w:sz w:val="20"/>
                <w:szCs w:val="20"/>
              </w:rPr>
              <w:t>too</w:t>
            </w:r>
            <w:r>
              <w:rPr>
                <w:rFonts w:ascii="Tahoma" w:hAnsi="Tahoma" w:cs="Tahoma"/>
                <w:color w:val="000000"/>
                <w:sz w:val="20"/>
                <w:szCs w:val="20"/>
              </w:rPr>
              <w:t xml:space="preserve">. That was good news. Premium went down. We don’t negotiate </w:t>
            </w:r>
            <w:r w:rsidR="00671E97">
              <w:rPr>
                <w:rFonts w:ascii="Tahoma" w:hAnsi="Tahoma" w:cs="Tahoma"/>
                <w:color w:val="000000"/>
                <w:sz w:val="20"/>
                <w:szCs w:val="20"/>
              </w:rPr>
              <w:t>premium</w:t>
            </w:r>
            <w:r>
              <w:rPr>
                <w:rFonts w:ascii="Tahoma" w:hAnsi="Tahoma" w:cs="Tahoma"/>
                <w:color w:val="000000"/>
                <w:sz w:val="20"/>
                <w:szCs w:val="20"/>
              </w:rPr>
              <w:t xml:space="preserve"> increase. By statute, that is the commissioner and SEGIP negotiates </w:t>
            </w:r>
            <w:r w:rsidR="00671E97">
              <w:rPr>
                <w:rFonts w:ascii="Tahoma" w:hAnsi="Tahoma" w:cs="Tahoma"/>
                <w:color w:val="000000"/>
                <w:sz w:val="20"/>
                <w:szCs w:val="20"/>
              </w:rPr>
              <w:t>that</w:t>
            </w:r>
            <w:r>
              <w:rPr>
                <w:rFonts w:ascii="Tahoma" w:hAnsi="Tahoma" w:cs="Tahoma"/>
                <w:color w:val="000000"/>
                <w:sz w:val="20"/>
                <w:szCs w:val="20"/>
              </w:rPr>
              <w:t xml:space="preserve">, What percentage of premium we pay, we do </w:t>
            </w:r>
            <w:r w:rsidR="00671E97">
              <w:rPr>
                <w:rFonts w:ascii="Tahoma" w:hAnsi="Tahoma" w:cs="Tahoma"/>
                <w:color w:val="000000"/>
                <w:sz w:val="20"/>
                <w:szCs w:val="20"/>
              </w:rPr>
              <w:t>negotiate</w:t>
            </w:r>
            <w:r>
              <w:rPr>
                <w:rFonts w:ascii="Tahoma" w:hAnsi="Tahoma" w:cs="Tahoma"/>
                <w:color w:val="000000"/>
                <w:sz w:val="20"/>
                <w:szCs w:val="20"/>
              </w:rPr>
              <w:t xml:space="preserve"> that. State wanted to increase what we pay to 2%. We were able to </w:t>
            </w:r>
            <w:r w:rsidR="00671E97">
              <w:rPr>
                <w:rFonts w:ascii="Tahoma" w:hAnsi="Tahoma" w:cs="Tahoma"/>
                <w:color w:val="000000"/>
                <w:sz w:val="20"/>
                <w:szCs w:val="20"/>
              </w:rPr>
              <w:t>negotiate</w:t>
            </w:r>
            <w:r>
              <w:rPr>
                <w:rFonts w:ascii="Tahoma" w:hAnsi="Tahoma" w:cs="Tahoma"/>
                <w:color w:val="000000"/>
                <w:sz w:val="20"/>
                <w:szCs w:val="20"/>
              </w:rPr>
              <w:t xml:space="preserve"> that downward. Nothing changed on what we pay for healthcare. For 2021 for what we pay today. This is Jason’s calculation on the </w:t>
            </w:r>
            <w:r>
              <w:rPr>
                <w:rFonts w:ascii="Tahoma" w:hAnsi="Tahoma" w:cs="Tahoma"/>
                <w:color w:val="000000"/>
                <w:sz w:val="20"/>
                <w:szCs w:val="20"/>
              </w:rPr>
              <w:lastRenderedPageBreak/>
              <w:t>document – he looked on MAP</w:t>
            </w:r>
            <w:r w:rsidR="00671E97">
              <w:rPr>
                <w:rFonts w:ascii="Tahoma" w:hAnsi="Tahoma" w:cs="Tahoma"/>
                <w:color w:val="000000"/>
                <w:sz w:val="20"/>
                <w:szCs w:val="20"/>
              </w:rPr>
              <w:t>E</w:t>
            </w:r>
            <w:r>
              <w:rPr>
                <w:rFonts w:ascii="Tahoma" w:hAnsi="Tahoma" w:cs="Tahoma"/>
                <w:color w:val="000000"/>
                <w:sz w:val="20"/>
                <w:szCs w:val="20"/>
              </w:rPr>
              <w:t xml:space="preserve"> website and didn’t find it user friendly so he created his </w:t>
            </w:r>
            <w:r w:rsidR="00671E97">
              <w:rPr>
                <w:rFonts w:ascii="Tahoma" w:hAnsi="Tahoma" w:cs="Tahoma"/>
                <w:color w:val="000000"/>
                <w:sz w:val="20"/>
                <w:szCs w:val="20"/>
              </w:rPr>
              <w:t>document</w:t>
            </w:r>
            <w:r>
              <w:rPr>
                <w:rFonts w:ascii="Tahoma" w:hAnsi="Tahoma" w:cs="Tahoma"/>
                <w:color w:val="000000"/>
                <w:sz w:val="20"/>
                <w:szCs w:val="20"/>
              </w:rPr>
              <w:t xml:space="preserve">. If questions, ask. </w:t>
            </w:r>
          </w:p>
          <w:p w14:paraId="71A044FE" w14:textId="177FF916" w:rsidR="00A23F85" w:rsidRDefault="00A23F8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Core priorities are equity, diversity and inclusion. Junetee</w:t>
            </w:r>
            <w:r w:rsidR="00671E97">
              <w:rPr>
                <w:rFonts w:ascii="Tahoma" w:hAnsi="Tahoma" w:cs="Tahoma"/>
                <w:color w:val="000000"/>
                <w:sz w:val="20"/>
                <w:szCs w:val="20"/>
              </w:rPr>
              <w:t>n</w:t>
            </w:r>
            <w:r>
              <w:rPr>
                <w:rFonts w:ascii="Tahoma" w:hAnsi="Tahoma" w:cs="Tahoma"/>
                <w:color w:val="000000"/>
                <w:sz w:val="20"/>
                <w:szCs w:val="20"/>
              </w:rPr>
              <w:t xml:space="preserve">th holiday. </w:t>
            </w:r>
            <w:r w:rsidR="00671E97">
              <w:rPr>
                <w:rFonts w:ascii="Tahoma" w:hAnsi="Tahoma" w:cs="Tahoma"/>
                <w:color w:val="000000"/>
                <w:sz w:val="20"/>
                <w:szCs w:val="20"/>
              </w:rPr>
              <w:t>Communicate</w:t>
            </w:r>
            <w:r>
              <w:rPr>
                <w:rFonts w:ascii="Tahoma" w:hAnsi="Tahoma" w:cs="Tahoma"/>
                <w:color w:val="000000"/>
                <w:sz w:val="20"/>
                <w:szCs w:val="20"/>
              </w:rPr>
              <w:t xml:space="preserve"> in other languages other than English. Once contract gets approved and goes into effect.</w:t>
            </w:r>
            <w:r w:rsidR="00671E97">
              <w:rPr>
                <w:rFonts w:ascii="Tahoma" w:hAnsi="Tahoma" w:cs="Tahoma"/>
                <w:color w:val="000000"/>
                <w:sz w:val="20"/>
                <w:szCs w:val="20"/>
              </w:rPr>
              <w:t xml:space="preserve"> </w:t>
            </w:r>
            <w:r>
              <w:rPr>
                <w:rFonts w:ascii="Tahoma" w:hAnsi="Tahoma" w:cs="Tahoma"/>
                <w:color w:val="000000"/>
                <w:sz w:val="20"/>
                <w:szCs w:val="20"/>
              </w:rPr>
              <w:t>Up to agency to see if they are going to participate in</w:t>
            </w:r>
            <w:r w:rsidR="00DC0765">
              <w:rPr>
                <w:rFonts w:ascii="Tahoma" w:hAnsi="Tahoma" w:cs="Tahoma"/>
                <w:color w:val="000000"/>
                <w:sz w:val="20"/>
                <w:szCs w:val="20"/>
              </w:rPr>
              <w:t xml:space="preserve"> because it takes ti</w:t>
            </w:r>
            <w:r w:rsidR="00671E97">
              <w:rPr>
                <w:rFonts w:ascii="Tahoma" w:hAnsi="Tahoma" w:cs="Tahoma"/>
                <w:color w:val="000000"/>
                <w:sz w:val="20"/>
                <w:szCs w:val="20"/>
              </w:rPr>
              <w:t>m</w:t>
            </w:r>
            <w:r w:rsidR="00DC0765">
              <w:rPr>
                <w:rFonts w:ascii="Tahoma" w:hAnsi="Tahoma" w:cs="Tahoma"/>
                <w:color w:val="000000"/>
                <w:sz w:val="20"/>
                <w:szCs w:val="20"/>
              </w:rPr>
              <w:t>e to set up.</w:t>
            </w:r>
          </w:p>
          <w:p w14:paraId="1170A02E" w14:textId="059C2B52" w:rsidR="00DC0765" w:rsidRDefault="00671E97" w:rsidP="00FD7BDA">
            <w:pPr>
              <w:pStyle w:val="NormalWeb"/>
              <w:spacing w:line="75" w:lineRule="atLeast"/>
              <w:rPr>
                <w:rFonts w:ascii="Tahoma" w:hAnsi="Tahoma" w:cs="Tahoma"/>
                <w:color w:val="000000"/>
                <w:sz w:val="20"/>
                <w:szCs w:val="20"/>
              </w:rPr>
            </w:pPr>
            <w:r>
              <w:rPr>
                <w:rFonts w:ascii="Tahoma" w:hAnsi="Tahoma" w:cs="Tahoma"/>
                <w:color w:val="000000"/>
                <w:sz w:val="20"/>
                <w:szCs w:val="20"/>
              </w:rPr>
              <w:t>Went</w:t>
            </w:r>
            <w:r w:rsidR="00DC0765">
              <w:rPr>
                <w:rFonts w:ascii="Tahoma" w:hAnsi="Tahoma" w:cs="Tahoma"/>
                <w:color w:val="000000"/>
                <w:sz w:val="20"/>
                <w:szCs w:val="20"/>
              </w:rPr>
              <w:t xml:space="preserve"> over document went with agenda.</w:t>
            </w:r>
          </w:p>
          <w:p w14:paraId="1577E180" w14:textId="56930A6F" w:rsidR="00DC0765" w:rsidRDefault="00DC076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Telework agreement – this is a starting point and not an end point.</w:t>
            </w:r>
          </w:p>
          <w:p w14:paraId="620423DB" w14:textId="50F7E5F1" w:rsidR="00DC0765" w:rsidRDefault="00DC076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Open Enrol</w:t>
            </w:r>
            <w:r w:rsidR="00671E97">
              <w:rPr>
                <w:rFonts w:ascii="Tahoma" w:hAnsi="Tahoma" w:cs="Tahoma"/>
                <w:color w:val="000000"/>
                <w:sz w:val="20"/>
                <w:szCs w:val="20"/>
              </w:rPr>
              <w:t>l</w:t>
            </w:r>
            <w:r>
              <w:rPr>
                <w:rFonts w:ascii="Tahoma" w:hAnsi="Tahoma" w:cs="Tahoma"/>
                <w:color w:val="000000"/>
                <w:sz w:val="20"/>
                <w:szCs w:val="20"/>
              </w:rPr>
              <w:t xml:space="preserve">ment for 2022 might not happen until 2023 </w:t>
            </w:r>
          </w:p>
          <w:p w14:paraId="7F278BF2" w14:textId="1283DA26" w:rsidR="00DC0765" w:rsidRDefault="00DC0765"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Deferred comp – we really pushed for vacation </w:t>
            </w:r>
            <w:r w:rsidR="002200DF">
              <w:rPr>
                <w:rFonts w:ascii="Tahoma" w:hAnsi="Tahoma" w:cs="Tahoma"/>
                <w:color w:val="000000"/>
                <w:sz w:val="20"/>
                <w:szCs w:val="20"/>
              </w:rPr>
              <w:t>conversion, but something is better than nothing. It was really a dollar issue. We will continue to fight that fight!</w:t>
            </w:r>
          </w:p>
          <w:p w14:paraId="67548F30" w14:textId="75AC9EFA" w:rsidR="002200DF" w:rsidRDefault="002200DF" w:rsidP="00FD7BDA">
            <w:pPr>
              <w:pStyle w:val="NormalWeb"/>
              <w:spacing w:line="75" w:lineRule="atLeast"/>
              <w:rPr>
                <w:rFonts w:ascii="Tahoma" w:hAnsi="Tahoma" w:cs="Tahoma"/>
                <w:color w:val="000000"/>
                <w:sz w:val="20"/>
                <w:szCs w:val="20"/>
              </w:rPr>
            </w:pPr>
            <w:r>
              <w:rPr>
                <w:rFonts w:ascii="Tahoma" w:hAnsi="Tahoma" w:cs="Tahoma"/>
                <w:color w:val="000000"/>
                <w:sz w:val="20"/>
                <w:szCs w:val="20"/>
              </w:rPr>
              <w:t>Additional flexibility for those that have shift differential.</w:t>
            </w:r>
          </w:p>
          <w:p w14:paraId="7A5BC411" w14:textId="232A6717" w:rsidR="002200DF" w:rsidRDefault="002200DF" w:rsidP="00FD7BDA">
            <w:pPr>
              <w:pStyle w:val="NormalWeb"/>
              <w:spacing w:line="75" w:lineRule="atLeast"/>
              <w:rPr>
                <w:rFonts w:ascii="Tahoma" w:hAnsi="Tahoma" w:cs="Tahoma"/>
                <w:color w:val="000000"/>
                <w:sz w:val="20"/>
                <w:szCs w:val="20"/>
              </w:rPr>
            </w:pPr>
            <w:r>
              <w:rPr>
                <w:rFonts w:ascii="Tahoma" w:hAnsi="Tahoma" w:cs="Tahoma"/>
                <w:color w:val="000000"/>
                <w:sz w:val="20"/>
                <w:szCs w:val="20"/>
              </w:rPr>
              <w:t>If an employee and returned to state service after 4 years, now can request vacation accrual to resume from when you left off from state service.</w:t>
            </w:r>
          </w:p>
          <w:p w14:paraId="0C4F1B52" w14:textId="5289D69E" w:rsidR="002200DF" w:rsidRDefault="002200DF" w:rsidP="00FD7BDA">
            <w:pPr>
              <w:pStyle w:val="NormalWeb"/>
              <w:spacing w:line="75" w:lineRule="atLeast"/>
              <w:rPr>
                <w:rFonts w:ascii="Tahoma" w:hAnsi="Tahoma" w:cs="Tahoma"/>
                <w:color w:val="000000"/>
                <w:sz w:val="20"/>
                <w:szCs w:val="20"/>
              </w:rPr>
            </w:pPr>
            <w:r>
              <w:rPr>
                <w:rFonts w:ascii="Tahoma" w:hAnsi="Tahoma" w:cs="Tahoma"/>
                <w:color w:val="000000"/>
                <w:sz w:val="20"/>
                <w:szCs w:val="20"/>
              </w:rPr>
              <w:t>If want to vote on contract, have until tomorrow to become a member. Can go online on MAPE website at 11:59 PM. Electronic balloting begins on September 8</w:t>
            </w:r>
            <w:r w:rsidRPr="002200DF">
              <w:rPr>
                <w:rFonts w:ascii="Tahoma" w:hAnsi="Tahoma" w:cs="Tahoma"/>
                <w:color w:val="000000"/>
                <w:sz w:val="20"/>
                <w:szCs w:val="20"/>
                <w:vertAlign w:val="superscript"/>
              </w:rPr>
              <w:t>th</w:t>
            </w:r>
            <w:r>
              <w:rPr>
                <w:rFonts w:ascii="Tahoma" w:hAnsi="Tahoma" w:cs="Tahoma"/>
                <w:color w:val="000000"/>
                <w:sz w:val="20"/>
                <w:szCs w:val="20"/>
              </w:rPr>
              <w:t xml:space="preserve"> and ends September 17</w:t>
            </w:r>
            <w:r w:rsidRPr="002200DF">
              <w:rPr>
                <w:rFonts w:ascii="Tahoma" w:hAnsi="Tahoma" w:cs="Tahoma"/>
                <w:color w:val="000000"/>
                <w:sz w:val="20"/>
                <w:szCs w:val="20"/>
                <w:vertAlign w:val="superscript"/>
              </w:rPr>
              <w:t>th</w:t>
            </w:r>
            <w:r>
              <w:rPr>
                <w:rFonts w:ascii="Tahoma" w:hAnsi="Tahoma" w:cs="Tahoma"/>
                <w:color w:val="000000"/>
                <w:sz w:val="20"/>
                <w:szCs w:val="20"/>
              </w:rPr>
              <w:t>. Announced at DA on 18</w:t>
            </w:r>
            <w:r w:rsidRPr="002200DF">
              <w:rPr>
                <w:rFonts w:ascii="Tahoma" w:hAnsi="Tahoma" w:cs="Tahoma"/>
                <w:color w:val="000000"/>
                <w:sz w:val="20"/>
                <w:szCs w:val="20"/>
                <w:vertAlign w:val="superscript"/>
              </w:rPr>
              <w:t>th</w:t>
            </w:r>
            <w:r>
              <w:rPr>
                <w:rFonts w:ascii="Tahoma" w:hAnsi="Tahoma" w:cs="Tahoma"/>
                <w:color w:val="000000"/>
                <w:sz w:val="20"/>
                <w:szCs w:val="20"/>
              </w:rPr>
              <w:t xml:space="preserve">. If membership votes to approve, MMB will send to </w:t>
            </w:r>
            <w:r w:rsidR="00671E97">
              <w:rPr>
                <w:rFonts w:ascii="Tahoma" w:hAnsi="Tahoma" w:cs="Tahoma"/>
                <w:color w:val="000000"/>
                <w:sz w:val="20"/>
                <w:szCs w:val="20"/>
              </w:rPr>
              <w:t>Subcommittee</w:t>
            </w:r>
            <w:r>
              <w:rPr>
                <w:rFonts w:ascii="Tahoma" w:hAnsi="Tahoma" w:cs="Tahoma"/>
                <w:color w:val="000000"/>
                <w:sz w:val="20"/>
                <w:szCs w:val="20"/>
              </w:rPr>
              <w:t xml:space="preserve"> in Employee Relations</w:t>
            </w:r>
            <w:r w:rsidR="00671E97">
              <w:rPr>
                <w:rFonts w:ascii="Tahoma" w:hAnsi="Tahoma" w:cs="Tahoma"/>
                <w:color w:val="000000"/>
                <w:sz w:val="20"/>
                <w:szCs w:val="20"/>
              </w:rPr>
              <w:t xml:space="preserve"> (SER</w:t>
            </w:r>
            <w:r>
              <w:rPr>
                <w:rFonts w:ascii="Tahoma" w:hAnsi="Tahoma" w:cs="Tahoma"/>
                <w:color w:val="000000"/>
                <w:sz w:val="20"/>
                <w:szCs w:val="20"/>
              </w:rPr>
              <w:t>). If they meet and vote yes,</w:t>
            </w:r>
            <w:r w:rsidR="00671E97">
              <w:rPr>
                <w:rFonts w:ascii="Tahoma" w:hAnsi="Tahoma" w:cs="Tahoma"/>
                <w:color w:val="000000"/>
                <w:sz w:val="20"/>
                <w:szCs w:val="20"/>
              </w:rPr>
              <w:t xml:space="preserve"> tie vote, or don’t vote,</w:t>
            </w:r>
            <w:r>
              <w:rPr>
                <w:rFonts w:ascii="Tahoma" w:hAnsi="Tahoma" w:cs="Tahoma"/>
                <w:color w:val="000000"/>
                <w:sz w:val="20"/>
                <w:szCs w:val="20"/>
              </w:rPr>
              <w:t xml:space="preserve"> contract goes into interim effect. The only way it does not go into interim effect is if they meet and vote no. The </w:t>
            </w:r>
            <w:r w:rsidR="00671E97">
              <w:rPr>
                <w:rFonts w:ascii="Tahoma" w:hAnsi="Tahoma" w:cs="Tahoma"/>
                <w:color w:val="000000"/>
                <w:sz w:val="20"/>
                <w:szCs w:val="20"/>
              </w:rPr>
              <w:t>legislature</w:t>
            </w:r>
            <w:r>
              <w:rPr>
                <w:rFonts w:ascii="Tahoma" w:hAnsi="Tahoma" w:cs="Tahoma"/>
                <w:color w:val="000000"/>
                <w:sz w:val="20"/>
                <w:szCs w:val="20"/>
              </w:rPr>
              <w:t xml:space="preserve"> still has to do final legislature approval. We are not completely finished until the 11</w:t>
            </w:r>
            <w:r w:rsidRPr="002200DF">
              <w:rPr>
                <w:rFonts w:ascii="Tahoma" w:hAnsi="Tahoma" w:cs="Tahoma"/>
                <w:color w:val="000000"/>
                <w:sz w:val="20"/>
                <w:szCs w:val="20"/>
                <w:vertAlign w:val="superscript"/>
              </w:rPr>
              <w:t>th</w:t>
            </w:r>
            <w:r>
              <w:rPr>
                <w:rFonts w:ascii="Tahoma" w:hAnsi="Tahoma" w:cs="Tahoma"/>
                <w:color w:val="000000"/>
                <w:sz w:val="20"/>
                <w:szCs w:val="20"/>
              </w:rPr>
              <w:t xml:space="preserve"> hour of the final session.</w:t>
            </w:r>
          </w:p>
          <w:p w14:paraId="7FF475C1" w14:textId="03BECE5A" w:rsidR="002200DF" w:rsidRDefault="002200DF" w:rsidP="00FD7BDA">
            <w:pPr>
              <w:pStyle w:val="NormalWeb"/>
              <w:spacing w:line="75" w:lineRule="atLeast"/>
              <w:rPr>
                <w:rFonts w:ascii="Tahoma" w:hAnsi="Tahoma" w:cs="Tahoma"/>
                <w:color w:val="000000"/>
                <w:sz w:val="20"/>
                <w:szCs w:val="20"/>
              </w:rPr>
            </w:pPr>
            <w:r>
              <w:rPr>
                <w:rFonts w:ascii="Tahoma" w:hAnsi="Tahoma" w:cs="Tahoma"/>
                <w:color w:val="000000"/>
                <w:sz w:val="20"/>
                <w:szCs w:val="20"/>
              </w:rPr>
              <w:t>Special session?</w:t>
            </w:r>
          </w:p>
          <w:p w14:paraId="49FEF2EA" w14:textId="60B8F199" w:rsidR="002200DF" w:rsidRDefault="002200DF" w:rsidP="00FD7BDA">
            <w:pPr>
              <w:pStyle w:val="NormalWeb"/>
              <w:spacing w:line="75" w:lineRule="atLeast"/>
              <w:rPr>
                <w:rFonts w:ascii="Tahoma" w:hAnsi="Tahoma" w:cs="Tahoma"/>
                <w:color w:val="000000"/>
                <w:sz w:val="20"/>
                <w:szCs w:val="20"/>
              </w:rPr>
            </w:pPr>
            <w:r>
              <w:rPr>
                <w:rFonts w:ascii="Tahoma" w:hAnsi="Tahoma" w:cs="Tahoma"/>
                <w:color w:val="000000"/>
                <w:sz w:val="20"/>
                <w:szCs w:val="20"/>
              </w:rPr>
              <w:t>If it is not approved during regular session, then there is no contract. They cannot do a special session. It has to be approved prior to regular session completion. Starts in February. Don’t think MMB will have anything for subcommittee, so wait for VOTE totals to go to SER. Might not even send to subcommittee - don’t think</w:t>
            </w:r>
            <w:r w:rsidR="00671E97">
              <w:rPr>
                <w:rFonts w:ascii="Tahoma" w:hAnsi="Tahoma" w:cs="Tahoma"/>
                <w:color w:val="000000"/>
                <w:sz w:val="20"/>
                <w:szCs w:val="20"/>
              </w:rPr>
              <w:t xml:space="preserve"> </w:t>
            </w:r>
            <w:r>
              <w:rPr>
                <w:rFonts w:ascii="Tahoma" w:hAnsi="Tahoma" w:cs="Tahoma"/>
                <w:color w:val="000000"/>
                <w:sz w:val="20"/>
                <w:szCs w:val="20"/>
              </w:rPr>
              <w:t>special session is likely but could</w:t>
            </w:r>
            <w:r w:rsidR="00671E97">
              <w:rPr>
                <w:rFonts w:ascii="Tahoma" w:hAnsi="Tahoma" w:cs="Tahoma"/>
                <w:color w:val="000000"/>
                <w:sz w:val="20"/>
                <w:szCs w:val="20"/>
              </w:rPr>
              <w:t xml:space="preserve"> </w:t>
            </w:r>
            <w:r>
              <w:rPr>
                <w:rFonts w:ascii="Tahoma" w:hAnsi="Tahoma" w:cs="Tahoma"/>
                <w:color w:val="000000"/>
                <w:sz w:val="20"/>
                <w:szCs w:val="20"/>
              </w:rPr>
              <w:t>happen.</w:t>
            </w:r>
          </w:p>
          <w:p w14:paraId="40E1B503" w14:textId="23919DCA" w:rsidR="002200DF" w:rsidRDefault="002200DF" w:rsidP="00FD7BDA">
            <w:pPr>
              <w:pStyle w:val="NormalWeb"/>
              <w:spacing w:line="75" w:lineRule="atLeast"/>
              <w:rPr>
                <w:rFonts w:ascii="Tahoma" w:hAnsi="Tahoma" w:cs="Tahoma"/>
                <w:color w:val="000000"/>
                <w:sz w:val="20"/>
                <w:szCs w:val="20"/>
              </w:rPr>
            </w:pPr>
            <w:r>
              <w:rPr>
                <w:rFonts w:ascii="Tahoma" w:hAnsi="Tahoma" w:cs="Tahoma"/>
                <w:color w:val="000000"/>
                <w:sz w:val="20"/>
                <w:szCs w:val="20"/>
              </w:rPr>
              <w:t>Redlin</w:t>
            </w:r>
            <w:r w:rsidR="00671E97">
              <w:rPr>
                <w:rFonts w:ascii="Tahoma" w:hAnsi="Tahoma" w:cs="Tahoma"/>
                <w:color w:val="000000"/>
                <w:sz w:val="20"/>
                <w:szCs w:val="20"/>
              </w:rPr>
              <w:t>ed</w:t>
            </w:r>
            <w:r>
              <w:rPr>
                <w:rFonts w:ascii="Tahoma" w:hAnsi="Tahoma" w:cs="Tahoma"/>
                <w:color w:val="000000"/>
                <w:sz w:val="20"/>
                <w:szCs w:val="20"/>
              </w:rPr>
              <w:t xml:space="preserve"> </w:t>
            </w:r>
            <w:r w:rsidR="00671E97">
              <w:rPr>
                <w:rFonts w:ascii="Tahoma" w:hAnsi="Tahoma" w:cs="Tahoma"/>
                <w:color w:val="000000"/>
                <w:sz w:val="20"/>
                <w:szCs w:val="20"/>
              </w:rPr>
              <w:t>version</w:t>
            </w:r>
            <w:r>
              <w:rPr>
                <w:rFonts w:ascii="Tahoma" w:hAnsi="Tahoma" w:cs="Tahoma"/>
                <w:color w:val="000000"/>
                <w:sz w:val="20"/>
                <w:szCs w:val="20"/>
              </w:rPr>
              <w:t xml:space="preserve"> of contract to be up on MAP</w:t>
            </w:r>
            <w:r w:rsidR="00671E97">
              <w:rPr>
                <w:rFonts w:ascii="Tahoma" w:hAnsi="Tahoma" w:cs="Tahoma"/>
                <w:color w:val="000000"/>
                <w:sz w:val="20"/>
                <w:szCs w:val="20"/>
              </w:rPr>
              <w:t>E</w:t>
            </w:r>
            <w:r>
              <w:rPr>
                <w:rFonts w:ascii="Tahoma" w:hAnsi="Tahoma" w:cs="Tahoma"/>
                <w:color w:val="000000"/>
                <w:sz w:val="20"/>
                <w:szCs w:val="20"/>
              </w:rPr>
              <w:t xml:space="preserve"> </w:t>
            </w:r>
            <w:r w:rsidR="00671E97">
              <w:rPr>
                <w:rFonts w:ascii="Tahoma" w:hAnsi="Tahoma" w:cs="Tahoma"/>
                <w:color w:val="000000"/>
                <w:sz w:val="20"/>
                <w:szCs w:val="20"/>
              </w:rPr>
              <w:t>w</w:t>
            </w:r>
            <w:r>
              <w:rPr>
                <w:rFonts w:ascii="Tahoma" w:hAnsi="Tahoma" w:cs="Tahoma"/>
                <w:color w:val="000000"/>
                <w:sz w:val="20"/>
                <w:szCs w:val="20"/>
              </w:rPr>
              <w:t>ebsite by end of week. Once u</w:t>
            </w:r>
            <w:r w:rsidR="00671E97">
              <w:rPr>
                <w:rFonts w:ascii="Tahoma" w:hAnsi="Tahoma" w:cs="Tahoma"/>
                <w:color w:val="000000"/>
                <w:sz w:val="20"/>
                <w:szCs w:val="20"/>
              </w:rPr>
              <w:t>p</w:t>
            </w:r>
            <w:r>
              <w:rPr>
                <w:rFonts w:ascii="Tahoma" w:hAnsi="Tahoma" w:cs="Tahoma"/>
                <w:color w:val="000000"/>
                <w:sz w:val="20"/>
                <w:szCs w:val="20"/>
              </w:rPr>
              <w:t xml:space="preserve"> on MAPE website for public review, we want it to be correct.</w:t>
            </w:r>
            <w:r w:rsidR="00E7544B">
              <w:rPr>
                <w:rFonts w:ascii="Tahoma" w:hAnsi="Tahoma" w:cs="Tahoma"/>
                <w:color w:val="000000"/>
                <w:sz w:val="20"/>
                <w:szCs w:val="20"/>
              </w:rPr>
              <w:t xml:space="preserve"> Try to respond same day unless it’s a weekend.</w:t>
            </w:r>
          </w:p>
          <w:p w14:paraId="4FA046C2" w14:textId="77777777" w:rsidR="00671E97" w:rsidRDefault="00671E97" w:rsidP="00FD7BDA">
            <w:pPr>
              <w:pStyle w:val="NormalWeb"/>
              <w:numPr>
                <w:ilvl w:val="0"/>
                <w:numId w:val="38"/>
              </w:numPr>
              <w:spacing w:line="75" w:lineRule="atLeast"/>
              <w:rPr>
                <w:rFonts w:ascii="Tahoma" w:hAnsi="Tahoma" w:cs="Tahoma"/>
                <w:color w:val="000000"/>
                <w:sz w:val="20"/>
                <w:szCs w:val="20"/>
              </w:rPr>
            </w:pPr>
            <w:r>
              <w:rPr>
                <w:rFonts w:ascii="Tahoma" w:hAnsi="Tahoma" w:cs="Tahoma"/>
                <w:color w:val="000000"/>
                <w:sz w:val="20"/>
                <w:szCs w:val="20"/>
              </w:rPr>
              <w:lastRenderedPageBreak/>
              <w:t xml:space="preserve">Question: </w:t>
            </w:r>
            <w:r w:rsidR="00E7544B">
              <w:rPr>
                <w:rFonts w:ascii="Tahoma" w:hAnsi="Tahoma" w:cs="Tahoma"/>
                <w:color w:val="000000"/>
                <w:sz w:val="20"/>
                <w:szCs w:val="20"/>
              </w:rPr>
              <w:t xml:space="preserve">If contract is voted </w:t>
            </w:r>
            <w:r>
              <w:rPr>
                <w:rFonts w:ascii="Tahoma" w:hAnsi="Tahoma" w:cs="Tahoma"/>
                <w:color w:val="000000"/>
                <w:sz w:val="20"/>
                <w:szCs w:val="20"/>
              </w:rPr>
              <w:t>o</w:t>
            </w:r>
            <w:r w:rsidR="00E7544B">
              <w:rPr>
                <w:rFonts w:ascii="Tahoma" w:hAnsi="Tahoma" w:cs="Tahoma"/>
                <w:color w:val="000000"/>
                <w:sz w:val="20"/>
                <w:szCs w:val="20"/>
              </w:rPr>
              <w:t>n and approved and goes to subcommittee</w:t>
            </w:r>
            <w:r>
              <w:rPr>
                <w:rFonts w:ascii="Tahoma" w:hAnsi="Tahoma" w:cs="Tahoma"/>
                <w:color w:val="000000"/>
                <w:sz w:val="20"/>
                <w:szCs w:val="20"/>
              </w:rPr>
              <w:t xml:space="preserve"> </w:t>
            </w:r>
            <w:r w:rsidR="00E7544B">
              <w:rPr>
                <w:rFonts w:ascii="Tahoma" w:hAnsi="Tahoma" w:cs="Tahoma"/>
                <w:color w:val="000000"/>
                <w:sz w:val="20"/>
                <w:szCs w:val="20"/>
              </w:rPr>
              <w:t>and goes into interim effect. And we get COL 2.5%. And what happens if they vote no.</w:t>
            </w:r>
          </w:p>
          <w:p w14:paraId="2A4015DE" w14:textId="17F30448" w:rsidR="00E7544B" w:rsidRPr="00671E97" w:rsidRDefault="00671E97" w:rsidP="00FD7BDA">
            <w:pPr>
              <w:pStyle w:val="NormalWeb"/>
              <w:numPr>
                <w:ilvl w:val="0"/>
                <w:numId w:val="38"/>
              </w:numPr>
              <w:spacing w:line="75" w:lineRule="atLeast"/>
              <w:rPr>
                <w:rFonts w:ascii="Tahoma" w:hAnsi="Tahoma" w:cs="Tahoma"/>
                <w:color w:val="000000"/>
                <w:sz w:val="20"/>
                <w:szCs w:val="20"/>
              </w:rPr>
            </w:pPr>
            <w:r w:rsidRPr="00671E97">
              <w:rPr>
                <w:rFonts w:ascii="Tahoma" w:hAnsi="Tahoma" w:cs="Tahoma"/>
                <w:color w:val="000000"/>
                <w:sz w:val="20"/>
                <w:szCs w:val="20"/>
              </w:rPr>
              <w:t xml:space="preserve">Answer: </w:t>
            </w:r>
            <w:r w:rsidR="00E7544B" w:rsidRPr="00671E97">
              <w:rPr>
                <w:rFonts w:ascii="Tahoma" w:hAnsi="Tahoma" w:cs="Tahoma"/>
                <w:color w:val="000000"/>
                <w:sz w:val="20"/>
                <w:szCs w:val="20"/>
              </w:rPr>
              <w:t>If interim effect then 2.5% will be retroactive back to July 1. Don’t know when we would see that. My guess wo</w:t>
            </w:r>
            <w:r w:rsidRPr="00671E97">
              <w:rPr>
                <w:rFonts w:ascii="Tahoma" w:hAnsi="Tahoma" w:cs="Tahoma"/>
                <w:color w:val="000000"/>
                <w:sz w:val="20"/>
                <w:szCs w:val="20"/>
              </w:rPr>
              <w:t>u</w:t>
            </w:r>
            <w:r w:rsidR="00E7544B" w:rsidRPr="00671E97">
              <w:rPr>
                <w:rFonts w:ascii="Tahoma" w:hAnsi="Tahoma" w:cs="Tahoma"/>
                <w:color w:val="000000"/>
                <w:sz w:val="20"/>
                <w:szCs w:val="20"/>
              </w:rPr>
              <w:t xml:space="preserve">ld be </w:t>
            </w:r>
            <w:r w:rsidRPr="00671E97">
              <w:rPr>
                <w:rFonts w:ascii="Tahoma" w:hAnsi="Tahoma" w:cs="Tahoma"/>
                <w:color w:val="000000"/>
                <w:sz w:val="20"/>
                <w:szCs w:val="20"/>
              </w:rPr>
              <w:t>sometime</w:t>
            </w:r>
            <w:r w:rsidR="00E7544B" w:rsidRPr="00671E97">
              <w:rPr>
                <w:rFonts w:ascii="Tahoma" w:hAnsi="Tahoma" w:cs="Tahoma"/>
                <w:color w:val="000000"/>
                <w:sz w:val="20"/>
                <w:szCs w:val="20"/>
              </w:rPr>
              <w:t xml:space="preserve"> between Thanksgiving and Christmastime. Should the legislature vote no on </w:t>
            </w:r>
            <w:r w:rsidRPr="00671E97">
              <w:rPr>
                <w:rFonts w:ascii="Tahoma" w:hAnsi="Tahoma" w:cs="Tahoma"/>
                <w:color w:val="000000"/>
                <w:sz w:val="20"/>
                <w:szCs w:val="20"/>
              </w:rPr>
              <w:t>contract</w:t>
            </w:r>
            <w:r w:rsidR="00E7544B" w:rsidRPr="00671E97">
              <w:rPr>
                <w:rFonts w:ascii="Tahoma" w:hAnsi="Tahoma" w:cs="Tahoma"/>
                <w:color w:val="000000"/>
                <w:sz w:val="20"/>
                <w:szCs w:val="20"/>
              </w:rPr>
              <w:t>, which has never happened but doesn’t mean it can’t, we do not have to pay it back because SER allowed the contract to go into interim effect. That is my understanding that is the case. I am 95% certain on that.</w:t>
            </w:r>
          </w:p>
          <w:p w14:paraId="76D589AA" w14:textId="0F62158E" w:rsidR="008D035D" w:rsidRDefault="008D035D" w:rsidP="00FD7BDA">
            <w:pPr>
              <w:pStyle w:val="NormalWeb"/>
              <w:spacing w:line="75" w:lineRule="atLeast"/>
              <w:rPr>
                <w:rFonts w:ascii="Tahoma" w:hAnsi="Tahoma" w:cs="Tahoma"/>
                <w:color w:val="000000"/>
                <w:sz w:val="20"/>
                <w:szCs w:val="20"/>
              </w:rPr>
            </w:pPr>
            <w:r>
              <w:rPr>
                <w:rFonts w:ascii="Tahoma" w:hAnsi="Tahoma" w:cs="Tahoma"/>
                <w:color w:val="000000"/>
                <w:sz w:val="20"/>
                <w:szCs w:val="20"/>
              </w:rPr>
              <w:t>Meet or send email with questions.</w:t>
            </w:r>
          </w:p>
          <w:p w14:paraId="4E6F11A7" w14:textId="047AE041" w:rsidR="0044264F" w:rsidRPr="006E4734" w:rsidRDefault="007E5C6C" w:rsidP="00FD7BDA">
            <w:pPr>
              <w:pStyle w:val="NormalWeb"/>
              <w:spacing w:line="75" w:lineRule="atLeast"/>
              <w:rPr>
                <w:rFonts w:ascii="Tahoma" w:hAnsi="Tahoma" w:cs="Tahoma"/>
                <w:sz w:val="20"/>
                <w:szCs w:val="20"/>
              </w:rPr>
            </w:pPr>
            <w:r>
              <w:rPr>
                <w:rFonts w:ascii="Tahoma" w:hAnsi="Tahoma" w:cs="Tahoma"/>
                <w:sz w:val="20"/>
                <w:szCs w:val="20"/>
              </w:rPr>
              <w:t>Contact Jason Bonnett (</w:t>
            </w:r>
            <w:hyperlink r:id="rId13" w:history="1">
              <w:r w:rsidRPr="007D4F5F">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0502B8" w14:textId="787AB751" w:rsidR="000E5FE7" w:rsidRPr="00AF5900" w:rsidRDefault="00D45515"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0307A1" w14:paraId="61615DA6"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5E5ED2" w14:textId="5F477198" w:rsidR="000307A1" w:rsidRPr="000E5FE7" w:rsidRDefault="000307A1"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lastRenderedPageBreak/>
              <w:t>Lyz Martin, MAPE Business Agent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3E2B67" w14:textId="1DE54A0E" w:rsidR="00E7544B" w:rsidRDefault="00E7544B" w:rsidP="00FD7BDA">
            <w:pPr>
              <w:pStyle w:val="NormalWeb"/>
              <w:spacing w:line="75" w:lineRule="atLeast"/>
              <w:rPr>
                <w:rFonts w:ascii="Tahoma" w:hAnsi="Tahoma" w:cs="Tahoma"/>
                <w:color w:val="000000"/>
                <w:sz w:val="20"/>
                <w:szCs w:val="20"/>
              </w:rPr>
            </w:pPr>
            <w:r>
              <w:rPr>
                <w:rFonts w:ascii="Tahoma" w:hAnsi="Tahoma" w:cs="Tahoma"/>
                <w:color w:val="000000"/>
                <w:sz w:val="20"/>
                <w:szCs w:val="20"/>
              </w:rPr>
              <w:t>Lisa Slaikeu</w:t>
            </w:r>
            <w:bookmarkStart w:id="1" w:name="_GoBack"/>
            <w:bookmarkEnd w:id="1"/>
            <w:r>
              <w:rPr>
                <w:rFonts w:ascii="Tahoma" w:hAnsi="Tahoma" w:cs="Tahoma"/>
                <w:color w:val="000000"/>
                <w:sz w:val="20"/>
                <w:szCs w:val="20"/>
              </w:rPr>
              <w:t xml:space="preserve"> – if no</w:t>
            </w:r>
            <w:r w:rsidR="00671E97">
              <w:rPr>
                <w:rFonts w:ascii="Tahoma" w:hAnsi="Tahoma" w:cs="Tahoma"/>
                <w:color w:val="000000"/>
                <w:sz w:val="20"/>
                <w:szCs w:val="20"/>
              </w:rPr>
              <w:t>t</w:t>
            </w:r>
            <w:r>
              <w:rPr>
                <w:rFonts w:ascii="Tahoma" w:hAnsi="Tahoma" w:cs="Tahoma"/>
                <w:color w:val="000000"/>
                <w:sz w:val="20"/>
                <w:szCs w:val="20"/>
              </w:rPr>
              <w:t xml:space="preserve"> a member, register t</w:t>
            </w:r>
            <w:r w:rsidR="00671E97">
              <w:rPr>
                <w:rFonts w:ascii="Tahoma" w:hAnsi="Tahoma" w:cs="Tahoma"/>
                <w:color w:val="000000"/>
                <w:sz w:val="20"/>
                <w:szCs w:val="20"/>
              </w:rPr>
              <w:t>o</w:t>
            </w:r>
            <w:r>
              <w:rPr>
                <w:rFonts w:ascii="Tahoma" w:hAnsi="Tahoma" w:cs="Tahoma"/>
                <w:color w:val="000000"/>
                <w:sz w:val="20"/>
                <w:szCs w:val="20"/>
              </w:rPr>
              <w:t xml:space="preserve"> be a member by tomorrow. Registration on website is fairly straightforward. The more people that have a say in contract, the more tha</w:t>
            </w:r>
            <w:r w:rsidR="00671E97">
              <w:rPr>
                <w:rFonts w:ascii="Tahoma" w:hAnsi="Tahoma" w:cs="Tahoma"/>
                <w:color w:val="000000"/>
                <w:sz w:val="20"/>
                <w:szCs w:val="20"/>
              </w:rPr>
              <w:t>t</w:t>
            </w:r>
            <w:r>
              <w:rPr>
                <w:rFonts w:ascii="Tahoma" w:hAnsi="Tahoma" w:cs="Tahoma"/>
                <w:color w:val="000000"/>
                <w:sz w:val="20"/>
                <w:szCs w:val="20"/>
              </w:rPr>
              <w:t xml:space="preserve"> MMB realizes that there </w:t>
            </w:r>
            <w:proofErr w:type="gramStart"/>
            <w:r>
              <w:rPr>
                <w:rFonts w:ascii="Tahoma" w:hAnsi="Tahoma" w:cs="Tahoma"/>
                <w:color w:val="000000"/>
                <w:sz w:val="20"/>
                <w:szCs w:val="20"/>
              </w:rPr>
              <w:t>are</w:t>
            </w:r>
            <w:proofErr w:type="gramEnd"/>
            <w:r>
              <w:rPr>
                <w:rFonts w:ascii="Tahoma" w:hAnsi="Tahoma" w:cs="Tahoma"/>
                <w:color w:val="000000"/>
                <w:sz w:val="20"/>
                <w:szCs w:val="20"/>
              </w:rPr>
              <w:t xml:space="preserve"> strength </w:t>
            </w:r>
            <w:r w:rsidR="00671E97">
              <w:rPr>
                <w:rFonts w:ascii="Tahoma" w:hAnsi="Tahoma" w:cs="Tahoma"/>
                <w:color w:val="000000"/>
                <w:sz w:val="20"/>
                <w:szCs w:val="20"/>
              </w:rPr>
              <w:t>in</w:t>
            </w:r>
            <w:r>
              <w:rPr>
                <w:rFonts w:ascii="Tahoma" w:hAnsi="Tahoma" w:cs="Tahoma"/>
                <w:color w:val="000000"/>
                <w:sz w:val="20"/>
                <w:szCs w:val="20"/>
              </w:rPr>
              <w:t xml:space="preserve"> numbers.</w:t>
            </w:r>
          </w:p>
          <w:p w14:paraId="21E91365" w14:textId="35D2E23E" w:rsidR="000307A1" w:rsidRDefault="000307A1" w:rsidP="00FD7BDA">
            <w:pPr>
              <w:pStyle w:val="NormalWeb"/>
              <w:spacing w:line="75" w:lineRule="atLeast"/>
              <w:rPr>
                <w:rFonts w:ascii="Tahoma" w:hAnsi="Tahoma" w:cs="Tahoma"/>
                <w:color w:val="000000"/>
                <w:sz w:val="20"/>
                <w:szCs w:val="20"/>
              </w:rPr>
            </w:pPr>
            <w:r w:rsidRPr="000307A1">
              <w:rPr>
                <w:rFonts w:ascii="Tahoma" w:hAnsi="Tahoma" w:cs="Tahoma"/>
                <w:color w:val="000000"/>
                <w:sz w:val="20"/>
                <w:szCs w:val="20"/>
              </w:rPr>
              <w:t>Business Agent Report – Lyz Martin</w:t>
            </w:r>
          </w:p>
          <w:p w14:paraId="73686A90" w14:textId="24EECDE6" w:rsidR="000307A1" w:rsidRPr="0043040E" w:rsidRDefault="007E5C6C" w:rsidP="00FD7BDA">
            <w:pPr>
              <w:pStyle w:val="NormalWeb"/>
              <w:spacing w:line="75" w:lineRule="atLeast"/>
              <w:rPr>
                <w:rFonts w:ascii="Tahoma" w:hAnsi="Tahoma" w:cs="Tahoma"/>
                <w:color w:val="000000"/>
                <w:sz w:val="20"/>
                <w:szCs w:val="20"/>
              </w:rPr>
            </w:pPr>
            <w:r>
              <w:rPr>
                <w:rFonts w:ascii="Tahoma" w:hAnsi="Tahoma" w:cs="Tahoma"/>
                <w:color w:val="000000"/>
                <w:sz w:val="20"/>
                <w:szCs w:val="20"/>
              </w:rPr>
              <w:t>Contact Lyz Martin (</w:t>
            </w:r>
            <w:hyperlink r:id="rId14" w:history="1">
              <w:r w:rsidRPr="007D4F5F">
                <w:rPr>
                  <w:rStyle w:val="Hyperlink"/>
                  <w:rFonts w:ascii="Tahoma" w:hAnsi="Tahoma" w:cs="Tahoma"/>
                  <w:sz w:val="20"/>
                  <w:szCs w:val="20"/>
                </w:rPr>
                <w:t>lmartin@mape.org</w:t>
              </w:r>
            </w:hyperlink>
            <w:r>
              <w:rPr>
                <w:rFonts w:ascii="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CD1312" w14:textId="59A611D1" w:rsidR="000307A1" w:rsidRPr="00AF5900" w:rsidRDefault="007E5C6C"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357654"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E05D1F">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80CD3" w14:textId="1386AB13" w:rsidR="00E7544B" w:rsidRDefault="00E7544B" w:rsidP="000E5FE7">
            <w:pPr>
              <w:outlineLvl w:val="2"/>
              <w:rPr>
                <w:rFonts w:ascii="Tahoma" w:hAnsi="Tahoma" w:cs="Tahoma"/>
                <w:color w:val="000000"/>
                <w:sz w:val="20"/>
                <w:szCs w:val="20"/>
              </w:rPr>
            </w:pPr>
            <w:r>
              <w:rPr>
                <w:rFonts w:ascii="Tahoma" w:hAnsi="Tahoma" w:cs="Tahoma"/>
                <w:color w:val="000000"/>
                <w:sz w:val="20"/>
                <w:szCs w:val="20"/>
              </w:rPr>
              <w:t>Next month 2022 budget – introduce in October to vote in November. If have input, let us know.</w:t>
            </w:r>
          </w:p>
          <w:p w14:paraId="305DA922" w14:textId="77777777" w:rsidR="00E7544B" w:rsidRDefault="00E7544B" w:rsidP="000E5FE7">
            <w:pPr>
              <w:outlineLvl w:val="2"/>
              <w:rPr>
                <w:rFonts w:ascii="Tahoma" w:hAnsi="Tahoma" w:cs="Tahoma"/>
                <w:color w:val="000000"/>
                <w:sz w:val="20"/>
                <w:szCs w:val="20"/>
              </w:rPr>
            </w:pPr>
          </w:p>
          <w:p w14:paraId="10F7ED02" w14:textId="74F638A5" w:rsidR="00C20625" w:rsidRPr="0043040E" w:rsidRDefault="000E5FE7" w:rsidP="000E5FE7">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0307A1">
              <w:rPr>
                <w:rFonts w:ascii="Tahoma" w:hAnsi="Tahoma" w:cs="Tahoma"/>
                <w:color w:val="000000"/>
                <w:sz w:val="20"/>
                <w:szCs w:val="20"/>
              </w:rPr>
              <w:t>September</w:t>
            </w:r>
            <w:r w:rsidRPr="0043040E">
              <w:rPr>
                <w:rFonts w:ascii="Tahoma" w:hAnsi="Tahoma" w:cs="Tahoma"/>
                <w:color w:val="000000"/>
                <w:sz w:val="20"/>
                <w:szCs w:val="20"/>
              </w:rPr>
              <w:t xml:space="preserve"> </w:t>
            </w:r>
            <w:r w:rsidR="000307A1">
              <w:rPr>
                <w:rFonts w:ascii="Tahoma" w:hAnsi="Tahoma" w:cs="Tahoma"/>
                <w:color w:val="000000"/>
                <w:sz w:val="20"/>
                <w:szCs w:val="20"/>
              </w:rPr>
              <w:t>1</w:t>
            </w:r>
            <w:r w:rsidRPr="0043040E">
              <w:rPr>
                <w:rFonts w:ascii="Tahoma" w:hAnsi="Tahoma" w:cs="Tahoma"/>
                <w:color w:val="000000"/>
                <w:sz w:val="20"/>
                <w:szCs w:val="20"/>
              </w:rPr>
              <w:t xml:space="preserve">, </w:t>
            </w:r>
            <w:r w:rsidR="0043040E" w:rsidRPr="0043040E">
              <w:rPr>
                <w:rFonts w:ascii="Tahoma" w:hAnsi="Tahoma" w:cs="Tahoma"/>
                <w:color w:val="000000"/>
                <w:sz w:val="20"/>
                <w:szCs w:val="20"/>
              </w:rPr>
              <w:t>2021,</w:t>
            </w:r>
            <w:r w:rsidRPr="0043040E">
              <w:rPr>
                <w:rFonts w:ascii="Tahoma" w:hAnsi="Tahoma" w:cs="Tahoma"/>
                <w:color w:val="000000"/>
                <w:sz w:val="20"/>
                <w:szCs w:val="20"/>
              </w:rPr>
              <w:t xml:space="preserve"> online via Go to Meeting</w:t>
            </w:r>
          </w:p>
          <w:p w14:paraId="33155D5C" w14:textId="124C0DF7" w:rsidR="000F6459" w:rsidRPr="00F31E4E" w:rsidRDefault="000F6459" w:rsidP="00E05D1F">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4B9B4C8F" w14:textId="3C9C61D8"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p w14:paraId="1FD4F1F4" w14:textId="22CDF2F4" w:rsidR="00357654" w:rsidRDefault="00357654" w:rsidP="00E05D1F">
            <w:pPr>
              <w:pStyle w:val="NormalWeb"/>
              <w:spacing w:before="0" w:beforeAutospacing="0" w:after="0" w:afterAutospacing="0"/>
              <w:rPr>
                <w:rFonts w:ascii="Tahoma" w:hAnsi="Tahoma" w:cs="Tahoma"/>
                <w:color w:val="969696"/>
                <w:sz w:val="16"/>
                <w:szCs w:val="16"/>
              </w:rPr>
            </w:pPr>
          </w:p>
        </w:tc>
      </w:tr>
      <w:tr w:rsidR="00357654" w14:paraId="6EF5443D" w14:textId="77777777" w:rsidTr="003C47D7">
        <w:trPr>
          <w:trHeight w:val="548"/>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76284740" w14:textId="77777777" w:rsidR="00357654" w:rsidRPr="00F31E4E" w:rsidRDefault="00357654" w:rsidP="00357654"/>
    <w:p w14:paraId="22B64152" w14:textId="77777777" w:rsidR="00DA56F4" w:rsidRPr="00357654" w:rsidRDefault="00DA56F4" w:rsidP="00357654"/>
    <w:sectPr w:rsidR="00DA56F4" w:rsidRPr="0035765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A718" w14:textId="77777777" w:rsidR="00FD7BDA" w:rsidRDefault="00FD7BDA">
      <w:r>
        <w:separator/>
      </w:r>
    </w:p>
  </w:endnote>
  <w:endnote w:type="continuationSeparator" w:id="0">
    <w:p w14:paraId="22C340DD" w14:textId="77777777" w:rsidR="00FD7BDA" w:rsidRDefault="00FD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699F" w14:textId="77777777" w:rsidR="00FD7BDA" w:rsidRDefault="00FD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51C204FE" w:rsidR="00FD7BDA" w:rsidRDefault="00D037FC">
    <w:pPr>
      <w:pStyle w:val="Footer"/>
    </w:pPr>
    <w:fldSimple w:instr=" FILENAME   \* MERGEFORMAT ">
      <w:r w:rsidR="00F81E8D">
        <w:rPr>
          <w:noProof/>
        </w:rPr>
        <w:t>2021-7 Local 601 Meeting Minutes 07072021</w:t>
      </w:r>
    </w:fldSimple>
    <w:r w:rsidR="00FD7BDA">
      <w:tab/>
    </w:r>
    <w:r w:rsidR="00FD7BDA">
      <w:fldChar w:fldCharType="begin"/>
    </w:r>
    <w:r w:rsidR="00FD7BDA">
      <w:instrText xml:space="preserve"> DATE \@ "M/d/yyyy" </w:instrText>
    </w:r>
    <w:r w:rsidR="00FD7BDA">
      <w:fldChar w:fldCharType="separate"/>
    </w:r>
    <w:r w:rsidR="00BB4B25">
      <w:rPr>
        <w:noProof/>
      </w:rPr>
      <w:t>9/15/2021</w:t>
    </w:r>
    <w:r w:rsidR="00FD7BDA">
      <w:fldChar w:fldCharType="end"/>
    </w:r>
    <w:r w:rsidR="00FD7BDA">
      <w:tab/>
    </w:r>
    <w:r w:rsidR="00FD7BDA">
      <w:rPr>
        <w:rStyle w:val="PageNumber"/>
      </w:rPr>
      <w:fldChar w:fldCharType="begin"/>
    </w:r>
    <w:r w:rsidR="00FD7BDA">
      <w:rPr>
        <w:rStyle w:val="PageNumber"/>
      </w:rPr>
      <w:instrText xml:space="preserve"> PAGE </w:instrText>
    </w:r>
    <w:r w:rsidR="00FD7BDA">
      <w:rPr>
        <w:rStyle w:val="PageNumber"/>
      </w:rPr>
      <w:fldChar w:fldCharType="separate"/>
    </w:r>
    <w:r w:rsidR="00FD7BDA">
      <w:rPr>
        <w:rStyle w:val="PageNumber"/>
        <w:noProof/>
      </w:rPr>
      <w:t>2</w:t>
    </w:r>
    <w:r w:rsidR="00FD7BD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AFC7" w14:textId="77777777" w:rsidR="00FD7BDA" w:rsidRDefault="00FD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8F6AF" w14:textId="77777777" w:rsidR="00FD7BDA" w:rsidRDefault="00FD7BDA">
      <w:r>
        <w:separator/>
      </w:r>
    </w:p>
  </w:footnote>
  <w:footnote w:type="continuationSeparator" w:id="0">
    <w:p w14:paraId="4DC0D2C4" w14:textId="77777777" w:rsidR="00FD7BDA" w:rsidRDefault="00FD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AC86" w14:textId="77777777" w:rsidR="00FD7BDA" w:rsidRDefault="00FD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6116" w14:textId="77777777" w:rsidR="00FD7BDA" w:rsidRDefault="00FD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127B" w14:textId="77777777" w:rsidR="00FD7BDA" w:rsidRDefault="00FD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B1323"/>
    <w:multiLevelType w:val="hybridMultilevel"/>
    <w:tmpl w:val="A94E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37595"/>
    <w:multiLevelType w:val="hybridMultilevel"/>
    <w:tmpl w:val="29A0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D6E71"/>
    <w:multiLevelType w:val="hybridMultilevel"/>
    <w:tmpl w:val="55AC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E5C5C"/>
    <w:multiLevelType w:val="hybridMultilevel"/>
    <w:tmpl w:val="0E1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B7D4A"/>
    <w:multiLevelType w:val="hybridMultilevel"/>
    <w:tmpl w:val="93D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6807"/>
    <w:multiLevelType w:val="hybridMultilevel"/>
    <w:tmpl w:val="3DD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F39FE"/>
    <w:multiLevelType w:val="hybridMultilevel"/>
    <w:tmpl w:val="EE6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1"/>
  </w:num>
  <w:num w:numId="3">
    <w:abstractNumId w:val="25"/>
  </w:num>
  <w:num w:numId="4">
    <w:abstractNumId w:val="16"/>
  </w:num>
  <w:num w:numId="5">
    <w:abstractNumId w:val="9"/>
  </w:num>
  <w:num w:numId="6">
    <w:abstractNumId w:val="19"/>
  </w:num>
  <w:num w:numId="7">
    <w:abstractNumId w:val="0"/>
  </w:num>
  <w:num w:numId="8">
    <w:abstractNumId w:val="36"/>
  </w:num>
  <w:num w:numId="9">
    <w:abstractNumId w:val="21"/>
  </w:num>
  <w:num w:numId="10">
    <w:abstractNumId w:val="11"/>
  </w:num>
  <w:num w:numId="11">
    <w:abstractNumId w:val="2"/>
  </w:num>
  <w:num w:numId="12">
    <w:abstractNumId w:val="14"/>
  </w:num>
  <w:num w:numId="13">
    <w:abstractNumId w:val="12"/>
  </w:num>
  <w:num w:numId="14">
    <w:abstractNumId w:val="15"/>
  </w:num>
  <w:num w:numId="15">
    <w:abstractNumId w:val="17"/>
  </w:num>
  <w:num w:numId="16">
    <w:abstractNumId w:val="32"/>
  </w:num>
  <w:num w:numId="17">
    <w:abstractNumId w:val="22"/>
  </w:num>
  <w:num w:numId="18">
    <w:abstractNumId w:val="7"/>
  </w:num>
  <w:num w:numId="19">
    <w:abstractNumId w:val="5"/>
  </w:num>
  <w:num w:numId="20">
    <w:abstractNumId w:val="27"/>
  </w:num>
  <w:num w:numId="21">
    <w:abstractNumId w:val="34"/>
  </w:num>
  <w:num w:numId="22">
    <w:abstractNumId w:val="20"/>
  </w:num>
  <w:num w:numId="23">
    <w:abstractNumId w:val="1"/>
  </w:num>
  <w:num w:numId="24">
    <w:abstractNumId w:val="24"/>
  </w:num>
  <w:num w:numId="25">
    <w:abstractNumId w:val="6"/>
  </w:num>
  <w:num w:numId="26">
    <w:abstractNumId w:val="2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3"/>
  </w:num>
  <w:num w:numId="32">
    <w:abstractNumId w:val="8"/>
  </w:num>
  <w:num w:numId="33">
    <w:abstractNumId w:val="23"/>
  </w:num>
  <w:num w:numId="34">
    <w:abstractNumId w:val="13"/>
  </w:num>
  <w:num w:numId="35">
    <w:abstractNumId w:val="18"/>
  </w:num>
  <w:num w:numId="36">
    <w:abstractNumId w:val="33"/>
  </w:num>
  <w:num w:numId="37">
    <w:abstractNumId w:val="1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5374"/>
    <w:rsid w:val="00014094"/>
    <w:rsid w:val="000156F0"/>
    <w:rsid w:val="000170F1"/>
    <w:rsid w:val="00020B39"/>
    <w:rsid w:val="00024F99"/>
    <w:rsid w:val="00030247"/>
    <w:rsid w:val="000307A1"/>
    <w:rsid w:val="00037000"/>
    <w:rsid w:val="000440B4"/>
    <w:rsid w:val="00046AD6"/>
    <w:rsid w:val="00047ED9"/>
    <w:rsid w:val="00047EF1"/>
    <w:rsid w:val="0005120A"/>
    <w:rsid w:val="000527E2"/>
    <w:rsid w:val="000730FA"/>
    <w:rsid w:val="00073BF9"/>
    <w:rsid w:val="00086B5B"/>
    <w:rsid w:val="00090C8D"/>
    <w:rsid w:val="000956FB"/>
    <w:rsid w:val="000B0359"/>
    <w:rsid w:val="000C2351"/>
    <w:rsid w:val="000C791E"/>
    <w:rsid w:val="000D3406"/>
    <w:rsid w:val="000D598E"/>
    <w:rsid w:val="000E5FE7"/>
    <w:rsid w:val="000F438D"/>
    <w:rsid w:val="000F6459"/>
    <w:rsid w:val="00100EBA"/>
    <w:rsid w:val="00105410"/>
    <w:rsid w:val="00112FE1"/>
    <w:rsid w:val="00117AE4"/>
    <w:rsid w:val="00120F23"/>
    <w:rsid w:val="00132B82"/>
    <w:rsid w:val="0014030D"/>
    <w:rsid w:val="00143E00"/>
    <w:rsid w:val="00156EF0"/>
    <w:rsid w:val="0016706F"/>
    <w:rsid w:val="0017120A"/>
    <w:rsid w:val="0017603D"/>
    <w:rsid w:val="00183E54"/>
    <w:rsid w:val="0018509F"/>
    <w:rsid w:val="00191482"/>
    <w:rsid w:val="0019194D"/>
    <w:rsid w:val="00193DF8"/>
    <w:rsid w:val="001A3738"/>
    <w:rsid w:val="001A3ACB"/>
    <w:rsid w:val="001C7CF1"/>
    <w:rsid w:val="001D2ADE"/>
    <w:rsid w:val="001D48EB"/>
    <w:rsid w:val="001D5B2B"/>
    <w:rsid w:val="001E1F2F"/>
    <w:rsid w:val="001E47CC"/>
    <w:rsid w:val="001F1EC7"/>
    <w:rsid w:val="001F7136"/>
    <w:rsid w:val="002030EF"/>
    <w:rsid w:val="002200DF"/>
    <w:rsid w:val="002354B1"/>
    <w:rsid w:val="00242BD2"/>
    <w:rsid w:val="002436D2"/>
    <w:rsid w:val="00247FFD"/>
    <w:rsid w:val="002653F2"/>
    <w:rsid w:val="00271D19"/>
    <w:rsid w:val="00281EC7"/>
    <w:rsid w:val="00292377"/>
    <w:rsid w:val="002B4AD5"/>
    <w:rsid w:val="002C1807"/>
    <w:rsid w:val="002D1409"/>
    <w:rsid w:val="002D4B78"/>
    <w:rsid w:val="002E1E88"/>
    <w:rsid w:val="002E74FD"/>
    <w:rsid w:val="002E79B7"/>
    <w:rsid w:val="002F3DB9"/>
    <w:rsid w:val="00302282"/>
    <w:rsid w:val="003055A6"/>
    <w:rsid w:val="00305C89"/>
    <w:rsid w:val="0031097D"/>
    <w:rsid w:val="0031242B"/>
    <w:rsid w:val="00324346"/>
    <w:rsid w:val="0032608E"/>
    <w:rsid w:val="00340294"/>
    <w:rsid w:val="0034422F"/>
    <w:rsid w:val="00346C38"/>
    <w:rsid w:val="00350ADF"/>
    <w:rsid w:val="00357654"/>
    <w:rsid w:val="00365728"/>
    <w:rsid w:val="00366D26"/>
    <w:rsid w:val="00372420"/>
    <w:rsid w:val="003803B4"/>
    <w:rsid w:val="003838DE"/>
    <w:rsid w:val="00383E0E"/>
    <w:rsid w:val="00390A70"/>
    <w:rsid w:val="00393C19"/>
    <w:rsid w:val="00394182"/>
    <w:rsid w:val="00397477"/>
    <w:rsid w:val="003A03C6"/>
    <w:rsid w:val="003A2BA9"/>
    <w:rsid w:val="003B760C"/>
    <w:rsid w:val="003B7666"/>
    <w:rsid w:val="003C12CD"/>
    <w:rsid w:val="003C47D7"/>
    <w:rsid w:val="003C60A4"/>
    <w:rsid w:val="003C7677"/>
    <w:rsid w:val="003C7B12"/>
    <w:rsid w:val="003E2465"/>
    <w:rsid w:val="003E5F62"/>
    <w:rsid w:val="003F1565"/>
    <w:rsid w:val="003F53BB"/>
    <w:rsid w:val="003F5EF8"/>
    <w:rsid w:val="003F7003"/>
    <w:rsid w:val="004072C4"/>
    <w:rsid w:val="0040767D"/>
    <w:rsid w:val="004110B3"/>
    <w:rsid w:val="0043040E"/>
    <w:rsid w:val="00430808"/>
    <w:rsid w:val="0044264F"/>
    <w:rsid w:val="004467A8"/>
    <w:rsid w:val="00447E40"/>
    <w:rsid w:val="00451417"/>
    <w:rsid w:val="00455D23"/>
    <w:rsid w:val="00457B9D"/>
    <w:rsid w:val="004609C5"/>
    <w:rsid w:val="00466779"/>
    <w:rsid w:val="0047747D"/>
    <w:rsid w:val="00483BA4"/>
    <w:rsid w:val="004A16F7"/>
    <w:rsid w:val="004A5C66"/>
    <w:rsid w:val="004A7714"/>
    <w:rsid w:val="004B4DEF"/>
    <w:rsid w:val="004B72A7"/>
    <w:rsid w:val="004C2B78"/>
    <w:rsid w:val="004C6DDB"/>
    <w:rsid w:val="004D0B8B"/>
    <w:rsid w:val="004D6F48"/>
    <w:rsid w:val="004E0E07"/>
    <w:rsid w:val="004E3528"/>
    <w:rsid w:val="004E7156"/>
    <w:rsid w:val="004F7D38"/>
    <w:rsid w:val="00500E7A"/>
    <w:rsid w:val="00525B56"/>
    <w:rsid w:val="00533CE7"/>
    <w:rsid w:val="00535C63"/>
    <w:rsid w:val="0054016B"/>
    <w:rsid w:val="005413F8"/>
    <w:rsid w:val="00554E42"/>
    <w:rsid w:val="00563A32"/>
    <w:rsid w:val="005709D5"/>
    <w:rsid w:val="0057659D"/>
    <w:rsid w:val="0058006B"/>
    <w:rsid w:val="00585882"/>
    <w:rsid w:val="00587A60"/>
    <w:rsid w:val="00593B71"/>
    <w:rsid w:val="00597974"/>
    <w:rsid w:val="005A77DA"/>
    <w:rsid w:val="005D0D66"/>
    <w:rsid w:val="005D63B2"/>
    <w:rsid w:val="005E035D"/>
    <w:rsid w:val="005F2EDC"/>
    <w:rsid w:val="005F3E79"/>
    <w:rsid w:val="005F57AE"/>
    <w:rsid w:val="005F5E2E"/>
    <w:rsid w:val="0061000E"/>
    <w:rsid w:val="006105AD"/>
    <w:rsid w:val="00630186"/>
    <w:rsid w:val="00632C94"/>
    <w:rsid w:val="00642C64"/>
    <w:rsid w:val="0064627B"/>
    <w:rsid w:val="00663931"/>
    <w:rsid w:val="006675AD"/>
    <w:rsid w:val="00671E97"/>
    <w:rsid w:val="00677317"/>
    <w:rsid w:val="006807E0"/>
    <w:rsid w:val="0068362E"/>
    <w:rsid w:val="0068565E"/>
    <w:rsid w:val="006858EB"/>
    <w:rsid w:val="00691239"/>
    <w:rsid w:val="00694A30"/>
    <w:rsid w:val="006977E2"/>
    <w:rsid w:val="006A0C38"/>
    <w:rsid w:val="006B00ED"/>
    <w:rsid w:val="006B388F"/>
    <w:rsid w:val="006C1B86"/>
    <w:rsid w:val="006C4F6E"/>
    <w:rsid w:val="006C5DB3"/>
    <w:rsid w:val="006D0A49"/>
    <w:rsid w:val="006E190A"/>
    <w:rsid w:val="006E1EAA"/>
    <w:rsid w:val="006E4734"/>
    <w:rsid w:val="00705D1B"/>
    <w:rsid w:val="00707765"/>
    <w:rsid w:val="0070776D"/>
    <w:rsid w:val="0072236F"/>
    <w:rsid w:val="00722885"/>
    <w:rsid w:val="00725EE1"/>
    <w:rsid w:val="00726438"/>
    <w:rsid w:val="007314E6"/>
    <w:rsid w:val="0074258A"/>
    <w:rsid w:val="00746548"/>
    <w:rsid w:val="00767A05"/>
    <w:rsid w:val="0077089B"/>
    <w:rsid w:val="00773F63"/>
    <w:rsid w:val="00774117"/>
    <w:rsid w:val="00784544"/>
    <w:rsid w:val="00793E2A"/>
    <w:rsid w:val="00795E0A"/>
    <w:rsid w:val="007A18C7"/>
    <w:rsid w:val="007A39FE"/>
    <w:rsid w:val="007A7311"/>
    <w:rsid w:val="007C19E7"/>
    <w:rsid w:val="007C51D1"/>
    <w:rsid w:val="007C65C3"/>
    <w:rsid w:val="007D0801"/>
    <w:rsid w:val="007D1A72"/>
    <w:rsid w:val="007D3A5F"/>
    <w:rsid w:val="007D3B99"/>
    <w:rsid w:val="007D71B2"/>
    <w:rsid w:val="007D7DE2"/>
    <w:rsid w:val="007E5C6C"/>
    <w:rsid w:val="007E65CB"/>
    <w:rsid w:val="007E7B7A"/>
    <w:rsid w:val="007F353F"/>
    <w:rsid w:val="007F377E"/>
    <w:rsid w:val="007F6EE5"/>
    <w:rsid w:val="00801986"/>
    <w:rsid w:val="00802A57"/>
    <w:rsid w:val="008045CE"/>
    <w:rsid w:val="008054EC"/>
    <w:rsid w:val="00827B96"/>
    <w:rsid w:val="00831374"/>
    <w:rsid w:val="008460BF"/>
    <w:rsid w:val="00857F9C"/>
    <w:rsid w:val="00885568"/>
    <w:rsid w:val="0089104B"/>
    <w:rsid w:val="008A09A8"/>
    <w:rsid w:val="008A43F8"/>
    <w:rsid w:val="008B2123"/>
    <w:rsid w:val="008B525C"/>
    <w:rsid w:val="008C2357"/>
    <w:rsid w:val="008D035D"/>
    <w:rsid w:val="008E4461"/>
    <w:rsid w:val="00906C46"/>
    <w:rsid w:val="0091466A"/>
    <w:rsid w:val="00923DAD"/>
    <w:rsid w:val="00927156"/>
    <w:rsid w:val="00934C9C"/>
    <w:rsid w:val="00942EBD"/>
    <w:rsid w:val="00944D31"/>
    <w:rsid w:val="00947B86"/>
    <w:rsid w:val="00953778"/>
    <w:rsid w:val="00955378"/>
    <w:rsid w:val="00961D2F"/>
    <w:rsid w:val="00964671"/>
    <w:rsid w:val="00967161"/>
    <w:rsid w:val="00977731"/>
    <w:rsid w:val="0098702A"/>
    <w:rsid w:val="00993B7C"/>
    <w:rsid w:val="00996A34"/>
    <w:rsid w:val="009A2136"/>
    <w:rsid w:val="009A2FE8"/>
    <w:rsid w:val="009C0099"/>
    <w:rsid w:val="009C317B"/>
    <w:rsid w:val="009C4523"/>
    <w:rsid w:val="009C72E0"/>
    <w:rsid w:val="009E2381"/>
    <w:rsid w:val="009E269F"/>
    <w:rsid w:val="009F02FA"/>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A505B"/>
    <w:rsid w:val="00AB2EA7"/>
    <w:rsid w:val="00AB494C"/>
    <w:rsid w:val="00AC1981"/>
    <w:rsid w:val="00AC3848"/>
    <w:rsid w:val="00AC5392"/>
    <w:rsid w:val="00AC6A00"/>
    <w:rsid w:val="00AE0A8C"/>
    <w:rsid w:val="00AE172B"/>
    <w:rsid w:val="00AE2A8B"/>
    <w:rsid w:val="00AF2482"/>
    <w:rsid w:val="00AF330E"/>
    <w:rsid w:val="00AF5900"/>
    <w:rsid w:val="00B001EA"/>
    <w:rsid w:val="00B121AF"/>
    <w:rsid w:val="00B31CE7"/>
    <w:rsid w:val="00B35776"/>
    <w:rsid w:val="00B5361A"/>
    <w:rsid w:val="00B54277"/>
    <w:rsid w:val="00B57244"/>
    <w:rsid w:val="00B610A2"/>
    <w:rsid w:val="00B81D5E"/>
    <w:rsid w:val="00B92EB9"/>
    <w:rsid w:val="00B94215"/>
    <w:rsid w:val="00B95250"/>
    <w:rsid w:val="00B976CD"/>
    <w:rsid w:val="00BA04ED"/>
    <w:rsid w:val="00BA37E5"/>
    <w:rsid w:val="00BA38F8"/>
    <w:rsid w:val="00BB4B25"/>
    <w:rsid w:val="00BC4E0D"/>
    <w:rsid w:val="00BC59E6"/>
    <w:rsid w:val="00BD122E"/>
    <w:rsid w:val="00BD5DED"/>
    <w:rsid w:val="00BD5EAA"/>
    <w:rsid w:val="00C011B8"/>
    <w:rsid w:val="00C03F4C"/>
    <w:rsid w:val="00C057B2"/>
    <w:rsid w:val="00C20625"/>
    <w:rsid w:val="00C20B10"/>
    <w:rsid w:val="00C311E1"/>
    <w:rsid w:val="00C43636"/>
    <w:rsid w:val="00C50525"/>
    <w:rsid w:val="00C5390C"/>
    <w:rsid w:val="00C57C44"/>
    <w:rsid w:val="00C64D5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037FC"/>
    <w:rsid w:val="00D1502F"/>
    <w:rsid w:val="00D16469"/>
    <w:rsid w:val="00D343AE"/>
    <w:rsid w:val="00D37E52"/>
    <w:rsid w:val="00D45515"/>
    <w:rsid w:val="00D634B5"/>
    <w:rsid w:val="00D74B8E"/>
    <w:rsid w:val="00D750CA"/>
    <w:rsid w:val="00D8465A"/>
    <w:rsid w:val="00D84DAB"/>
    <w:rsid w:val="00DA3652"/>
    <w:rsid w:val="00DA56F4"/>
    <w:rsid w:val="00DA6259"/>
    <w:rsid w:val="00DB21A8"/>
    <w:rsid w:val="00DC0765"/>
    <w:rsid w:val="00DC1003"/>
    <w:rsid w:val="00DC140A"/>
    <w:rsid w:val="00DD159D"/>
    <w:rsid w:val="00DD5264"/>
    <w:rsid w:val="00DE0A93"/>
    <w:rsid w:val="00DE2EF2"/>
    <w:rsid w:val="00DE2F60"/>
    <w:rsid w:val="00DE43F8"/>
    <w:rsid w:val="00DE5EF2"/>
    <w:rsid w:val="00DF67B8"/>
    <w:rsid w:val="00E01047"/>
    <w:rsid w:val="00E05D1F"/>
    <w:rsid w:val="00E14564"/>
    <w:rsid w:val="00E15B36"/>
    <w:rsid w:val="00E30EF8"/>
    <w:rsid w:val="00E40E78"/>
    <w:rsid w:val="00E44622"/>
    <w:rsid w:val="00E51773"/>
    <w:rsid w:val="00E518BC"/>
    <w:rsid w:val="00E615C1"/>
    <w:rsid w:val="00E65A66"/>
    <w:rsid w:val="00E7482E"/>
    <w:rsid w:val="00E74FBA"/>
    <w:rsid w:val="00E7544B"/>
    <w:rsid w:val="00E80A2C"/>
    <w:rsid w:val="00E80AEE"/>
    <w:rsid w:val="00E82CAB"/>
    <w:rsid w:val="00E84280"/>
    <w:rsid w:val="00E85EAE"/>
    <w:rsid w:val="00EA05ED"/>
    <w:rsid w:val="00EA4C6C"/>
    <w:rsid w:val="00EA63EB"/>
    <w:rsid w:val="00EA7AE2"/>
    <w:rsid w:val="00EC0D8F"/>
    <w:rsid w:val="00EC645F"/>
    <w:rsid w:val="00ED4E76"/>
    <w:rsid w:val="00ED7917"/>
    <w:rsid w:val="00EE009F"/>
    <w:rsid w:val="00EE6008"/>
    <w:rsid w:val="00EF4C1D"/>
    <w:rsid w:val="00F130A7"/>
    <w:rsid w:val="00F146BF"/>
    <w:rsid w:val="00F15C2E"/>
    <w:rsid w:val="00F2386F"/>
    <w:rsid w:val="00F31E4E"/>
    <w:rsid w:val="00F8015A"/>
    <w:rsid w:val="00F81E8D"/>
    <w:rsid w:val="00F935A8"/>
    <w:rsid w:val="00F93691"/>
    <w:rsid w:val="00F962CD"/>
    <w:rsid w:val="00FB1576"/>
    <w:rsid w:val="00FB2C43"/>
    <w:rsid w:val="00FB320A"/>
    <w:rsid w:val="00FD0941"/>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tomeet.me/MAPELocal601" TargetMode="External"/><Relationship Id="rId13" Type="http://schemas.openxmlformats.org/officeDocument/2006/relationships/hyperlink" Target="mailto:Jason.Bonnett@state.mn.u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tel:+18722403212" TargetMode="External"/><Relationship Id="rId12" Type="http://schemas.openxmlformats.org/officeDocument/2006/relationships/hyperlink" Target="mailto:debra.hagel@state.mn.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roberg@map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ason.broberg@state.mn.u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harrilyn.helgertz@state.mn.us" TargetMode="External"/><Relationship Id="rId14" Type="http://schemas.openxmlformats.org/officeDocument/2006/relationships/hyperlink" Target="mailto:lmartin@mape.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Meeting Summary</Template>
  <TotalTime>427</TotalTime>
  <Pages>4</Pages>
  <Words>1579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9</cp:revision>
  <cp:lastPrinted>2021-07-07T16:37:00Z</cp:lastPrinted>
  <dcterms:created xsi:type="dcterms:W3CDTF">2021-09-01T16:19:00Z</dcterms:created>
  <dcterms:modified xsi:type="dcterms:W3CDTF">2021-09-15T18:04:00Z</dcterms:modified>
</cp:coreProperties>
</file>