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Default="006A50CF" w:rsidP="00F17B61">
          <w:pPr>
            <w:pStyle w:val="NoSpacing"/>
            <w:rPr>
              <w:i/>
            </w:rPr>
          </w:pPr>
          <w:r>
            <w:rPr>
              <w:i/>
            </w:rPr>
            <w:t>February 16</w:t>
          </w:r>
          <w:r w:rsidR="00D36D06">
            <w:rPr>
              <w:i/>
            </w:rPr>
            <w:t>,</w:t>
          </w:r>
          <w:r w:rsidR="00BF5A80">
            <w:rPr>
              <w:i/>
            </w:rPr>
            <w:t xml:space="preserve"> 2021</w:t>
          </w:r>
        </w:p>
        <w:p w14:paraId="20166916" w14:textId="77777777" w:rsidR="009E362C" w:rsidRPr="00F17B61" w:rsidRDefault="00FD2DC4" w:rsidP="00F17B61">
          <w:pPr>
            <w:pStyle w:val="NoSpacing"/>
            <w:rPr>
              <w:i/>
            </w:rPr>
          </w:pPr>
          <w:r>
            <w:rPr>
              <w:i/>
            </w:rPr>
            <w:t>GoTo</w:t>
          </w:r>
          <w:r w:rsidR="008875B3">
            <w:rPr>
              <w:i/>
            </w:rPr>
            <w:t>Meeting</w:t>
          </w:r>
        </w:p>
        <w:p w14:paraId="16CA3E79" w14:textId="77777777" w:rsidR="00F17B61" w:rsidRPr="00520DF8" w:rsidRDefault="009E362C" w:rsidP="00F17B61">
          <w:pPr>
            <w:tabs>
              <w:tab w:val="left" w:pos="5307"/>
            </w:tabs>
            <w:spacing w:after="0"/>
            <w:rPr>
              <w:b/>
            </w:rPr>
          </w:pPr>
          <w:r>
            <w:rPr>
              <w:b/>
            </w:rPr>
            <w:t>Roll call of officers</w:t>
          </w:r>
          <w:r w:rsidR="00F17B61">
            <w:rPr>
              <w:b/>
            </w:rPr>
            <w:t>:</w:t>
          </w:r>
        </w:p>
        <w:p w14:paraId="67CB5463" w14:textId="77777777" w:rsidR="00C5565C" w:rsidRDefault="00C5565C" w:rsidP="00F17B61">
          <w:pPr>
            <w:pStyle w:val="NoSpacing"/>
          </w:pPr>
          <w:r>
            <w:t>Maurice Wilson, president</w:t>
          </w:r>
          <w:r w:rsidR="009E362C">
            <w:t xml:space="preserve"> – present </w:t>
          </w:r>
        </w:p>
        <w:p w14:paraId="7E714F26" w14:textId="77777777" w:rsidR="00C5565C" w:rsidRDefault="00C5565C" w:rsidP="00F17B61">
          <w:pPr>
            <w:pStyle w:val="NoSpacing"/>
          </w:pPr>
          <w:r>
            <w:t>Deb Rose, vice president</w:t>
          </w:r>
          <w:r w:rsidR="009E362C">
            <w:t xml:space="preserve"> – </w:t>
          </w:r>
          <w:r w:rsidR="006A50CF">
            <w:t xml:space="preserve">not </w:t>
          </w:r>
          <w:r w:rsidR="009E362C">
            <w:t xml:space="preserve">present </w:t>
          </w:r>
        </w:p>
        <w:p w14:paraId="5BF6684D" w14:textId="77777777" w:rsidR="00F17B61" w:rsidRPr="00A24290" w:rsidRDefault="00F17B61" w:rsidP="00F17B61">
          <w:pPr>
            <w:pStyle w:val="NoSpacing"/>
          </w:pPr>
          <w:r>
            <w:t>Mike Schultz</w:t>
          </w:r>
          <w:r w:rsidRPr="00A24290">
            <w:t xml:space="preserve">, secretary </w:t>
          </w:r>
          <w:r w:rsidR="009E362C">
            <w:t>– present</w:t>
          </w:r>
        </w:p>
        <w:p w14:paraId="170C49C9" w14:textId="77777777" w:rsidR="00F17B61" w:rsidRDefault="00F17B61" w:rsidP="00F17B61">
          <w:pPr>
            <w:pStyle w:val="NoSpacing"/>
          </w:pPr>
          <w:r>
            <w:t>Jeff Plaman</w:t>
          </w:r>
          <w:r w:rsidRPr="00A24290">
            <w:t xml:space="preserve">, membership </w:t>
          </w:r>
          <w:r>
            <w:t>secretary</w:t>
          </w:r>
          <w:r w:rsidR="009D44B4">
            <w:t xml:space="preserve"> – </w:t>
          </w:r>
          <w:r w:rsidR="009E362C">
            <w:t>present</w:t>
          </w:r>
        </w:p>
        <w:p w14:paraId="4D776881" w14:textId="77777777" w:rsidR="00E947E3" w:rsidRDefault="00E947E3" w:rsidP="00F17B61">
          <w:pPr>
            <w:pStyle w:val="NoSpacing"/>
          </w:pPr>
          <w:r>
            <w:t>Michael Diedrich, treasurer</w:t>
          </w:r>
          <w:r w:rsidR="00F75F76">
            <w:t xml:space="preserve">, </w:t>
          </w:r>
          <w:r w:rsidR="005D1A61">
            <w:t xml:space="preserve">MDE </w:t>
          </w:r>
          <w:r w:rsidR="00F75F76">
            <w:t>meet and confer chair</w:t>
          </w:r>
          <w:r w:rsidR="009E362C">
            <w:t xml:space="preserve"> – present </w:t>
          </w:r>
        </w:p>
        <w:p w14:paraId="78F0F773" w14:textId="77777777" w:rsidR="00A4725D" w:rsidRDefault="00A4725D" w:rsidP="00F17B61">
          <w:pPr>
            <w:pStyle w:val="NoSpacing"/>
          </w:pPr>
          <w:r>
            <w:t xml:space="preserve">Alex Migambi, </w:t>
          </w:r>
          <w:r w:rsidR="005D1A61">
            <w:t xml:space="preserve">region 10 </w:t>
          </w:r>
          <w:r>
            <w:t>chief steward</w:t>
          </w:r>
          <w:r w:rsidR="009E362C">
            <w:t xml:space="preserve"> – present </w:t>
          </w:r>
        </w:p>
        <w:p w14:paraId="4F51E7C5" w14:textId="77777777" w:rsidR="008875B3" w:rsidRDefault="008875B3" w:rsidP="00F17B61">
          <w:pPr>
            <w:pStyle w:val="NoSpacing"/>
          </w:pPr>
          <w:r>
            <w:t xml:space="preserve">Jackie Blagsvedt, region 10 director – </w:t>
          </w:r>
          <w:r w:rsidR="006A50CF">
            <w:t xml:space="preserve">not </w:t>
          </w:r>
          <w:r>
            <w:t>present</w:t>
          </w:r>
        </w:p>
        <w:p w14:paraId="1435471D" w14:textId="77777777" w:rsidR="008875B3" w:rsidRDefault="008875B3" w:rsidP="00F17B61">
          <w:pPr>
            <w:pStyle w:val="NoSpacing"/>
          </w:pPr>
        </w:p>
        <w:p w14:paraId="5AF5CF24" w14:textId="77777777" w:rsidR="008875B3" w:rsidRDefault="008875B3" w:rsidP="008875B3">
          <w:pPr>
            <w:pStyle w:val="NoSpacing"/>
          </w:pPr>
          <w:r>
            <w:t>Dan Engelhart, MAPE business agent for Local 1002, was also present.</w:t>
          </w:r>
        </w:p>
        <w:p w14:paraId="23188D58" w14:textId="77777777" w:rsidR="00F12F32" w:rsidRDefault="00BF5A80" w:rsidP="00F12F32">
          <w:pPr>
            <w:spacing w:after="0"/>
            <w:rPr>
              <w:b/>
            </w:rPr>
          </w:pPr>
          <w:r>
            <w:rPr>
              <w:b/>
            </w:rPr>
            <w:t>Negotiations Update</w:t>
          </w:r>
        </w:p>
        <w:p w14:paraId="7FF326B5" w14:textId="77777777" w:rsidR="00BF5A80" w:rsidRDefault="00BF5A80" w:rsidP="006A50CF">
          <w:pPr>
            <w:spacing w:before="0" w:after="0"/>
          </w:pPr>
          <w:r>
            <w:t>The master negotiations committee</w:t>
          </w:r>
          <w:r w:rsidR="006A50CF">
            <w:t xml:space="preserve"> continues to meet. A smaller team is writing proposals. The Governor’s team will typically either accept or reject proposals outright; there is not much negotiation in proposal language. Proposals will be exchanged in April. Push Week will be in June and will likely be online. You can still provide ideas for the contract to Mike Foster. </w:t>
          </w:r>
        </w:p>
        <w:p w14:paraId="2E20E15F" w14:textId="77777777" w:rsidR="00FE42F8" w:rsidRDefault="006A50CF" w:rsidP="00FE42F8">
          <w:pPr>
            <w:spacing w:after="0"/>
            <w:rPr>
              <w:b/>
            </w:rPr>
          </w:pPr>
          <w:r>
            <w:rPr>
              <w:b/>
            </w:rPr>
            <w:t>Membership</w:t>
          </w:r>
          <w:r w:rsidR="00000601">
            <w:rPr>
              <w:b/>
            </w:rPr>
            <w:t xml:space="preserve"> Update</w:t>
          </w:r>
        </w:p>
        <w:p w14:paraId="3E72B77A" w14:textId="77777777" w:rsidR="00FE42F8" w:rsidRDefault="006A50CF" w:rsidP="006F7177">
          <w:pPr>
            <w:spacing w:before="0" w:after="0"/>
          </w:pPr>
          <w:r>
            <w:t xml:space="preserve">Local 1002 membership is around 78-79%; our goal is 80%. The CAT team is working on how to conduct outreach to non-members. MAPE is organizing a calling tree effort to boost statewide membership. Sarah Weiss and Jeff Plaman are spearheading this effort at 1002. If you are willing to participate, please let them know. You can call folks you may already know – check in with them, see how they are doing, and discuss the union and membership. Jeff will not be running for membership secretary; he is willing to support anyone interested in the role. </w:t>
          </w:r>
        </w:p>
        <w:p w14:paraId="51F5A57A" w14:textId="77777777" w:rsidR="00DA369F" w:rsidRDefault="006A50CF" w:rsidP="00DA369F">
          <w:pPr>
            <w:spacing w:after="0"/>
            <w:rPr>
              <w:b/>
            </w:rPr>
          </w:pPr>
          <w:r>
            <w:rPr>
              <w:b/>
            </w:rPr>
            <w:t>Treasurer Update</w:t>
          </w:r>
        </w:p>
        <w:p w14:paraId="57DA1136" w14:textId="77777777" w:rsidR="00DA369F" w:rsidRDefault="006A50CF" w:rsidP="00DA369F">
          <w:pPr>
            <w:spacing w:before="0" w:after="0"/>
            <w:rPr>
              <w:szCs w:val="20"/>
            </w:rPr>
          </w:pPr>
          <w:r>
            <w:t xml:space="preserve">1002 is in fine financial form. The recently approved annual budget includes a hardship committee. Michael is meeting with committee volunteers. The focus of the committee is hardship as a result of the pandemic. Reach out to Michael if you would like to join the committee or if </w:t>
          </w:r>
          <w:r w:rsidR="000A3242">
            <w:t xml:space="preserve">you believe </w:t>
          </w:r>
          <w:r>
            <w:t>may be applying for assistance. Michael is not running for treasure</w:t>
          </w:r>
          <w:r w:rsidR="000A3242">
            <w:t>r</w:t>
          </w:r>
          <w:r>
            <w:t>; he is happy to help others transition into the role.</w:t>
          </w:r>
          <w:r w:rsidR="00F91AB3">
            <w:t xml:space="preserve"> </w:t>
          </w:r>
        </w:p>
        <w:p w14:paraId="63D320ED" w14:textId="77777777" w:rsidR="00F91AB3" w:rsidRDefault="00F91AB3" w:rsidP="00F91AB3">
          <w:pPr>
            <w:spacing w:after="0"/>
            <w:rPr>
              <w:b/>
            </w:rPr>
          </w:pPr>
          <w:r>
            <w:rPr>
              <w:b/>
            </w:rPr>
            <w:t>MDE Alignment</w:t>
          </w:r>
        </w:p>
        <w:p w14:paraId="35A31BE9" w14:textId="77777777" w:rsidR="00F91AB3" w:rsidRDefault="00F91AB3" w:rsidP="00F91AB3">
          <w:pPr>
            <w:spacing w:before="0" w:after="0"/>
          </w:pPr>
          <w:r>
            <w:t xml:space="preserve">A </w:t>
          </w:r>
          <w:r w:rsidR="006A50CF">
            <w:t>three-year professional development plan was shared. It is not a policy as stated in the memorandum of understanding</w:t>
          </w:r>
          <w:r w:rsidR="000A3242">
            <w:t xml:space="preserve"> (MOU)</w:t>
          </w:r>
          <w:r w:rsidR="006A50CF">
            <w:t>. We are pushing for an official policy so that professional development initiatives can continue regardless of administration. The plan will be shared at an upcoming all-staff meeting.</w:t>
          </w:r>
          <w:r>
            <w:t xml:space="preserve"> </w:t>
          </w:r>
        </w:p>
        <w:p w14:paraId="4D727E21" w14:textId="77777777" w:rsidR="00D045C8" w:rsidRDefault="00D045C8" w:rsidP="00D045C8">
          <w:pPr>
            <w:spacing w:after="0"/>
            <w:rPr>
              <w:b/>
            </w:rPr>
          </w:pPr>
          <w:r>
            <w:rPr>
              <w:b/>
            </w:rPr>
            <w:t>Meet and Confer</w:t>
          </w:r>
        </w:p>
        <w:p w14:paraId="3C5D9294" w14:textId="77777777" w:rsidR="00D045C8" w:rsidRDefault="00D045C8" w:rsidP="00D045C8">
          <w:pPr>
            <w:spacing w:before="0" w:after="0"/>
            <w:rPr>
              <w:szCs w:val="20"/>
            </w:rPr>
          </w:pPr>
          <w:r>
            <w:t xml:space="preserve">Michael introduced the meet and confer committee </w:t>
          </w:r>
          <w:r w:rsidR="000A3242">
            <w:t xml:space="preserve">members </w:t>
          </w:r>
          <w:r>
            <w:t>for 2021. The goal is to have representation from as much as the agency as possible, as well as diversity of background. The committee will be discussing with agency lea</w:t>
          </w:r>
          <w:r w:rsidR="000A3242">
            <w:t>dership</w:t>
          </w:r>
          <w:r>
            <w:t xml:space="preserve">: return to work plans and commitments; remote, in-building, and hybrid work options; </w:t>
          </w:r>
          <w:r w:rsidR="00FF656C">
            <w:lastRenderedPageBreak/>
            <w:t xml:space="preserve">agency-wide professional development and career development; implementation of internal strategic plan; consistency across divisions/managers; feedback mechanisms for supervisors (like 360 reviews); and equity initiatives. Meet and confer will be communicating and coordinating with One MDE to ensure efforts are aligned. </w:t>
          </w:r>
          <w:r>
            <w:t xml:space="preserve"> </w:t>
          </w:r>
        </w:p>
        <w:p w14:paraId="6CCD0264" w14:textId="77777777" w:rsidR="00D045C8" w:rsidRDefault="00FF656C" w:rsidP="00D045C8">
          <w:pPr>
            <w:spacing w:after="0"/>
            <w:rPr>
              <w:b/>
            </w:rPr>
          </w:pPr>
          <w:r>
            <w:rPr>
              <w:b/>
            </w:rPr>
            <w:t>Steward Update</w:t>
          </w:r>
        </w:p>
        <w:p w14:paraId="0FE1B33D" w14:textId="77777777" w:rsidR="00D045C8" w:rsidRDefault="00FF656C" w:rsidP="00D045C8">
          <w:pPr>
            <w:spacing w:before="0" w:after="0"/>
          </w:pPr>
          <w:r>
            <w:t>There has been an issue with workin</w:t>
          </w:r>
          <w:r w:rsidR="000A3242">
            <w:t>g in online platforms and engaging</w:t>
          </w:r>
          <w:r>
            <w:t xml:space="preserve"> with the public and stakeholders. MAPE members are not getting support from the executive team, particularly around discussions related to race. There is need for a policy. We have a health and safety component of the contract; however, it is focused on physical safety, not online safety. Employees should feel comfortable and protected in online spaces, and have systems in place at MDE to </w:t>
          </w:r>
          <w:r w:rsidR="000A3242">
            <w:t>maintain boundaries between</w:t>
          </w:r>
          <w:r>
            <w:t xml:space="preserve"> professional and personal lives online. We are working on this issue in a few different ways. Jackie Blagsvedt and Rhianon Sargent are leading these initiatives. </w:t>
          </w:r>
        </w:p>
        <w:p w14:paraId="60A5D6D7" w14:textId="77777777" w:rsidR="00F91AB3" w:rsidRDefault="00F91AB3" w:rsidP="00F91AB3">
          <w:pPr>
            <w:spacing w:after="0"/>
            <w:rPr>
              <w:b/>
            </w:rPr>
          </w:pPr>
          <w:r>
            <w:rPr>
              <w:b/>
            </w:rPr>
            <w:t>Business Agent Update</w:t>
          </w:r>
        </w:p>
        <w:p w14:paraId="552FF256" w14:textId="77777777" w:rsidR="00FF656C" w:rsidRDefault="000A3242" w:rsidP="00F91AB3">
          <w:pPr>
            <w:spacing w:before="0" w:after="0"/>
          </w:pPr>
          <w:r>
            <w:t>There is no</w:t>
          </w:r>
          <w:r w:rsidR="00FF656C">
            <w:t xml:space="preserve"> board of directors update this month. Delegate Assembly will be in September. You can run to be a delegate or alternate for Local 1002. All local positions are open in the upcoming election. Remember that conte</w:t>
          </w:r>
          <w:r>
            <w:t>sted</w:t>
          </w:r>
          <w:r w:rsidR="00FF656C">
            <w:t xml:space="preserve"> elections don’t have to be contentious. It is healthy to have contested elections. Nominations are open now. </w:t>
          </w:r>
        </w:p>
        <w:p w14:paraId="2B70AD3A" w14:textId="77777777" w:rsidR="00FF656C" w:rsidRDefault="00FF656C" w:rsidP="00F91AB3">
          <w:pPr>
            <w:spacing w:before="0" w:after="0"/>
          </w:pPr>
        </w:p>
        <w:p w14:paraId="1CB257B3" w14:textId="77777777" w:rsidR="00F91AB3" w:rsidRDefault="00FF656C" w:rsidP="00FF656C">
          <w:pPr>
            <w:spacing w:before="0" w:after="0"/>
          </w:pPr>
          <w:r>
            <w:t xml:space="preserve">MAPE is setting a time to talk to the Governor about our priorities and the contract. It will be an online event and you are encouraged to attend. </w:t>
          </w:r>
        </w:p>
        <w:p w14:paraId="00DB2867" w14:textId="77777777" w:rsidR="00F91AB3" w:rsidRDefault="00C8045F" w:rsidP="00F91AB3">
          <w:pPr>
            <w:spacing w:after="0"/>
            <w:rPr>
              <w:b/>
            </w:rPr>
          </w:pPr>
          <w:r>
            <w:rPr>
              <w:b/>
            </w:rPr>
            <w:t>MAPE Elections</w:t>
          </w:r>
        </w:p>
        <w:p w14:paraId="72A997A2" w14:textId="77777777" w:rsidR="00F91AB3" w:rsidRDefault="00FF656C" w:rsidP="00F91AB3">
          <w:pPr>
            <w:spacing w:before="0" w:after="0"/>
          </w:pPr>
          <w:r>
            <w:t xml:space="preserve">The local elections and nominations committee is comprised of Dana Garry and Elizabeth Stephens. All local positions are open as well as delegates and alternates. Delegate Assembly is MAPE’s highest governing body, as it can change governing documents and approve the budget. Statewide </w:t>
          </w:r>
          <w:r w:rsidR="00172CB9">
            <w:t xml:space="preserve">the following positions are open: Vice President, three Political Council members, two Organizing Council members, Secretary, and two Trustees. The deadline to be nominated is March 29. You have to be a member by February 26 to be nominated. </w:t>
          </w:r>
        </w:p>
        <w:p w14:paraId="6F2B2619" w14:textId="77777777" w:rsidR="00172CB9" w:rsidRDefault="00172CB9" w:rsidP="00172CB9">
          <w:pPr>
            <w:spacing w:after="0"/>
            <w:rPr>
              <w:b/>
            </w:rPr>
          </w:pPr>
          <w:r>
            <w:rPr>
              <w:b/>
            </w:rPr>
            <w:t>Organizing Council</w:t>
          </w:r>
        </w:p>
        <w:p w14:paraId="65618963" w14:textId="77777777" w:rsidR="00172CB9" w:rsidRDefault="00172CB9" w:rsidP="00172CB9">
          <w:pPr>
            <w:spacing w:before="0" w:after="0"/>
          </w:pPr>
          <w:r>
            <w:t xml:space="preserve">The MAPE Organizing Council is a statewide group to strengthen the union’s “people power” through membership recruitment and statewide outreach. The council is working to develop new and exciting ways to build leadership and organizing skills through training, to advance members and their locals. You are encouraged to run for Organizing Council. </w:t>
          </w:r>
        </w:p>
        <w:p w14:paraId="69E081FD" w14:textId="77777777" w:rsidR="00172CB9" w:rsidRDefault="00172CB9" w:rsidP="00172CB9">
          <w:pPr>
            <w:spacing w:after="0"/>
            <w:rPr>
              <w:b/>
            </w:rPr>
          </w:pPr>
          <w:r>
            <w:rPr>
              <w:b/>
            </w:rPr>
            <w:t>Return to Work Task Force</w:t>
          </w:r>
        </w:p>
        <w:p w14:paraId="64E7BDBF" w14:textId="77777777" w:rsidR="00172CB9" w:rsidRDefault="00172CB9" w:rsidP="00172CB9">
          <w:pPr>
            <w:spacing w:before="0" w:after="0"/>
          </w:pPr>
          <w:r>
            <w:t xml:space="preserve">We would like 1002 representation on this task force being put together by the agency. Communication across the agency has been inconsistent. Some supervisors have offered </w:t>
          </w:r>
          <w:r w:rsidR="000A3242">
            <w:t xml:space="preserve">the opportunity </w:t>
          </w:r>
          <w:r>
            <w:t xml:space="preserve">to their team, some have not. Send any communications you receive to Maurice Wilson or Mike Schultz. </w:t>
          </w:r>
        </w:p>
        <w:p w14:paraId="29672560" w14:textId="77777777" w:rsidR="00172CB9" w:rsidRDefault="00172CB9" w:rsidP="00172CB9">
          <w:pPr>
            <w:spacing w:after="0"/>
            <w:rPr>
              <w:b/>
            </w:rPr>
          </w:pPr>
          <w:r>
            <w:rPr>
              <w:b/>
            </w:rPr>
            <w:t>One MDE Council</w:t>
          </w:r>
        </w:p>
        <w:p w14:paraId="7511974F" w14:textId="77777777" w:rsidR="00172CB9" w:rsidRDefault="00172CB9" w:rsidP="00172CB9">
          <w:pPr>
            <w:spacing w:before="0" w:after="0"/>
          </w:pPr>
          <w:r>
            <w:t xml:space="preserve">The One MDE Council is working on communication channels with MDE Meet and Confer. There is an overlap in priorities between the two groups. The Council needs to revisit the MOU so that the work can advance forward as originally described. </w:t>
          </w:r>
        </w:p>
        <w:p w14:paraId="3EE69DD2" w14:textId="77777777" w:rsidR="00172CB9" w:rsidRDefault="00172CB9" w:rsidP="00F91AB3">
          <w:pPr>
            <w:spacing w:before="0" w:after="0"/>
          </w:pPr>
        </w:p>
        <w:p w14:paraId="30415F53" w14:textId="77777777" w:rsidR="00FB2238" w:rsidRDefault="00FB2238" w:rsidP="00583876">
          <w:pPr>
            <w:spacing w:before="0" w:after="0"/>
            <w:rPr>
              <w:b/>
            </w:rPr>
          </w:pPr>
        </w:p>
        <w:p w14:paraId="56F2CB6B" w14:textId="77777777" w:rsidR="00FA1A3C" w:rsidRDefault="00FA1A3C" w:rsidP="00583876">
          <w:pPr>
            <w:spacing w:before="0" w:after="0"/>
            <w:rPr>
              <w:b/>
            </w:rPr>
          </w:pPr>
          <w:r>
            <w:rPr>
              <w:b/>
            </w:rPr>
            <w:t>Next Meeting</w:t>
          </w:r>
        </w:p>
        <w:p w14:paraId="3B72A0A9" w14:textId="77777777" w:rsidR="00FA1A3C" w:rsidRDefault="00172CB9" w:rsidP="00FA1A3C">
          <w:pPr>
            <w:spacing w:before="0" w:after="0"/>
          </w:pPr>
          <w:r>
            <w:t>March</w:t>
          </w:r>
          <w:r w:rsidR="00C8045F">
            <w:t xml:space="preserve"> 16,</w:t>
          </w:r>
          <w:r w:rsidR="006639A0">
            <w:t xml:space="preserve"> 2021</w:t>
          </w:r>
        </w:p>
        <w:p w14:paraId="378A569A" w14:textId="77777777" w:rsidR="00FA1A3C" w:rsidRDefault="00172CB9" w:rsidP="00FA1A3C">
          <w:pPr>
            <w:spacing w:before="0" w:after="0"/>
          </w:pPr>
          <w:r>
            <w:t>11:30-12:3</w:t>
          </w:r>
          <w:r w:rsidR="00FA1A3C">
            <w:t>0</w:t>
          </w:r>
        </w:p>
        <w:p w14:paraId="5129184D" w14:textId="77777777" w:rsidR="00FA1A3C" w:rsidRDefault="00216D0F" w:rsidP="00FA1A3C">
          <w:pPr>
            <w:spacing w:before="0" w:after="0"/>
          </w:pPr>
          <w:r>
            <w:t>GoTo</w:t>
          </w:r>
          <w:r w:rsidR="00547BEF">
            <w:t>Meeting</w:t>
          </w:r>
        </w:p>
        <w:p w14:paraId="30963151" w14:textId="77777777" w:rsidR="00547E68" w:rsidRPr="0003456A" w:rsidRDefault="00FA1A3C" w:rsidP="0003456A">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76DD" w14:textId="77777777" w:rsidR="00AB3027" w:rsidRDefault="00AB3027" w:rsidP="00D91FF4">
      <w:r>
        <w:separator/>
      </w:r>
    </w:p>
  </w:endnote>
  <w:endnote w:type="continuationSeparator" w:id="0">
    <w:p w14:paraId="63F56491" w14:textId="77777777" w:rsidR="00AB3027" w:rsidRDefault="00AB302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BF6D"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39A1"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C71F" w14:textId="77777777" w:rsidR="00AB3027" w:rsidRDefault="00AB3027" w:rsidP="00D91FF4">
      <w:r>
        <w:separator/>
      </w:r>
    </w:p>
  </w:footnote>
  <w:footnote w:type="continuationSeparator" w:id="0">
    <w:p w14:paraId="6DD430DB" w14:textId="77777777" w:rsidR="00AB3027" w:rsidRDefault="00AB302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0601"/>
    <w:rsid w:val="000016A3"/>
    <w:rsid w:val="00002DEC"/>
    <w:rsid w:val="000065AC"/>
    <w:rsid w:val="00006A0A"/>
    <w:rsid w:val="000136DE"/>
    <w:rsid w:val="00021F9D"/>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A3242"/>
    <w:rsid w:val="000B0A75"/>
    <w:rsid w:val="000B2E68"/>
    <w:rsid w:val="000B5BD4"/>
    <w:rsid w:val="000C00F8"/>
    <w:rsid w:val="000C3708"/>
    <w:rsid w:val="000C3761"/>
    <w:rsid w:val="000C7373"/>
    <w:rsid w:val="000D2F90"/>
    <w:rsid w:val="000E313B"/>
    <w:rsid w:val="000E3E9D"/>
    <w:rsid w:val="000F4BB1"/>
    <w:rsid w:val="0010784F"/>
    <w:rsid w:val="001349FC"/>
    <w:rsid w:val="00135082"/>
    <w:rsid w:val="00135DC7"/>
    <w:rsid w:val="00144490"/>
    <w:rsid w:val="00147ED1"/>
    <w:rsid w:val="001500D6"/>
    <w:rsid w:val="00157C41"/>
    <w:rsid w:val="0016050A"/>
    <w:rsid w:val="001622CB"/>
    <w:rsid w:val="0016451B"/>
    <w:rsid w:val="001661D9"/>
    <w:rsid w:val="001708EC"/>
    <w:rsid w:val="00172CB9"/>
    <w:rsid w:val="001851AA"/>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2084"/>
    <w:rsid w:val="00291052"/>
    <w:rsid w:val="00291214"/>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2D6D"/>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14D73"/>
    <w:rsid w:val="00443DC4"/>
    <w:rsid w:val="00451147"/>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75B3"/>
    <w:rsid w:val="004F04BA"/>
    <w:rsid w:val="004F0EFF"/>
    <w:rsid w:val="0050093F"/>
    <w:rsid w:val="00512A11"/>
    <w:rsid w:val="00514788"/>
    <w:rsid w:val="005168F8"/>
    <w:rsid w:val="0054371B"/>
    <w:rsid w:val="00547BEF"/>
    <w:rsid w:val="00547E68"/>
    <w:rsid w:val="00561B7A"/>
    <w:rsid w:val="00565281"/>
    <w:rsid w:val="0056615E"/>
    <w:rsid w:val="005666F2"/>
    <w:rsid w:val="0057129A"/>
    <w:rsid w:val="0057515F"/>
    <w:rsid w:val="005764FB"/>
    <w:rsid w:val="0058227B"/>
    <w:rsid w:val="00582CCF"/>
    <w:rsid w:val="00583876"/>
    <w:rsid w:val="005B2DDF"/>
    <w:rsid w:val="005B4AE7"/>
    <w:rsid w:val="005B53B0"/>
    <w:rsid w:val="005C16D8"/>
    <w:rsid w:val="005D1A61"/>
    <w:rsid w:val="005D4207"/>
    <w:rsid w:val="005D4525"/>
    <w:rsid w:val="005D45B3"/>
    <w:rsid w:val="005D5716"/>
    <w:rsid w:val="005E3FC1"/>
    <w:rsid w:val="005F596C"/>
    <w:rsid w:val="005F6005"/>
    <w:rsid w:val="00601B3F"/>
    <w:rsid w:val="006064AB"/>
    <w:rsid w:val="00621BD2"/>
    <w:rsid w:val="00622BB5"/>
    <w:rsid w:val="00642800"/>
    <w:rsid w:val="00652D74"/>
    <w:rsid w:val="00655345"/>
    <w:rsid w:val="0065683E"/>
    <w:rsid w:val="00663691"/>
    <w:rsid w:val="006639A0"/>
    <w:rsid w:val="00663EEA"/>
    <w:rsid w:val="00670ABA"/>
    <w:rsid w:val="00672536"/>
    <w:rsid w:val="00673966"/>
    <w:rsid w:val="00681EDC"/>
    <w:rsid w:val="00683D66"/>
    <w:rsid w:val="006859F1"/>
    <w:rsid w:val="0068649F"/>
    <w:rsid w:val="00687189"/>
    <w:rsid w:val="00687CB1"/>
    <w:rsid w:val="00697CCC"/>
    <w:rsid w:val="006A50CF"/>
    <w:rsid w:val="006B13B7"/>
    <w:rsid w:val="006B2942"/>
    <w:rsid w:val="006B3994"/>
    <w:rsid w:val="006C0E45"/>
    <w:rsid w:val="006D4829"/>
    <w:rsid w:val="006E18EC"/>
    <w:rsid w:val="006E46D6"/>
    <w:rsid w:val="006F3B38"/>
    <w:rsid w:val="006F529E"/>
    <w:rsid w:val="006F7177"/>
    <w:rsid w:val="00703012"/>
    <w:rsid w:val="007137A4"/>
    <w:rsid w:val="0074778B"/>
    <w:rsid w:val="00752A7A"/>
    <w:rsid w:val="0077225E"/>
    <w:rsid w:val="007857F7"/>
    <w:rsid w:val="00793F48"/>
    <w:rsid w:val="007B35B2"/>
    <w:rsid w:val="007B4C56"/>
    <w:rsid w:val="007D1FFF"/>
    <w:rsid w:val="007D42A0"/>
    <w:rsid w:val="007E3584"/>
    <w:rsid w:val="007E685C"/>
    <w:rsid w:val="007F6108"/>
    <w:rsid w:val="007F7097"/>
    <w:rsid w:val="0080472D"/>
    <w:rsid w:val="00806678"/>
    <w:rsid w:val="008067A6"/>
    <w:rsid w:val="008140CC"/>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7764"/>
    <w:rsid w:val="009758B2"/>
    <w:rsid w:val="009810EE"/>
    <w:rsid w:val="009813A0"/>
    <w:rsid w:val="009837DB"/>
    <w:rsid w:val="00984CC9"/>
    <w:rsid w:val="00990E51"/>
    <w:rsid w:val="00991ED5"/>
    <w:rsid w:val="0099233F"/>
    <w:rsid w:val="009A2666"/>
    <w:rsid w:val="009B32B7"/>
    <w:rsid w:val="009B54A0"/>
    <w:rsid w:val="009C6405"/>
    <w:rsid w:val="009D44B4"/>
    <w:rsid w:val="009E362C"/>
    <w:rsid w:val="009F5FB7"/>
    <w:rsid w:val="009F6B2C"/>
    <w:rsid w:val="009F6D79"/>
    <w:rsid w:val="00A030D5"/>
    <w:rsid w:val="00A30799"/>
    <w:rsid w:val="00A324F8"/>
    <w:rsid w:val="00A4725D"/>
    <w:rsid w:val="00A476C1"/>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3027"/>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61640"/>
    <w:rsid w:val="00B63099"/>
    <w:rsid w:val="00B7254F"/>
    <w:rsid w:val="00B75051"/>
    <w:rsid w:val="00B77CC5"/>
    <w:rsid w:val="00B859DE"/>
    <w:rsid w:val="00BC588A"/>
    <w:rsid w:val="00BD0E59"/>
    <w:rsid w:val="00BD2275"/>
    <w:rsid w:val="00BD63BD"/>
    <w:rsid w:val="00BE0288"/>
    <w:rsid w:val="00BE3444"/>
    <w:rsid w:val="00BF5A80"/>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45B0"/>
    <w:rsid w:val="00CF1393"/>
    <w:rsid w:val="00CF4F3A"/>
    <w:rsid w:val="00D0014D"/>
    <w:rsid w:val="00D00F35"/>
    <w:rsid w:val="00D045C8"/>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4DAA"/>
    <w:rsid w:val="00DE50CB"/>
    <w:rsid w:val="00DF711F"/>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2F32"/>
    <w:rsid w:val="00F17B61"/>
    <w:rsid w:val="00F20B25"/>
    <w:rsid w:val="00F212F3"/>
    <w:rsid w:val="00F278C3"/>
    <w:rsid w:val="00F3338D"/>
    <w:rsid w:val="00F70C03"/>
    <w:rsid w:val="00F75F76"/>
    <w:rsid w:val="00F87594"/>
    <w:rsid w:val="00F9084A"/>
    <w:rsid w:val="00F91AB3"/>
    <w:rsid w:val="00FA1A3C"/>
    <w:rsid w:val="00FB2238"/>
    <w:rsid w:val="00FB6E40"/>
    <w:rsid w:val="00FC5A4C"/>
    <w:rsid w:val="00FD0D61"/>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5C821"/>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602B60-1E3A-40FF-BE56-BCED6FA2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2022-04-21T22:24:00Z</dcterms:created>
  <dcterms:modified xsi:type="dcterms:W3CDTF">2022-04-21T22:24:00Z</dcterms:modified>
</cp:coreProperties>
</file>