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E21C" w14:textId="77777777" w:rsidR="00BF6086" w:rsidRDefault="00BF6086">
      <w:r>
        <w:t xml:space="preserve">Local 1601 </w:t>
      </w:r>
    </w:p>
    <w:p w14:paraId="18D805F2" w14:textId="1B186D5B" w:rsidR="006D47A3" w:rsidRDefault="00245810">
      <w:r>
        <w:t xml:space="preserve">Date:  </w:t>
      </w:r>
      <w:r w:rsidR="00584A53">
        <w:t>10</w:t>
      </w:r>
      <w:r>
        <w:t>/2</w:t>
      </w:r>
      <w:r w:rsidR="00584A53">
        <w:t>7</w:t>
      </w:r>
      <w:r>
        <w:t>/</w:t>
      </w:r>
      <w:r w:rsidR="006D47A3">
        <w:t>2020 12PM-1PM</w:t>
      </w:r>
    </w:p>
    <w:p w14:paraId="3268CA1D" w14:textId="77777777" w:rsidR="00BF6086" w:rsidRDefault="00BF6086">
      <w:r>
        <w:t xml:space="preserve">Go To Meeting/Call In </w:t>
      </w:r>
    </w:p>
    <w:p w14:paraId="791E9306" w14:textId="77777777" w:rsidR="00BF6086" w:rsidRDefault="00BF6086"/>
    <w:p w14:paraId="24FB3AE0" w14:textId="77777777" w:rsidR="00BF6086" w:rsidRDefault="00BF6086">
      <w:r>
        <w:t>1)</w:t>
      </w:r>
      <w:r w:rsidR="00245810">
        <w:t xml:space="preserve"> </w:t>
      </w:r>
      <w:r w:rsidR="006D47A3">
        <w:t>President</w:t>
      </w:r>
      <w:r w:rsidR="0001115C">
        <w:t>,</w:t>
      </w:r>
      <w:r w:rsidR="006D47A3">
        <w:t xml:space="preserve"> </w:t>
      </w:r>
      <w:r w:rsidR="00245810">
        <w:t>Laura Czech</w:t>
      </w:r>
      <w:r w:rsidR="0001115C">
        <w:t>,</w:t>
      </w:r>
      <w:r w:rsidR="00245810">
        <w:t xml:space="preserve"> </w:t>
      </w:r>
      <w:r>
        <w:t xml:space="preserve">called the meeting to order. </w:t>
      </w:r>
    </w:p>
    <w:p w14:paraId="550E7A37" w14:textId="77777777" w:rsidR="00D14EA0" w:rsidRDefault="00D14EA0"/>
    <w:p w14:paraId="27737DD4" w14:textId="3EF50F5A" w:rsidR="00D14EA0" w:rsidRDefault="00245810">
      <w:r>
        <w:t xml:space="preserve">2) </w:t>
      </w:r>
      <w:r w:rsidR="00584A53">
        <w:t>Motion to approve August 2020 and September 2020</w:t>
      </w:r>
      <w:r>
        <w:t xml:space="preserve"> </w:t>
      </w:r>
      <w:r w:rsidR="00584A53">
        <w:t xml:space="preserve">minutes, passed  </w:t>
      </w:r>
    </w:p>
    <w:p w14:paraId="14AEEC6F" w14:textId="77777777" w:rsidR="00BF6086" w:rsidRDefault="00BF6086"/>
    <w:p w14:paraId="15B11D91" w14:textId="77777777" w:rsidR="006D47A3" w:rsidRDefault="00D14EA0">
      <w:r>
        <w:t>3</w:t>
      </w:r>
      <w:r w:rsidR="006D47A3">
        <w:t>) Introductions</w:t>
      </w:r>
    </w:p>
    <w:p w14:paraId="46C802D7" w14:textId="77777777" w:rsidR="006D47A3" w:rsidRDefault="006D47A3"/>
    <w:p w14:paraId="0221D0AB" w14:textId="77777777" w:rsidR="00D14EA0" w:rsidRDefault="00D14EA0">
      <w:r>
        <w:t>4</w:t>
      </w:r>
      <w:r w:rsidR="00BF6086">
        <w:t xml:space="preserve">) Kevin Martini, Treasurer, provided an update on financial standing.  We have had no expenses since meetings have not been held in person.  Our finances remain in good standing. </w:t>
      </w:r>
      <w:r>
        <w:t xml:space="preserve"> Ideas regarding membership drive welcome.  </w:t>
      </w:r>
    </w:p>
    <w:p w14:paraId="664EEC70" w14:textId="77777777" w:rsidR="00245810" w:rsidRDefault="00245810"/>
    <w:p w14:paraId="4341A5F6" w14:textId="7DF47FB8" w:rsidR="00872445" w:rsidRDefault="00584A53">
      <w:r>
        <w:t>5</w:t>
      </w:r>
      <w:r w:rsidR="00245810">
        <w:t>)</w:t>
      </w:r>
      <w:r>
        <w:t xml:space="preserve"> President, Laura Czech, provided update on membership</w:t>
      </w:r>
      <w:r w:rsidR="00245810">
        <w:t xml:space="preserve"> of 7</w:t>
      </w:r>
      <w:r>
        <w:t>5</w:t>
      </w:r>
      <w:r w:rsidR="00245810">
        <w:t>.</w:t>
      </w:r>
      <w:r>
        <w:t xml:space="preserve"> 07</w:t>
      </w:r>
      <w:r w:rsidR="00245810">
        <w:t>% members</w:t>
      </w:r>
      <w:r>
        <w:t xml:space="preserve"> and 24.93% non-members. </w:t>
      </w:r>
    </w:p>
    <w:p w14:paraId="5B4CFEE0" w14:textId="33DAC931" w:rsidR="00584A53" w:rsidRDefault="00584A53"/>
    <w:p w14:paraId="48D8013C" w14:textId="77777777" w:rsidR="00FB4B49" w:rsidRDefault="00584A53">
      <w:r>
        <w:t xml:space="preserve">6) President, Laura Czech, provided update on Delegate Assembly and how that may look next year due to pandemic.  MAPE Central received $100,000 for technology updates. </w:t>
      </w:r>
    </w:p>
    <w:p w14:paraId="1879ACB8" w14:textId="77777777" w:rsidR="00FB4B49" w:rsidRDefault="00FB4B49"/>
    <w:p w14:paraId="6B653344" w14:textId="20C3C7CB" w:rsidR="00584A53" w:rsidRDefault="00E95EFA">
      <w:r>
        <w:t>7)Organizing Business Agent, Dan Engelhart provided additional information on governing body, structure, powers and authority. Information relayed relating to ongoing trend to privatize DCT. A reminder was also provided that MAPE Officers take action if the Board directs them to. DEED member Chet Bodin is now on the political counsel. Reminder provided that financial negotiations should still be considered despite budget concerns and that our members provide Vital Services for the State.</w:t>
      </w:r>
    </w:p>
    <w:p w14:paraId="4004BA02" w14:textId="1060ADC7" w:rsidR="00FB4B49" w:rsidRDefault="00FB4B49"/>
    <w:p w14:paraId="246CA912" w14:textId="1BEFFDCC" w:rsidR="00584A53" w:rsidRDefault="00FB4B49" w:rsidP="00584A53">
      <w:r>
        <w:t xml:space="preserve">8) </w:t>
      </w:r>
      <w:r w:rsidR="00584A53">
        <w:t xml:space="preserve">Chief Steward, Leonard Skillings, reported </w:t>
      </w:r>
      <w:r w:rsidR="00B92C31">
        <w:t xml:space="preserve">there have been some members reporting concerns relating to requesting vacation and not being allowed to do so more than 6 months in advance.  Contract language does not reflect a time frame on when requests can be submitted.  Provided information on ERC Arbitration Appeal case that is ongoing. </w:t>
      </w:r>
    </w:p>
    <w:p w14:paraId="4888AF53" w14:textId="77777777" w:rsidR="00245810" w:rsidRDefault="00245810"/>
    <w:p w14:paraId="065F6E30" w14:textId="710BBB36" w:rsidR="00BF6086" w:rsidRDefault="008A6D71">
      <w:r>
        <w:t>9</w:t>
      </w:r>
      <w:r w:rsidR="00BF6086">
        <w:t xml:space="preserve">) </w:t>
      </w:r>
      <w:r w:rsidR="00B92C31">
        <w:t>Motion to approve and passed to purchase gift cards for membership drive</w:t>
      </w:r>
      <w:r>
        <w:t xml:space="preserve">. Members interested in helping with membership drive should contact President, Laura Czech. </w:t>
      </w:r>
    </w:p>
    <w:p w14:paraId="1612D419" w14:textId="77777777" w:rsidR="00BF6086" w:rsidRDefault="00BF6086"/>
    <w:p w14:paraId="6B5F8072" w14:textId="64A0765E" w:rsidR="00BF6086" w:rsidRDefault="00EB5680">
      <w:r>
        <w:t xml:space="preserve">10) New Business: </w:t>
      </w:r>
      <w:r w:rsidR="008A6D71">
        <w:t>Janaya Martin has accepted position as new Contract Enforcement Business agent, replacing Rich Ransom.</w:t>
      </w:r>
    </w:p>
    <w:p w14:paraId="49CF8C8D" w14:textId="77777777" w:rsidR="00EB5680" w:rsidRDefault="00EB5680"/>
    <w:p w14:paraId="3A4FCFDF" w14:textId="25E8715E" w:rsidR="00EB5680" w:rsidRDefault="00FF5DA1">
      <w:r>
        <w:t xml:space="preserve">11) Old business: </w:t>
      </w:r>
      <w:r w:rsidR="002D3E1E">
        <w:t xml:space="preserve"> </w:t>
      </w:r>
      <w:r w:rsidR="00237C06">
        <w:t xml:space="preserve">Meeting will be utilizing </w:t>
      </w:r>
      <w:r w:rsidR="0001115C">
        <w:t>Zoom</w:t>
      </w:r>
      <w:r w:rsidR="00237C06">
        <w:t xml:space="preserve"> platform beginning 11/24/2020 at 12PM</w:t>
      </w:r>
    </w:p>
    <w:p w14:paraId="46C1FEA5" w14:textId="77777777" w:rsidR="00237C06" w:rsidRPr="001C113B" w:rsidRDefault="002C24A9" w:rsidP="00237C06">
      <w:pPr>
        <w:rPr>
          <w:rFonts w:ascii="Cambria" w:hAnsi="Cambria"/>
        </w:rPr>
      </w:pPr>
      <w:hyperlink r:id="rId4" w:history="1">
        <w:r w:rsidR="00237C06" w:rsidRPr="001C113B">
          <w:rPr>
            <w:rStyle w:val="Hyperlink"/>
            <w:rFonts w:ascii="Cambria" w:hAnsi="Cambria"/>
          </w:rPr>
          <w:t>https://zoom.us/j/96337008216?pwd=aGs4ZkxETDdqSDF2clM0cVRWdmlMdz09</w:t>
        </w:r>
      </w:hyperlink>
    </w:p>
    <w:p w14:paraId="6151F4E5" w14:textId="77777777" w:rsidR="00237C06" w:rsidRDefault="00237C06"/>
    <w:p w14:paraId="4A78093E" w14:textId="77777777" w:rsidR="00237C06" w:rsidRPr="00237C06" w:rsidRDefault="00237C06" w:rsidP="00237C06">
      <w:r w:rsidRPr="00237C06">
        <w:t>Meeting ID: 963 3700 8216</w:t>
      </w:r>
    </w:p>
    <w:p w14:paraId="7A07708D" w14:textId="77777777" w:rsidR="00237C06" w:rsidRPr="00237C06" w:rsidRDefault="00237C06" w:rsidP="00237C06">
      <w:r w:rsidRPr="00237C06">
        <w:t>Passcode: 792269</w:t>
      </w:r>
    </w:p>
    <w:p w14:paraId="22E65EE7" w14:textId="77777777" w:rsidR="0001115C" w:rsidRDefault="0001115C"/>
    <w:p w14:paraId="7AD382EE" w14:textId="1786B5D7" w:rsidR="00EB5680" w:rsidRDefault="00EB5680">
      <w:r>
        <w:t xml:space="preserve">12) Gift Card winner: </w:t>
      </w:r>
      <w:r w:rsidR="00237C06">
        <w:t>Kris Henifin</w:t>
      </w:r>
    </w:p>
    <w:p w14:paraId="1F52DB73" w14:textId="77777777" w:rsidR="00EB5680" w:rsidRDefault="00EB5680"/>
    <w:p w14:paraId="7EC54FCE" w14:textId="5A5AB3F4" w:rsidR="00A167D6" w:rsidRDefault="00EB5680">
      <w:r>
        <w:t>1</w:t>
      </w:r>
      <w:r w:rsidR="00237C06">
        <w:t>3</w:t>
      </w:r>
      <w:r>
        <w:t xml:space="preserve">) Meeting adjourned.  </w:t>
      </w:r>
    </w:p>
    <w:p w14:paraId="72939A34" w14:textId="77777777" w:rsidR="00BF6086" w:rsidRDefault="00BF6086"/>
    <w:sectPr w:rsidR="00BF6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86"/>
    <w:rsid w:val="0001115C"/>
    <w:rsid w:val="001E7751"/>
    <w:rsid w:val="00237C06"/>
    <w:rsid w:val="00245810"/>
    <w:rsid w:val="002A5961"/>
    <w:rsid w:val="002B4FCD"/>
    <w:rsid w:val="002C24A9"/>
    <w:rsid w:val="002D3E1E"/>
    <w:rsid w:val="003564F4"/>
    <w:rsid w:val="004006BD"/>
    <w:rsid w:val="004B2925"/>
    <w:rsid w:val="00584A53"/>
    <w:rsid w:val="005B42D0"/>
    <w:rsid w:val="006D47A3"/>
    <w:rsid w:val="0082543B"/>
    <w:rsid w:val="00872445"/>
    <w:rsid w:val="008A6D71"/>
    <w:rsid w:val="009353EF"/>
    <w:rsid w:val="00AF1856"/>
    <w:rsid w:val="00B7134D"/>
    <w:rsid w:val="00B92C31"/>
    <w:rsid w:val="00BF067E"/>
    <w:rsid w:val="00BF6086"/>
    <w:rsid w:val="00C02FD5"/>
    <w:rsid w:val="00CC75DC"/>
    <w:rsid w:val="00CD1CC0"/>
    <w:rsid w:val="00CF43CB"/>
    <w:rsid w:val="00D14EA0"/>
    <w:rsid w:val="00E379E8"/>
    <w:rsid w:val="00E428C6"/>
    <w:rsid w:val="00E95EFA"/>
    <w:rsid w:val="00EB5680"/>
    <w:rsid w:val="00EC52A5"/>
    <w:rsid w:val="00FB4B49"/>
    <w:rsid w:val="00FE1E32"/>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AEE2"/>
  <w15:chartTrackingRefBased/>
  <w15:docId w15:val="{4A9624AE-47AB-4429-8E4D-81ABEAB8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086"/>
    <w:rPr>
      <w:color w:val="0000FF"/>
      <w:u w:val="single"/>
    </w:rPr>
  </w:style>
  <w:style w:type="paragraph" w:styleId="ListParagraph">
    <w:name w:val="List Paragraph"/>
    <w:basedOn w:val="Normal"/>
    <w:uiPriority w:val="34"/>
    <w:qFormat/>
    <w:rsid w:val="00BF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82201">
      <w:bodyDiv w:val="1"/>
      <w:marLeft w:val="0"/>
      <w:marRight w:val="0"/>
      <w:marTop w:val="0"/>
      <w:marBottom w:val="0"/>
      <w:divBdr>
        <w:top w:val="none" w:sz="0" w:space="0" w:color="auto"/>
        <w:left w:val="none" w:sz="0" w:space="0" w:color="auto"/>
        <w:bottom w:val="none" w:sz="0" w:space="0" w:color="auto"/>
        <w:right w:val="none" w:sz="0" w:space="0" w:color="auto"/>
      </w:divBdr>
    </w:div>
    <w:div w:id="853305708">
      <w:bodyDiv w:val="1"/>
      <w:marLeft w:val="0"/>
      <w:marRight w:val="0"/>
      <w:marTop w:val="0"/>
      <w:marBottom w:val="0"/>
      <w:divBdr>
        <w:top w:val="none" w:sz="0" w:space="0" w:color="auto"/>
        <w:left w:val="none" w:sz="0" w:space="0" w:color="auto"/>
        <w:bottom w:val="none" w:sz="0" w:space="0" w:color="auto"/>
        <w:right w:val="none" w:sz="0" w:space="0" w:color="auto"/>
      </w:divBdr>
    </w:div>
    <w:div w:id="884175899">
      <w:bodyDiv w:val="1"/>
      <w:marLeft w:val="0"/>
      <w:marRight w:val="0"/>
      <w:marTop w:val="0"/>
      <w:marBottom w:val="0"/>
      <w:divBdr>
        <w:top w:val="none" w:sz="0" w:space="0" w:color="auto"/>
        <w:left w:val="none" w:sz="0" w:space="0" w:color="auto"/>
        <w:bottom w:val="none" w:sz="0" w:space="0" w:color="auto"/>
        <w:right w:val="none" w:sz="0" w:space="0" w:color="auto"/>
      </w:divBdr>
    </w:div>
    <w:div w:id="1093942241">
      <w:bodyDiv w:val="1"/>
      <w:marLeft w:val="0"/>
      <w:marRight w:val="0"/>
      <w:marTop w:val="0"/>
      <w:marBottom w:val="0"/>
      <w:divBdr>
        <w:top w:val="none" w:sz="0" w:space="0" w:color="auto"/>
        <w:left w:val="none" w:sz="0" w:space="0" w:color="auto"/>
        <w:bottom w:val="none" w:sz="0" w:space="0" w:color="auto"/>
        <w:right w:val="none" w:sz="0" w:space="0" w:color="auto"/>
      </w:divBdr>
    </w:div>
    <w:div w:id="1201476219">
      <w:bodyDiv w:val="1"/>
      <w:marLeft w:val="0"/>
      <w:marRight w:val="0"/>
      <w:marTop w:val="0"/>
      <w:marBottom w:val="0"/>
      <w:divBdr>
        <w:top w:val="none" w:sz="0" w:space="0" w:color="auto"/>
        <w:left w:val="none" w:sz="0" w:space="0" w:color="auto"/>
        <w:bottom w:val="none" w:sz="0" w:space="0" w:color="auto"/>
        <w:right w:val="none" w:sz="0" w:space="0" w:color="auto"/>
      </w:divBdr>
    </w:div>
    <w:div w:id="1240217235">
      <w:bodyDiv w:val="1"/>
      <w:marLeft w:val="0"/>
      <w:marRight w:val="0"/>
      <w:marTop w:val="0"/>
      <w:marBottom w:val="0"/>
      <w:divBdr>
        <w:top w:val="none" w:sz="0" w:space="0" w:color="auto"/>
        <w:left w:val="none" w:sz="0" w:space="0" w:color="auto"/>
        <w:bottom w:val="none" w:sz="0" w:space="0" w:color="auto"/>
        <w:right w:val="none" w:sz="0" w:space="0" w:color="auto"/>
      </w:divBdr>
    </w:div>
    <w:div w:id="18974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oom.us/j/96337008216?pwd=aGs4ZkxETDdqSDF2clM0cVRWdmlM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Bartkowitz, Tracey A (DHS)</dc:creator>
  <cp:keywords/>
  <dc:description/>
  <cp:lastModifiedBy>Sierra Plunkett</cp:lastModifiedBy>
  <cp:revision>2</cp:revision>
  <dcterms:created xsi:type="dcterms:W3CDTF">2022-04-26T06:07:00Z</dcterms:created>
  <dcterms:modified xsi:type="dcterms:W3CDTF">2022-04-26T06:07:00Z</dcterms:modified>
</cp:coreProperties>
</file>