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F044" w14:textId="77777777" w:rsidR="00BF6086" w:rsidRDefault="00BF6086">
      <w:r>
        <w:t xml:space="preserve">Local 1601 </w:t>
      </w:r>
    </w:p>
    <w:p w14:paraId="038F6182" w14:textId="77777777" w:rsidR="006D47A3" w:rsidRDefault="00245810">
      <w:r>
        <w:t>Date:  9/22/</w:t>
      </w:r>
      <w:r w:rsidR="006D47A3">
        <w:t>2020 12PM-1PM</w:t>
      </w:r>
    </w:p>
    <w:p w14:paraId="2E9C74FF" w14:textId="77777777" w:rsidR="00BF6086" w:rsidRDefault="00BF6086">
      <w:r>
        <w:t xml:space="preserve">Go To Meeting/Call In </w:t>
      </w:r>
    </w:p>
    <w:p w14:paraId="43411A07" w14:textId="77777777" w:rsidR="00BF6086" w:rsidRDefault="00BF6086"/>
    <w:p w14:paraId="33904BA5" w14:textId="77777777" w:rsidR="00BF6086" w:rsidRDefault="00BF6086">
      <w:r>
        <w:t>1)</w:t>
      </w:r>
      <w:r w:rsidR="00245810">
        <w:t xml:space="preserve"> </w:t>
      </w:r>
      <w:r w:rsidR="006D47A3">
        <w:t>President</w:t>
      </w:r>
      <w:r w:rsidR="0001115C">
        <w:t>,</w:t>
      </w:r>
      <w:r w:rsidR="006D47A3">
        <w:t xml:space="preserve"> </w:t>
      </w:r>
      <w:r w:rsidR="00245810">
        <w:t>Laura Czech</w:t>
      </w:r>
      <w:r w:rsidR="0001115C">
        <w:t>,</w:t>
      </w:r>
      <w:r w:rsidR="00245810">
        <w:t xml:space="preserve"> </w:t>
      </w:r>
      <w:r>
        <w:t xml:space="preserve">called the meeting to order. </w:t>
      </w:r>
    </w:p>
    <w:p w14:paraId="41B2CF42" w14:textId="77777777" w:rsidR="00D14EA0" w:rsidRDefault="00D14EA0"/>
    <w:p w14:paraId="03C5FA69" w14:textId="77777777" w:rsidR="00D14EA0" w:rsidRDefault="00245810">
      <w:r>
        <w:t xml:space="preserve">2) August minutes and September minutes will be reviewed with motion to pass at 10/27/2020 meeting. </w:t>
      </w:r>
    </w:p>
    <w:p w14:paraId="5D24430B" w14:textId="77777777" w:rsidR="00BF6086" w:rsidRDefault="00BF6086"/>
    <w:p w14:paraId="532CDFFA" w14:textId="77777777" w:rsidR="006D47A3" w:rsidRDefault="00D14EA0">
      <w:r>
        <w:t>3</w:t>
      </w:r>
      <w:r w:rsidR="006D47A3">
        <w:t>) Introductions</w:t>
      </w:r>
    </w:p>
    <w:p w14:paraId="7B9951A2" w14:textId="77777777" w:rsidR="006D47A3" w:rsidRDefault="006D47A3"/>
    <w:p w14:paraId="43DDAF8F" w14:textId="77777777" w:rsidR="00D14EA0" w:rsidRDefault="00D14EA0">
      <w:r>
        <w:t>4</w:t>
      </w:r>
      <w:r w:rsidR="00BF6086">
        <w:t xml:space="preserve">) Kevin Martini, Treasurer, provided an update on financial standing.  We have had no expenses since meetings have not been held in person.  Our finances remain in good standing. </w:t>
      </w:r>
      <w:r>
        <w:t xml:space="preserve"> Ideas regarding membership drive welcome.  </w:t>
      </w:r>
    </w:p>
    <w:p w14:paraId="2AA4D698" w14:textId="77777777" w:rsidR="00245810" w:rsidRDefault="00245810"/>
    <w:p w14:paraId="10C9504D" w14:textId="77777777" w:rsidR="00D14EA0" w:rsidRDefault="0001115C">
      <w:r>
        <w:t>5</w:t>
      </w:r>
      <w:r w:rsidR="00D14EA0">
        <w:t xml:space="preserve">) Chief </w:t>
      </w:r>
      <w:r w:rsidR="00245810">
        <w:t xml:space="preserve">Steward, Leonard Skillings, reported possible layoffs for some Minnesota Stage College employees. </w:t>
      </w:r>
    </w:p>
    <w:p w14:paraId="161A4D9A" w14:textId="77777777" w:rsidR="00245810" w:rsidRDefault="00245810"/>
    <w:p w14:paraId="0A1FC632" w14:textId="77777777" w:rsidR="00872445" w:rsidRDefault="0001115C">
      <w:r>
        <w:t>6</w:t>
      </w:r>
      <w:r w:rsidR="00245810">
        <w:t>) Susie Sunde provided membership update of 74.79% members</w:t>
      </w:r>
    </w:p>
    <w:p w14:paraId="000316F4" w14:textId="77777777" w:rsidR="00245810" w:rsidRDefault="00245810"/>
    <w:p w14:paraId="11943741" w14:textId="77777777" w:rsidR="00BF6086" w:rsidRDefault="002D3E1E">
      <w:r>
        <w:t>7</w:t>
      </w:r>
      <w:r w:rsidR="00BF6086">
        <w:t xml:space="preserve">) Regional Negotiations Rep, Don Lucksinger, provided update </w:t>
      </w:r>
      <w:r w:rsidR="00872445">
        <w:t xml:space="preserve">on </w:t>
      </w:r>
      <w:r w:rsidR="00D14EA0">
        <w:t>Contract Action Meeting (CAT)</w:t>
      </w:r>
      <w:r w:rsidR="00245810">
        <w:t xml:space="preserve"> with next meeting scheduled for 10/01/2020. </w:t>
      </w:r>
      <w:r w:rsidR="00872445">
        <w:t xml:space="preserve"> Ongoing plan of </w:t>
      </w:r>
      <w:r w:rsidR="00BF6086">
        <w:t>reaching out to non-members by p</w:t>
      </w:r>
      <w:r w:rsidR="00245810">
        <w:t>hone to lear</w:t>
      </w:r>
      <w:r w:rsidR="00AF1856">
        <w:t xml:space="preserve">n of any concerns. </w:t>
      </w:r>
      <w:r w:rsidR="00EB5680">
        <w:t xml:space="preserve">He wants to hear from members who have concerns </w:t>
      </w:r>
      <w:r w:rsidR="00AF1856">
        <w:t xml:space="preserve">or stories </w:t>
      </w:r>
      <w:r w:rsidR="00EB5680">
        <w:t xml:space="preserve">so he can bring them forward when negotiations begin in the fall. </w:t>
      </w:r>
      <w:r w:rsidR="00D14EA0">
        <w:t xml:space="preserve"> A survey is forthcoming. </w:t>
      </w:r>
    </w:p>
    <w:p w14:paraId="7E187D52" w14:textId="77777777" w:rsidR="00BF6086" w:rsidRDefault="00BF6086"/>
    <w:p w14:paraId="0C8CB01C" w14:textId="77777777" w:rsidR="00872445" w:rsidRDefault="002D3E1E" w:rsidP="00AF1856">
      <w:r>
        <w:t>8</w:t>
      </w:r>
      <w:r w:rsidR="00872445">
        <w:t xml:space="preserve">) Darren Hage </w:t>
      </w:r>
      <w:r w:rsidR="00AF1856">
        <w:t xml:space="preserve">provided information regarding the Online Delegate </w:t>
      </w:r>
      <w:r w:rsidR="00E428C6">
        <w:t>Assembly</w:t>
      </w:r>
      <w:r w:rsidR="00AF1856">
        <w:t xml:space="preserve"> </w:t>
      </w:r>
      <w:r w:rsidR="00E428C6">
        <w:t xml:space="preserve">(DA) </w:t>
      </w:r>
      <w:r w:rsidR="00AF1856">
        <w:t xml:space="preserve">as </w:t>
      </w:r>
      <w:r w:rsidR="00AF1856" w:rsidRPr="00AF1856">
        <w:t>MAP</w:t>
      </w:r>
      <w:r w:rsidR="00AF1856">
        <w:t>E's highest governing body and recent Supreme Court ruling limiting public employee information from being collected by private organizations. Opportunities availab</w:t>
      </w:r>
      <w:r w:rsidR="00E428C6">
        <w:t xml:space="preserve">le to participate in phone banks supporting MAPE endorsed candidates. </w:t>
      </w:r>
    </w:p>
    <w:p w14:paraId="0C4CE10A" w14:textId="77777777" w:rsidR="00FE1E32" w:rsidRDefault="00FE1E32"/>
    <w:p w14:paraId="7C61FF51" w14:textId="77777777" w:rsidR="00BF6086" w:rsidRDefault="002D3E1E">
      <w:r>
        <w:t>9</w:t>
      </w:r>
      <w:r w:rsidR="00BF6086">
        <w:t xml:space="preserve">) Organizing </w:t>
      </w:r>
      <w:r w:rsidR="002B4FCD">
        <w:t xml:space="preserve">Business </w:t>
      </w:r>
      <w:r w:rsidR="00E428C6">
        <w:t>agent, Dan Engel</w:t>
      </w:r>
      <w:r w:rsidR="00D14EA0">
        <w:t xml:space="preserve">hart, </w:t>
      </w:r>
      <w:r w:rsidR="00E428C6">
        <w:t>provided additional information on the Supreme Court ruling which protects public employee personal information that has been used to target and weaken Unions. U</w:t>
      </w:r>
      <w:r w:rsidR="00D14EA0">
        <w:t>rged members to</w:t>
      </w:r>
      <w:r w:rsidR="00E428C6">
        <w:t xml:space="preserve"> contact him or local officers about contract ideas that could be brought forward to CAT.  Encouraged members to </w:t>
      </w:r>
      <w:r w:rsidR="004006BD">
        <w:t xml:space="preserve">consider MAPE </w:t>
      </w:r>
      <w:r w:rsidR="00D14EA0">
        <w:t>endorsed candidates that support our contract.</w:t>
      </w:r>
      <w:r>
        <w:t xml:space="preserve"> </w:t>
      </w:r>
      <w:r w:rsidR="00E428C6">
        <w:t xml:space="preserve"> There has been </w:t>
      </w:r>
      <w:r w:rsidR="0001115C">
        <w:t xml:space="preserve">no movement on the bonding bill and impact on DCT and DOC, including move toward privatization. </w:t>
      </w:r>
    </w:p>
    <w:p w14:paraId="568CB997" w14:textId="77777777" w:rsidR="00BF6086" w:rsidRDefault="00BF6086"/>
    <w:p w14:paraId="6FB8B6BC" w14:textId="77777777" w:rsidR="00BF6086" w:rsidRDefault="00EB5680">
      <w:r>
        <w:t xml:space="preserve">10) New Business: </w:t>
      </w:r>
      <w:r w:rsidR="0001115C">
        <w:t>President, Laura Czech, provided update on virtual President Committee Meeting (PCA)</w:t>
      </w:r>
    </w:p>
    <w:p w14:paraId="1C47452F" w14:textId="77777777" w:rsidR="00EB5680" w:rsidRDefault="00EB5680"/>
    <w:p w14:paraId="7535CB5A" w14:textId="77777777" w:rsidR="00EB5680" w:rsidRDefault="00FF5DA1">
      <w:r>
        <w:t xml:space="preserve">11) Old business: </w:t>
      </w:r>
      <w:r w:rsidR="002D3E1E">
        <w:t xml:space="preserve"> Still considering change in virtual meetings,</w:t>
      </w:r>
      <w:r w:rsidR="0001115C">
        <w:t xml:space="preserve"> with probability to move to Zoom.</w:t>
      </w:r>
      <w:r w:rsidR="002D3E1E">
        <w:t xml:space="preserve"> </w:t>
      </w:r>
    </w:p>
    <w:p w14:paraId="2BC72D23" w14:textId="77777777" w:rsidR="0001115C" w:rsidRDefault="0001115C"/>
    <w:p w14:paraId="131B71DB" w14:textId="77777777" w:rsidR="00EB5680" w:rsidRDefault="00EB5680">
      <w:r>
        <w:t xml:space="preserve">12) Gift Card winner: </w:t>
      </w:r>
      <w:r w:rsidR="002D3E1E">
        <w:t xml:space="preserve"> </w:t>
      </w:r>
      <w:r w:rsidR="0001115C">
        <w:t>Nancy Rook</w:t>
      </w:r>
    </w:p>
    <w:p w14:paraId="1EEBA5BE" w14:textId="77777777" w:rsidR="00EB5680" w:rsidRDefault="00EB5680"/>
    <w:p w14:paraId="514232EE" w14:textId="77777777" w:rsidR="0001115C" w:rsidRDefault="00EB5680" w:rsidP="0001115C">
      <w:pPr>
        <w:rPr>
          <w:rFonts w:ascii="Cambria" w:hAnsi="Cambria"/>
        </w:rPr>
      </w:pPr>
      <w:r>
        <w:t>13) N</w:t>
      </w:r>
      <w:r w:rsidR="0001115C">
        <w:t xml:space="preserve">ext meeting will be held on </w:t>
      </w:r>
      <w:r w:rsidR="0001115C">
        <w:rPr>
          <w:rFonts w:ascii="Cambria" w:hAnsi="Cambria"/>
        </w:rPr>
        <w:t>10/27/20</w:t>
      </w:r>
    </w:p>
    <w:p w14:paraId="73A8A42F" w14:textId="77777777" w:rsidR="0001115C" w:rsidRDefault="0001115C" w:rsidP="0001115C">
      <w:pPr>
        <w:rPr>
          <w:rFonts w:ascii="Cambria" w:hAnsi="Cambria"/>
        </w:rPr>
      </w:pPr>
      <w:r>
        <w:rPr>
          <w:rFonts w:ascii="Cambria" w:hAnsi="Cambria"/>
        </w:rPr>
        <w:t xml:space="preserve">Place:  Go to Meeting </w:t>
      </w:r>
    </w:p>
    <w:p w14:paraId="27AF831B" w14:textId="77777777" w:rsidR="0001115C" w:rsidRDefault="0001115C" w:rsidP="0001115C">
      <w:pPr>
        <w:rPr>
          <w:rFonts w:ascii="Cambria" w:hAnsi="Cambria"/>
        </w:rPr>
      </w:pPr>
      <w:r>
        <w:rPr>
          <w:rFonts w:ascii="Cambria" w:hAnsi="Cambria"/>
        </w:rPr>
        <w:t>Time: 12:00 PM- 1:00 PM</w:t>
      </w:r>
    </w:p>
    <w:p w14:paraId="1345692B" w14:textId="77777777" w:rsidR="0001115C" w:rsidRDefault="0001115C" w:rsidP="0001115C">
      <w:pPr>
        <w:rPr>
          <w:rFonts w:ascii="Cambria" w:hAnsi="Cambria"/>
        </w:rPr>
      </w:pPr>
    </w:p>
    <w:p w14:paraId="68E05F99" w14:textId="77777777" w:rsidR="00EB5680" w:rsidRDefault="0001115C">
      <w:r>
        <w:lastRenderedPageBreak/>
        <w:t>M</w:t>
      </w:r>
      <w:r w:rsidRPr="0001115C">
        <w:t xml:space="preserve">eeting </w:t>
      </w:r>
      <w:r>
        <w:t xml:space="preserve">assessable </w:t>
      </w:r>
      <w:r w:rsidRPr="0001115C">
        <w:t>from your computer, tablet or smartphone.</w:t>
      </w:r>
      <w:r w:rsidRPr="0001115C">
        <w:br/>
      </w:r>
      <w:hyperlink r:id="rId4" w:tgtFrame="_blank" w:history="1">
        <w:r w:rsidRPr="0001115C">
          <w:t>https://www.gotomeet.me/DanEngelhart</w:t>
        </w:r>
      </w:hyperlink>
      <w:r w:rsidRPr="0001115C">
        <w:br/>
      </w:r>
      <w:r w:rsidRPr="0001115C">
        <w:br/>
        <w:t>You can also dial in using your phone.</w:t>
      </w:r>
      <w:r w:rsidRPr="0001115C">
        <w:br/>
        <w:t>United States (Toll Free): </w:t>
      </w:r>
      <w:hyperlink r:id="rId5" w:history="1">
        <w:r w:rsidRPr="0001115C">
          <w:t>1 877 309 2073</w:t>
        </w:r>
      </w:hyperlink>
      <w:r w:rsidRPr="0001115C">
        <w:br/>
        <w:t>United States: </w:t>
      </w:r>
      <w:hyperlink r:id="rId6" w:history="1">
        <w:r w:rsidRPr="0001115C">
          <w:t>+1 (571) 317-3129</w:t>
        </w:r>
      </w:hyperlink>
      <w:r w:rsidRPr="0001115C">
        <w:br/>
      </w:r>
      <w:r w:rsidRPr="0001115C">
        <w:br/>
        <w:t>Access Code: 575-795-549</w:t>
      </w:r>
      <w:r>
        <w:br/>
      </w:r>
    </w:p>
    <w:p w14:paraId="02C06DA4" w14:textId="77777777" w:rsidR="00EB5680" w:rsidRDefault="00EB5680">
      <w:r>
        <w:t xml:space="preserve">14) Meeting adjourned.  </w:t>
      </w:r>
    </w:p>
    <w:p w14:paraId="2B3AE620" w14:textId="77777777" w:rsidR="00A167D6" w:rsidRDefault="002C24A9"/>
    <w:p w14:paraId="0D9B204A" w14:textId="77777777" w:rsidR="00BF6086" w:rsidRDefault="00BF6086"/>
    <w:sectPr w:rsidR="00BF6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086"/>
    <w:rsid w:val="0001115C"/>
    <w:rsid w:val="001E7751"/>
    <w:rsid w:val="00245810"/>
    <w:rsid w:val="002A5961"/>
    <w:rsid w:val="002B4FCD"/>
    <w:rsid w:val="002C24A9"/>
    <w:rsid w:val="002D3E1E"/>
    <w:rsid w:val="003564F4"/>
    <w:rsid w:val="004006BD"/>
    <w:rsid w:val="004B2925"/>
    <w:rsid w:val="005A68DC"/>
    <w:rsid w:val="006D47A3"/>
    <w:rsid w:val="00872445"/>
    <w:rsid w:val="009353EF"/>
    <w:rsid w:val="00AF1856"/>
    <w:rsid w:val="00B7134D"/>
    <w:rsid w:val="00BF6086"/>
    <w:rsid w:val="00C02FD5"/>
    <w:rsid w:val="00CD1CC0"/>
    <w:rsid w:val="00D14EA0"/>
    <w:rsid w:val="00E379E8"/>
    <w:rsid w:val="00E428C6"/>
    <w:rsid w:val="00EB5680"/>
    <w:rsid w:val="00EC52A5"/>
    <w:rsid w:val="00FE1E32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06499"/>
  <w15:chartTrackingRefBased/>
  <w15:docId w15:val="{4A9624AE-47AB-4429-8E4D-81ABEAB8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08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60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6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3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15713173129,,575795549" TargetMode="External"/><Relationship Id="rId5" Type="http://schemas.openxmlformats.org/officeDocument/2006/relationships/hyperlink" Target="tel:+18773092073,,575795549" TargetMode="External"/><Relationship Id="rId4" Type="http://schemas.openxmlformats.org/officeDocument/2006/relationships/hyperlink" Target="https://gcc01.safelinks.protection.outlook.com/?url=https%3A%2F%2Fwww.gotomeet.me%2FDanEngelhart&amp;data=04%7C01%7Ctracey.a.bartkowitz%40state.mn.us%7C8dcfecc4f518430aedee08d875dc722a%7Ceb14b04624c445198f26b89c2159828c%7C0%7C0%7C637388937043063160%7CUnknown%7CTWFpbGZsb3d8eyJWIjoiMC4wLjAwMDAiLCJQIjoiV2luMzIiLCJBTiI6Ik1haWwiLCJXVCI6Mn0%3D%7C1000&amp;sdata=pC7Oh6NLSrFCYAKA3eZbL%2BQRQbYSy9ikvkBItaZ0s3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Bartkowitz, Tracey A (DHS)</dc:creator>
  <cp:keywords/>
  <dc:description/>
  <cp:lastModifiedBy>Sierra Plunkett</cp:lastModifiedBy>
  <cp:revision>2</cp:revision>
  <dcterms:created xsi:type="dcterms:W3CDTF">2022-04-26T06:08:00Z</dcterms:created>
  <dcterms:modified xsi:type="dcterms:W3CDTF">2022-04-26T06:08:00Z</dcterms:modified>
</cp:coreProperties>
</file>