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AB8D7A" w14:textId="77777777" w:rsidR="007E402D" w:rsidRDefault="00EC3F30" w:rsidP="00EC3F30">
      <w:pPr>
        <w:pStyle w:val="Heading1"/>
      </w:pPr>
      <w:r>
        <w:t>MAPE Local 101 meeting 08-2020</w:t>
      </w:r>
    </w:p>
    <w:p w14:paraId="2A5F479B" w14:textId="77777777" w:rsidR="00EC3F30" w:rsidRDefault="00EC3F30"/>
    <w:p w14:paraId="244AC753" w14:textId="77777777" w:rsidR="00EC3F30" w:rsidRDefault="00EC3F30" w:rsidP="00EC3F30">
      <w:r>
        <w:t>Called to order 12pm</w:t>
      </w:r>
    </w:p>
    <w:p w14:paraId="63CD6F9A" w14:textId="77777777" w:rsidR="00EC3F30" w:rsidRDefault="00EC3F30" w:rsidP="00684250">
      <w:pPr>
        <w:pStyle w:val="ListParagraph"/>
        <w:numPr>
          <w:ilvl w:val="0"/>
          <w:numId w:val="5"/>
        </w:numPr>
      </w:pPr>
      <w:r w:rsidRPr="00EC3F30">
        <w:t>Dave: Report out results of the food bank decision: Second Harvest (</w:t>
      </w:r>
      <w:r w:rsidR="006A5585">
        <w:t>our $500 donation was matched</w:t>
      </w:r>
      <w:r w:rsidRPr="00EC3F30">
        <w:t xml:space="preserve">) </w:t>
      </w:r>
    </w:p>
    <w:p w14:paraId="5B3F467A" w14:textId="77777777" w:rsidR="00EC3F30" w:rsidRDefault="00EC3F30" w:rsidP="00684250">
      <w:pPr>
        <w:pStyle w:val="ListParagraph"/>
        <w:numPr>
          <w:ilvl w:val="0"/>
          <w:numId w:val="5"/>
        </w:numPr>
      </w:pPr>
      <w:r w:rsidRPr="00EC3F30">
        <w:t>Darci</w:t>
      </w:r>
      <w:r>
        <w:t>: F</w:t>
      </w:r>
      <w:r w:rsidRPr="00EC3F30">
        <w:t>orming</w:t>
      </w:r>
      <w:r>
        <w:t xml:space="preserve"> hardship</w:t>
      </w:r>
      <w:r w:rsidRPr="00EC3F30">
        <w:t xml:space="preserve"> committee, but looking for someone else to take over chairing once it’s started</w:t>
      </w:r>
    </w:p>
    <w:p w14:paraId="257FA6DD" w14:textId="77777777" w:rsidR="00EC3F30" w:rsidRDefault="00EC3F30" w:rsidP="00EC3F30">
      <w:pPr>
        <w:pStyle w:val="ListParagraph"/>
        <w:numPr>
          <w:ilvl w:val="1"/>
          <w:numId w:val="5"/>
        </w:numPr>
      </w:pPr>
      <w:r w:rsidRPr="00EC3F30">
        <w:t xml:space="preserve">Funds to be distributed to workers experiencing hardship due to COVID from job loss, childcare issues, </w:t>
      </w:r>
      <w:proofErr w:type="spellStart"/>
      <w:r w:rsidRPr="00EC3F30">
        <w:t>etc</w:t>
      </w:r>
      <w:proofErr w:type="spellEnd"/>
      <w:r w:rsidRPr="00EC3F30">
        <w:t xml:space="preserve"> – approx. 5-700 per month savings from food will seed the fund</w:t>
      </w:r>
    </w:p>
    <w:p w14:paraId="2D313F62" w14:textId="77777777" w:rsidR="00FD6E4D" w:rsidRPr="00EC3F30" w:rsidRDefault="00FD6E4D" w:rsidP="00EC3F30">
      <w:pPr>
        <w:pStyle w:val="ListParagraph"/>
        <w:numPr>
          <w:ilvl w:val="1"/>
          <w:numId w:val="5"/>
        </w:numPr>
      </w:pPr>
      <w:r>
        <w:t xml:space="preserve">First meeting </w:t>
      </w:r>
      <w:r w:rsidR="006A5585">
        <w:t>tentatively scheduled</w:t>
      </w:r>
      <w:r>
        <w:t xml:space="preserve"> August 25, 12-1pm – email Darci if you want to join</w:t>
      </w:r>
    </w:p>
    <w:p w14:paraId="555956EF" w14:textId="77777777" w:rsidR="00EC3F30" w:rsidRPr="00EC3F30" w:rsidRDefault="00EC3F30" w:rsidP="00FD6E4D">
      <w:pPr>
        <w:pStyle w:val="ListParagraph"/>
        <w:numPr>
          <w:ilvl w:val="0"/>
          <w:numId w:val="5"/>
        </w:numPr>
      </w:pPr>
      <w:r w:rsidRPr="00EC3F30">
        <w:t>Guest speaker: Megan Dayton, brief presentation and Q&amp;A</w:t>
      </w:r>
    </w:p>
    <w:p w14:paraId="5F6901D6" w14:textId="77777777" w:rsidR="00EC3F30" w:rsidRDefault="00EC3F30" w:rsidP="00FD6E4D">
      <w:pPr>
        <w:pStyle w:val="ListParagraph"/>
        <w:numPr>
          <w:ilvl w:val="0"/>
          <w:numId w:val="5"/>
        </w:numPr>
      </w:pPr>
      <w:r w:rsidRPr="00EC3F30">
        <w:t>Political Council activities report and engagement opportunities (phone banks, election judge, etc.): Monica Weber</w:t>
      </w:r>
    </w:p>
    <w:p w14:paraId="5A7867FA" w14:textId="77777777" w:rsidR="00FD6E4D" w:rsidRDefault="00FD6E4D" w:rsidP="00FD6E4D">
      <w:pPr>
        <w:pStyle w:val="ListParagraph"/>
        <w:numPr>
          <w:ilvl w:val="1"/>
          <w:numId w:val="5"/>
        </w:numPr>
      </w:pPr>
      <w:r>
        <w:t xml:space="preserve">3 guiding principles: </w:t>
      </w:r>
    </w:p>
    <w:p w14:paraId="5839B79D" w14:textId="77777777" w:rsidR="00FD6E4D" w:rsidRDefault="00FD6E4D" w:rsidP="00FD6E4D">
      <w:pPr>
        <w:pStyle w:val="ListParagraph"/>
        <w:numPr>
          <w:ilvl w:val="2"/>
          <w:numId w:val="5"/>
        </w:numPr>
      </w:pPr>
      <w:r>
        <w:t xml:space="preserve">Build a statewide political communications infrastructure (to mobilize people for public feedback, actions, </w:t>
      </w:r>
      <w:proofErr w:type="spellStart"/>
      <w:r>
        <w:t>etc</w:t>
      </w:r>
      <w:proofErr w:type="spellEnd"/>
      <w:r>
        <w:t xml:space="preserve">); </w:t>
      </w:r>
    </w:p>
    <w:p w14:paraId="3945DB0D" w14:textId="77777777" w:rsidR="00FD6E4D" w:rsidRDefault="00FD6E4D" w:rsidP="00FD6E4D">
      <w:pPr>
        <w:pStyle w:val="ListParagraph"/>
        <w:numPr>
          <w:ilvl w:val="2"/>
          <w:numId w:val="5"/>
        </w:numPr>
      </w:pPr>
      <w:r>
        <w:t xml:space="preserve">Reframe the narrative around state employment so members acknowledge we are political actors; </w:t>
      </w:r>
    </w:p>
    <w:p w14:paraId="47F15378" w14:textId="77777777" w:rsidR="00FD6E4D" w:rsidRDefault="00FD6E4D" w:rsidP="00FD6E4D">
      <w:pPr>
        <w:pStyle w:val="ListParagraph"/>
        <w:numPr>
          <w:ilvl w:val="2"/>
          <w:numId w:val="5"/>
        </w:numPr>
      </w:pPr>
      <w:r>
        <w:t>Build MAPE’s political power – be recognized and respected at the capitol</w:t>
      </w:r>
    </w:p>
    <w:p w14:paraId="101C02F4" w14:textId="77777777" w:rsidR="00FD6E4D" w:rsidRDefault="00FD6E4D" w:rsidP="00FD6E4D">
      <w:pPr>
        <w:pStyle w:val="ListParagraph"/>
        <w:numPr>
          <w:ilvl w:val="1"/>
          <w:numId w:val="5"/>
        </w:numPr>
      </w:pPr>
      <w:r>
        <w:t>Recent activities: constituent listening sessions, targeted Days on the Hill</w:t>
      </w:r>
    </w:p>
    <w:p w14:paraId="1DAA14BF" w14:textId="77777777" w:rsidR="00FD6E4D" w:rsidRDefault="00FD6E4D" w:rsidP="00FD6E4D">
      <w:pPr>
        <w:pStyle w:val="ListParagraph"/>
        <w:numPr>
          <w:ilvl w:val="1"/>
          <w:numId w:val="5"/>
        </w:numPr>
      </w:pPr>
      <w:r>
        <w:t>Contract passed</w:t>
      </w:r>
    </w:p>
    <w:p w14:paraId="20EAAF84" w14:textId="77777777" w:rsidR="00FD6E4D" w:rsidRDefault="00FD6E4D" w:rsidP="00FD6E4D">
      <w:pPr>
        <w:pStyle w:val="ListParagraph"/>
        <w:numPr>
          <w:ilvl w:val="1"/>
          <w:numId w:val="5"/>
        </w:numPr>
      </w:pPr>
      <w:r>
        <w:t>Insulin bill passed -- effort led by MAPE member</w:t>
      </w:r>
    </w:p>
    <w:p w14:paraId="665C2368" w14:textId="77777777" w:rsidR="00FD6E4D" w:rsidRDefault="00FD6E4D" w:rsidP="00FD6E4D">
      <w:pPr>
        <w:pStyle w:val="ListParagraph"/>
        <w:numPr>
          <w:ilvl w:val="1"/>
          <w:numId w:val="5"/>
        </w:numPr>
      </w:pPr>
      <w:r>
        <w:t>Still working on pushing for deficiency funding during special session</w:t>
      </w:r>
    </w:p>
    <w:p w14:paraId="77C73F6B" w14:textId="77777777" w:rsidR="00FD6E4D" w:rsidRDefault="00FD6E4D" w:rsidP="00FD6E4D">
      <w:pPr>
        <w:pStyle w:val="ListParagraph"/>
        <w:numPr>
          <w:ilvl w:val="1"/>
          <w:numId w:val="5"/>
        </w:numPr>
      </w:pPr>
      <w:r>
        <w:t xml:space="preserve">Virtual phone banking and text banking </w:t>
      </w:r>
      <w:r w:rsidR="007571EC">
        <w:t>–</w:t>
      </w:r>
      <w:r>
        <w:t xml:space="preserve"> m</w:t>
      </w:r>
      <w:r w:rsidR="007571EC">
        <w:t>aybe a forthcoming local phone banking day</w:t>
      </w:r>
    </w:p>
    <w:p w14:paraId="31D8E8A1" w14:textId="77777777" w:rsidR="007571EC" w:rsidRDefault="007571EC" w:rsidP="007571EC">
      <w:pPr>
        <w:pStyle w:val="ListParagraph"/>
        <w:numPr>
          <w:ilvl w:val="1"/>
          <w:numId w:val="5"/>
        </w:numPr>
      </w:pPr>
      <w:r>
        <w:t xml:space="preserve">Members encouraged to volunteer as election judges – info here: </w:t>
      </w:r>
      <w:r w:rsidRPr="007571EC">
        <w:t>https://www.sos.state.mn.us/elections-voting/get-involved</w:t>
      </w:r>
      <w:r>
        <w:t xml:space="preserve"> </w:t>
      </w:r>
    </w:p>
    <w:p w14:paraId="69612C99" w14:textId="77777777" w:rsidR="007571EC" w:rsidRDefault="007571EC" w:rsidP="007571EC">
      <w:pPr>
        <w:pStyle w:val="ListParagraph"/>
        <w:numPr>
          <w:ilvl w:val="0"/>
          <w:numId w:val="5"/>
        </w:numPr>
      </w:pPr>
      <w:r>
        <w:t>Dan business agent report</w:t>
      </w:r>
    </w:p>
    <w:p w14:paraId="4FF8C7B1" w14:textId="77777777" w:rsidR="007571EC" w:rsidRDefault="007571EC" w:rsidP="007571EC">
      <w:pPr>
        <w:pStyle w:val="ListParagraph"/>
        <w:numPr>
          <w:ilvl w:val="1"/>
          <w:numId w:val="5"/>
        </w:numPr>
      </w:pPr>
      <w:r>
        <w:t xml:space="preserve">Article 14 in our contract provides for election judge leave with pay </w:t>
      </w:r>
    </w:p>
    <w:p w14:paraId="1611B08A" w14:textId="77777777" w:rsidR="007571EC" w:rsidRDefault="007571EC" w:rsidP="007571EC">
      <w:pPr>
        <w:pStyle w:val="ListParagraph"/>
        <w:numPr>
          <w:ilvl w:val="1"/>
          <w:numId w:val="5"/>
        </w:numPr>
      </w:pPr>
      <w:r>
        <w:t>Meet and Confer: statewide chair is now an elected position</w:t>
      </w:r>
      <w:r w:rsidR="00175DA0">
        <w:t>; team is now taking applications for members to be reviewed by chair, president, BA</w:t>
      </w:r>
      <w:r w:rsidR="00CF006E">
        <w:t xml:space="preserve"> – application info will be emailed out</w:t>
      </w:r>
    </w:p>
    <w:p w14:paraId="3FAE4C70" w14:textId="77777777" w:rsidR="00175DA0" w:rsidRDefault="00175DA0" w:rsidP="00175DA0">
      <w:pPr>
        <w:pStyle w:val="ListParagraph"/>
        <w:numPr>
          <w:ilvl w:val="2"/>
          <w:numId w:val="5"/>
        </w:numPr>
      </w:pPr>
      <w:r>
        <w:t>Last meeting discussed potential layoffs</w:t>
      </w:r>
    </w:p>
    <w:p w14:paraId="1CB74845" w14:textId="77777777" w:rsidR="00175DA0" w:rsidRDefault="00175DA0" w:rsidP="00175DA0">
      <w:pPr>
        <w:pStyle w:val="ListParagraph"/>
        <w:numPr>
          <w:ilvl w:val="2"/>
          <w:numId w:val="5"/>
        </w:numPr>
      </w:pPr>
      <w:r>
        <w:t>DLI meetings have commissioner in attendance; DNR has assistant commissioner and is searching for a neutral third party</w:t>
      </w:r>
    </w:p>
    <w:p w14:paraId="3E5C41E7" w14:textId="77777777" w:rsidR="00175DA0" w:rsidRDefault="00175DA0" w:rsidP="00175DA0">
      <w:pPr>
        <w:pStyle w:val="ListParagraph"/>
        <w:numPr>
          <w:ilvl w:val="2"/>
          <w:numId w:val="5"/>
        </w:numPr>
      </w:pPr>
      <w:r>
        <w:t>Notify Meet and Confer teams if strategic plans (including affirmative action) come forward without consultation form MAPE, and if any plan from before March is still in use</w:t>
      </w:r>
    </w:p>
    <w:p w14:paraId="745915A7" w14:textId="77777777" w:rsidR="00175DA0" w:rsidRPr="00EC3F30" w:rsidRDefault="00175DA0" w:rsidP="00175DA0">
      <w:pPr>
        <w:pStyle w:val="ListParagraph"/>
        <w:numPr>
          <w:ilvl w:val="0"/>
          <w:numId w:val="5"/>
        </w:numPr>
      </w:pPr>
      <w:r>
        <w:t>Dave</w:t>
      </w:r>
      <w:r w:rsidR="00CF006E">
        <w:t>/Darci</w:t>
      </w:r>
      <w:r>
        <w:t xml:space="preserve">: Delegate Assembly coming up in September, one spot still open, info here: </w:t>
      </w:r>
      <w:r w:rsidRPr="00175DA0">
        <w:t>https://mape.org/committees/delegate-assembly-da</w:t>
      </w:r>
    </w:p>
    <w:p w14:paraId="18A0A699" w14:textId="77777777" w:rsidR="00EC3F30" w:rsidRDefault="006A5585">
      <w:r>
        <w:t>Adjourned 12:56</w:t>
      </w:r>
    </w:p>
    <w:sectPr w:rsidR="00EC3F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37A6E"/>
    <w:multiLevelType w:val="hybridMultilevel"/>
    <w:tmpl w:val="37DEC9E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283113"/>
    <w:multiLevelType w:val="hybridMultilevel"/>
    <w:tmpl w:val="469EA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04965"/>
    <w:multiLevelType w:val="hybridMultilevel"/>
    <w:tmpl w:val="0B2E5E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6D1750"/>
    <w:multiLevelType w:val="hybridMultilevel"/>
    <w:tmpl w:val="2166B97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7F36AE0"/>
    <w:multiLevelType w:val="hybridMultilevel"/>
    <w:tmpl w:val="B2702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F30"/>
    <w:rsid w:val="000F60BC"/>
    <w:rsid w:val="00175DA0"/>
    <w:rsid w:val="00263C44"/>
    <w:rsid w:val="00556E6B"/>
    <w:rsid w:val="006A5585"/>
    <w:rsid w:val="00712E42"/>
    <w:rsid w:val="007571EC"/>
    <w:rsid w:val="00840CC7"/>
    <w:rsid w:val="00CF006E"/>
    <w:rsid w:val="00EC3F30"/>
    <w:rsid w:val="00FD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1B591"/>
  <w15:chartTrackingRefBased/>
  <w15:docId w15:val="{16BF676F-EBBB-4E68-983A-47D20CD32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3F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3F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C3F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C3F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C3F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71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29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MNDNR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Waterman, Tracy (DNR)</dc:creator>
  <cp:keywords/>
  <dc:description/>
  <cp:lastModifiedBy>Sierra Plunkett</cp:lastModifiedBy>
  <cp:revision>2</cp:revision>
  <dcterms:created xsi:type="dcterms:W3CDTF">2020-08-20T21:06:00Z</dcterms:created>
  <dcterms:modified xsi:type="dcterms:W3CDTF">2020-08-20T21:06:00Z</dcterms:modified>
</cp:coreProperties>
</file>