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9230" w14:textId="77777777" w:rsidR="00644BC4" w:rsidRPr="001D5995" w:rsidRDefault="00644BC4" w:rsidP="00644BC4">
      <w:pPr>
        <w:rPr>
          <w:rFonts w:cstheme="minorHAnsi"/>
          <w:color w:val="000000"/>
          <w:sz w:val="24"/>
          <w:szCs w:val="24"/>
        </w:rPr>
      </w:pPr>
      <w:r w:rsidRPr="001D5995">
        <w:rPr>
          <w:rFonts w:cstheme="minorHAnsi"/>
          <w:color w:val="000000"/>
          <w:sz w:val="24"/>
          <w:szCs w:val="24"/>
        </w:rPr>
        <w:t>Region 15 Meetings</w:t>
      </w:r>
    </w:p>
    <w:p w14:paraId="467F2144" w14:textId="77777777" w:rsidR="00644BC4" w:rsidRPr="001D5995" w:rsidRDefault="00644BC4" w:rsidP="00644BC4">
      <w:pPr>
        <w:rPr>
          <w:rFonts w:cstheme="minorHAnsi"/>
          <w:sz w:val="24"/>
          <w:szCs w:val="24"/>
        </w:rPr>
      </w:pPr>
      <w:r w:rsidRPr="001D5995">
        <w:rPr>
          <w:rFonts w:cstheme="minorHAnsi"/>
          <w:b/>
          <w:sz w:val="24"/>
          <w:szCs w:val="24"/>
        </w:rPr>
        <w:t xml:space="preserve">Local 1502 web page: </w:t>
      </w:r>
      <w:hyperlink r:id="rId5" w:history="1">
        <w:r w:rsidRPr="001D5995">
          <w:rPr>
            <w:rStyle w:val="Hyperlink"/>
            <w:rFonts w:cstheme="minorHAnsi"/>
            <w:sz w:val="24"/>
            <w:szCs w:val="24"/>
          </w:rPr>
          <w:t>https://mape.org/locals/1502</w:t>
        </w:r>
      </w:hyperlink>
    </w:p>
    <w:p w14:paraId="162C01C7" w14:textId="77777777" w:rsidR="00644BC4" w:rsidRPr="001D5995" w:rsidRDefault="00644BC4" w:rsidP="00644BC4">
      <w:pPr>
        <w:rPr>
          <w:rFonts w:cstheme="minorHAnsi"/>
          <w:b/>
          <w:sz w:val="24"/>
          <w:szCs w:val="24"/>
        </w:rPr>
      </w:pPr>
      <w:r w:rsidRPr="001D5995">
        <w:rPr>
          <w:rFonts w:cstheme="minorHAnsi"/>
          <w:b/>
          <w:sz w:val="24"/>
          <w:szCs w:val="24"/>
        </w:rPr>
        <w:t>Meeting Dates: January 21 – 23, 2020</w:t>
      </w:r>
    </w:p>
    <w:p w14:paraId="314CDB21" w14:textId="77777777" w:rsidR="00644BC4" w:rsidRPr="001D5995" w:rsidRDefault="00644BC4" w:rsidP="00644BC4">
      <w:pPr>
        <w:rPr>
          <w:rFonts w:cstheme="minorHAnsi"/>
          <w:b/>
          <w:color w:val="000000"/>
          <w:sz w:val="24"/>
          <w:szCs w:val="24"/>
        </w:rPr>
      </w:pPr>
      <w:r w:rsidRPr="001D5995">
        <w:rPr>
          <w:rFonts w:cstheme="minorHAnsi"/>
          <w:b/>
          <w:color w:val="000000"/>
          <w:sz w:val="24"/>
          <w:szCs w:val="24"/>
        </w:rPr>
        <w:t>Locations:</w:t>
      </w:r>
    </w:p>
    <w:p w14:paraId="6C7F3E6D" w14:textId="77777777" w:rsidR="00644BC4" w:rsidRPr="001D5995" w:rsidRDefault="00644BC4" w:rsidP="00644BC4">
      <w:pPr>
        <w:rPr>
          <w:rFonts w:cstheme="minorHAnsi"/>
          <w:color w:val="000000"/>
          <w:sz w:val="24"/>
          <w:szCs w:val="24"/>
        </w:rPr>
      </w:pPr>
      <w:r w:rsidRPr="001D5995">
        <w:rPr>
          <w:rFonts w:cstheme="minorHAnsi"/>
          <w:color w:val="000000"/>
          <w:sz w:val="24"/>
          <w:szCs w:val="24"/>
        </w:rPr>
        <w:t>Tuesday, January 21, 2020</w:t>
      </w:r>
      <w:r w:rsidR="00F21C5E">
        <w:rPr>
          <w:rFonts w:cstheme="minorHAnsi"/>
          <w:color w:val="000000"/>
          <w:sz w:val="24"/>
          <w:szCs w:val="24"/>
        </w:rPr>
        <w:br/>
      </w:r>
      <w:r w:rsidRPr="001D5995">
        <w:rPr>
          <w:rFonts w:cstheme="minorHAnsi"/>
          <w:color w:val="000000"/>
          <w:sz w:val="24"/>
          <w:szCs w:val="24"/>
        </w:rPr>
        <w:t>Northland Community College, Thief River Falls</w:t>
      </w:r>
      <w:r w:rsidR="00F21C5E">
        <w:rPr>
          <w:rFonts w:cstheme="minorHAnsi"/>
          <w:color w:val="000000"/>
          <w:sz w:val="24"/>
          <w:szCs w:val="24"/>
        </w:rPr>
        <w:br/>
      </w:r>
      <w:r w:rsidRPr="001D5995">
        <w:rPr>
          <w:rFonts w:cstheme="minorHAnsi"/>
          <w:color w:val="000000"/>
          <w:sz w:val="24"/>
          <w:szCs w:val="24"/>
        </w:rPr>
        <w:t>12pm – 1pm</w:t>
      </w:r>
    </w:p>
    <w:p w14:paraId="688AD9B3" w14:textId="77777777" w:rsidR="00644BC4" w:rsidRPr="001D5995" w:rsidRDefault="00644BC4" w:rsidP="00644BC4">
      <w:pPr>
        <w:rPr>
          <w:rFonts w:cstheme="minorHAnsi"/>
          <w:color w:val="000000"/>
          <w:sz w:val="24"/>
          <w:szCs w:val="24"/>
        </w:rPr>
      </w:pPr>
      <w:r w:rsidRPr="001D5995">
        <w:rPr>
          <w:rFonts w:cstheme="minorHAnsi"/>
          <w:color w:val="000000"/>
          <w:sz w:val="24"/>
          <w:szCs w:val="24"/>
        </w:rPr>
        <w:t>Wednesday, January 22, 2020</w:t>
      </w:r>
      <w:r w:rsidR="00F21C5E">
        <w:rPr>
          <w:rFonts w:cstheme="minorHAnsi"/>
          <w:color w:val="000000"/>
          <w:sz w:val="24"/>
          <w:szCs w:val="24"/>
        </w:rPr>
        <w:br/>
      </w:r>
      <w:r w:rsidRPr="001D5995">
        <w:rPr>
          <w:rFonts w:cstheme="minorHAnsi"/>
          <w:color w:val="000000"/>
          <w:sz w:val="24"/>
          <w:szCs w:val="24"/>
        </w:rPr>
        <w:t>Spitfire Restaurant, Detroit Lakes</w:t>
      </w:r>
      <w:r w:rsidR="00F21C5E">
        <w:rPr>
          <w:rFonts w:cstheme="minorHAnsi"/>
          <w:color w:val="000000"/>
          <w:sz w:val="24"/>
          <w:szCs w:val="24"/>
        </w:rPr>
        <w:br/>
      </w:r>
      <w:r w:rsidRPr="001D5995">
        <w:rPr>
          <w:rFonts w:cstheme="minorHAnsi"/>
          <w:color w:val="000000"/>
          <w:sz w:val="24"/>
          <w:szCs w:val="24"/>
        </w:rPr>
        <w:t>12pm – 1pm</w:t>
      </w:r>
    </w:p>
    <w:p w14:paraId="31CE9CD7" w14:textId="77777777" w:rsidR="00644BC4" w:rsidRPr="001D5995" w:rsidRDefault="00644BC4" w:rsidP="00644BC4">
      <w:pPr>
        <w:rPr>
          <w:rFonts w:cstheme="minorHAnsi"/>
          <w:color w:val="000000"/>
          <w:sz w:val="24"/>
          <w:szCs w:val="24"/>
        </w:rPr>
      </w:pPr>
      <w:r w:rsidRPr="001D5995">
        <w:rPr>
          <w:rFonts w:cstheme="minorHAnsi"/>
          <w:color w:val="000000"/>
          <w:sz w:val="24"/>
          <w:szCs w:val="24"/>
        </w:rPr>
        <w:t>Thursday, January 23, 2020</w:t>
      </w:r>
      <w:r w:rsidR="00F21C5E">
        <w:rPr>
          <w:rFonts w:cstheme="minorHAnsi"/>
          <w:color w:val="000000"/>
          <w:sz w:val="24"/>
          <w:szCs w:val="24"/>
        </w:rPr>
        <w:br/>
      </w:r>
      <w:r w:rsidRPr="001D5995">
        <w:rPr>
          <w:rFonts w:cstheme="minorHAnsi"/>
          <w:color w:val="000000"/>
          <w:sz w:val="24"/>
          <w:szCs w:val="24"/>
        </w:rPr>
        <w:t>Pizza Ranch, Dilworth</w:t>
      </w:r>
      <w:r w:rsidR="00F21C5E">
        <w:rPr>
          <w:rFonts w:cstheme="minorHAnsi"/>
          <w:color w:val="000000"/>
          <w:sz w:val="24"/>
          <w:szCs w:val="24"/>
        </w:rPr>
        <w:br/>
      </w:r>
      <w:r w:rsidRPr="001D5995">
        <w:rPr>
          <w:rFonts w:cstheme="minorHAnsi"/>
          <w:color w:val="000000"/>
          <w:sz w:val="24"/>
          <w:szCs w:val="24"/>
        </w:rPr>
        <w:t>12pm – 1pm</w:t>
      </w:r>
    </w:p>
    <w:p w14:paraId="5E63C4C3" w14:textId="77777777" w:rsidR="003D485A" w:rsidRPr="001D5995" w:rsidRDefault="003D485A">
      <w:pPr>
        <w:rPr>
          <w:rFonts w:cstheme="minorHAnsi"/>
          <w:sz w:val="24"/>
          <w:szCs w:val="24"/>
        </w:rPr>
      </w:pPr>
    </w:p>
    <w:p w14:paraId="348052D1" w14:textId="77777777" w:rsidR="00644BC4" w:rsidRPr="001D5995" w:rsidRDefault="00B4652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</w:t>
      </w:r>
    </w:p>
    <w:p w14:paraId="39F5FDEF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Officer Reports</w:t>
      </w:r>
    </w:p>
    <w:p w14:paraId="2D1B83C8" w14:textId="77777777" w:rsidR="00644BC4" w:rsidRPr="00883DFA" w:rsidRDefault="00644BC4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Membership (Brad Berce)</w:t>
      </w:r>
    </w:p>
    <w:p w14:paraId="139B4DDA" w14:textId="77777777" w:rsidR="00F1653E" w:rsidRPr="00883DFA" w:rsidRDefault="00AF776C" w:rsidP="00883DFA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of January 14, 2020 there are </w:t>
      </w:r>
      <w:r w:rsidR="00F1653E" w:rsidRPr="00883DFA">
        <w:rPr>
          <w:rFonts w:cstheme="minorHAnsi"/>
          <w:sz w:val="24"/>
          <w:szCs w:val="24"/>
        </w:rPr>
        <w:t>223 members (72.64%), 82 non-members (26</w:t>
      </w:r>
      <w:r>
        <w:rPr>
          <w:rFonts w:cstheme="minorHAnsi"/>
          <w:sz w:val="24"/>
          <w:szCs w:val="24"/>
        </w:rPr>
        <w:t>.71%); slightly below state average</w:t>
      </w:r>
      <w:r w:rsidR="00F1653E" w:rsidRPr="00883DFA">
        <w:rPr>
          <w:rFonts w:cstheme="minorHAnsi"/>
          <w:sz w:val="24"/>
          <w:szCs w:val="24"/>
        </w:rPr>
        <w:t xml:space="preserve"> of 72.74% (11,092 members and 4,157 non-members)</w:t>
      </w:r>
    </w:p>
    <w:p w14:paraId="48064E88" w14:textId="77777777" w:rsidR="00644BC4" w:rsidRPr="00883DFA" w:rsidRDefault="00644BC4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Treasurer’s Report (Larry Moe)</w:t>
      </w:r>
    </w:p>
    <w:p w14:paraId="34FF82EF" w14:textId="77777777" w:rsidR="00F1653E" w:rsidRDefault="00F1653E" w:rsidP="00883DFA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Larry was unable to attend.</w:t>
      </w:r>
    </w:p>
    <w:p w14:paraId="494EE842" w14:textId="77777777" w:rsidR="00D503DC" w:rsidRPr="00883DFA" w:rsidRDefault="00625062" w:rsidP="00883DFA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 attached handout for Local</w:t>
      </w:r>
      <w:r w:rsidR="00447A55">
        <w:rPr>
          <w:rFonts w:cstheme="minorHAnsi"/>
          <w:sz w:val="24"/>
          <w:szCs w:val="24"/>
        </w:rPr>
        <w:t xml:space="preserve"> 1502 12/31/2019 Trial Balance. The year-end total will be about $1,000 lower after final meeting meals and door prizes are reimbursed.</w:t>
      </w:r>
    </w:p>
    <w:p w14:paraId="73311938" w14:textId="77777777" w:rsidR="00644BC4" w:rsidRPr="00883DFA" w:rsidRDefault="00644BC4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Secretary’s Report (Nicole Anderson)</w:t>
      </w:r>
    </w:p>
    <w:p w14:paraId="3DA1731A" w14:textId="77777777" w:rsidR="00644BC4" w:rsidRDefault="00F1653E" w:rsidP="00883DFA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Minutes were handed out at Moorhead</w:t>
      </w:r>
      <w:r w:rsidR="00417E47">
        <w:rPr>
          <w:rFonts w:cstheme="minorHAnsi"/>
          <w:sz w:val="24"/>
          <w:szCs w:val="24"/>
        </w:rPr>
        <w:t>/Dilworth</w:t>
      </w:r>
      <w:r w:rsidR="00625062">
        <w:rPr>
          <w:rFonts w:cstheme="minorHAnsi"/>
          <w:sz w:val="24"/>
          <w:szCs w:val="24"/>
        </w:rPr>
        <w:t xml:space="preserve"> meeting</w:t>
      </w:r>
      <w:r w:rsidRPr="00883DFA">
        <w:rPr>
          <w:rFonts w:cstheme="minorHAnsi"/>
          <w:sz w:val="24"/>
          <w:szCs w:val="24"/>
        </w:rPr>
        <w:t xml:space="preserve">. Since we are not formally approving minutes at the local meetings, </w:t>
      </w:r>
      <w:r w:rsidR="00D503DC">
        <w:rPr>
          <w:rFonts w:cstheme="minorHAnsi"/>
          <w:sz w:val="24"/>
          <w:szCs w:val="24"/>
        </w:rPr>
        <w:t xml:space="preserve">they </w:t>
      </w:r>
      <w:r w:rsidRPr="00883DFA">
        <w:rPr>
          <w:rFonts w:cstheme="minorHAnsi"/>
          <w:sz w:val="24"/>
          <w:szCs w:val="24"/>
        </w:rPr>
        <w:t>will be posted following each meeting.</w:t>
      </w:r>
    </w:p>
    <w:p w14:paraId="75C98CBA" w14:textId="77777777" w:rsidR="00585AD9" w:rsidRPr="00883DFA" w:rsidRDefault="00585AD9" w:rsidP="00585AD9">
      <w:pPr>
        <w:pStyle w:val="ListParagraph"/>
        <w:ind w:left="1440"/>
        <w:rPr>
          <w:rFonts w:cstheme="minorHAnsi"/>
          <w:sz w:val="24"/>
          <w:szCs w:val="24"/>
        </w:rPr>
      </w:pPr>
    </w:p>
    <w:p w14:paraId="5028A512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1502 Audit – pay for Auditors</w:t>
      </w:r>
    </w:p>
    <w:p w14:paraId="425173CA" w14:textId="77777777" w:rsidR="00644BC4" w:rsidRPr="00883DFA" w:rsidRDefault="00476B8C" w:rsidP="00883DFA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Three individuals review entire year’s worth of activity, a stack of papers over an inch thick. If local did not complete audit, then MAPE would have trustees perform the review at likely a higher cost.</w:t>
      </w:r>
    </w:p>
    <w:p w14:paraId="49D3D477" w14:textId="77777777" w:rsidR="00F1653E" w:rsidRDefault="00476B8C" w:rsidP="001B432A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Motioned/Seconded/Passed to pay auditors $50 each. Also approved at Thief River Falls and Detroit Lakes meetings.</w:t>
      </w:r>
    </w:p>
    <w:p w14:paraId="5E8AA907" w14:textId="77777777" w:rsidR="00585AD9" w:rsidRDefault="00585AD9" w:rsidP="00585AD9">
      <w:pPr>
        <w:pStyle w:val="ListParagraph"/>
        <w:ind w:left="1080"/>
        <w:rPr>
          <w:rFonts w:cstheme="minorHAnsi"/>
          <w:sz w:val="24"/>
          <w:szCs w:val="24"/>
        </w:rPr>
      </w:pPr>
    </w:p>
    <w:p w14:paraId="08835C8B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Federal Paid Parental Leave Act – 12 weeks</w:t>
      </w:r>
    </w:p>
    <w:p w14:paraId="328202A9" w14:textId="77777777" w:rsidR="003D40FB" w:rsidRDefault="00F1653E" w:rsidP="00373032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 w:rsidRPr="000D1D95">
        <w:rPr>
          <w:rFonts w:cstheme="minorHAnsi"/>
          <w:sz w:val="24"/>
          <w:szCs w:val="24"/>
        </w:rPr>
        <w:t>Previous</w:t>
      </w:r>
      <w:r w:rsidR="003D40FB">
        <w:rPr>
          <w:rFonts w:cstheme="minorHAnsi"/>
          <w:sz w:val="24"/>
          <w:szCs w:val="24"/>
        </w:rPr>
        <w:t>ly</w:t>
      </w:r>
      <w:r w:rsidRPr="000D1D95">
        <w:rPr>
          <w:rFonts w:cstheme="minorHAnsi"/>
          <w:sz w:val="24"/>
          <w:szCs w:val="24"/>
        </w:rPr>
        <w:t xml:space="preserve"> drafted as Family Leave, but dropped</w:t>
      </w:r>
      <w:r w:rsidR="003D40FB">
        <w:rPr>
          <w:rFonts w:cstheme="minorHAnsi"/>
          <w:sz w:val="24"/>
          <w:szCs w:val="24"/>
        </w:rPr>
        <w:t xml:space="preserve"> to Parental Leave</w:t>
      </w:r>
      <w:r w:rsidRPr="000D1D95">
        <w:rPr>
          <w:rFonts w:cstheme="minorHAnsi"/>
          <w:sz w:val="24"/>
          <w:szCs w:val="24"/>
        </w:rPr>
        <w:t xml:space="preserve"> in </w:t>
      </w:r>
      <w:r w:rsidR="003D40FB">
        <w:rPr>
          <w:rFonts w:cstheme="minorHAnsi"/>
          <w:sz w:val="24"/>
          <w:szCs w:val="24"/>
        </w:rPr>
        <w:t>negotiations.</w:t>
      </w:r>
    </w:p>
    <w:p w14:paraId="40ACCFC8" w14:textId="77777777" w:rsidR="00F1653E" w:rsidRDefault="003D40FB" w:rsidP="00373032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MAPE currently has </w:t>
      </w:r>
      <w:r w:rsidR="00F1653E" w:rsidRPr="000D1D95">
        <w:rPr>
          <w:rFonts w:cstheme="minorHAnsi"/>
          <w:sz w:val="24"/>
          <w:szCs w:val="24"/>
        </w:rPr>
        <w:t>6 weeks leave – will see in new legislative session if we can get an increase to 12 weeks.</w:t>
      </w:r>
    </w:p>
    <w:p w14:paraId="40AC02F3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21F9EF35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1502 Local Officer Elections</w:t>
      </w:r>
    </w:p>
    <w:p w14:paraId="0C5A904F" w14:textId="77777777" w:rsidR="00644BC4" w:rsidRPr="00883DFA" w:rsidRDefault="00F1653E" w:rsidP="00883DFA">
      <w:pPr>
        <w:pStyle w:val="ListParagraph"/>
        <w:numPr>
          <w:ilvl w:val="0"/>
          <w:numId w:val="6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All local officer positions up for election with term</w:t>
      </w:r>
      <w:r w:rsidR="00F07176">
        <w:rPr>
          <w:rFonts w:cstheme="minorHAnsi"/>
          <w:sz w:val="24"/>
          <w:szCs w:val="24"/>
        </w:rPr>
        <w:t>s</w:t>
      </w:r>
      <w:r w:rsidRPr="00883DFA">
        <w:rPr>
          <w:rFonts w:cstheme="minorHAnsi"/>
          <w:sz w:val="24"/>
          <w:szCs w:val="24"/>
        </w:rPr>
        <w:t xml:space="preserve"> beginning June 2020.</w:t>
      </w:r>
      <w:r w:rsidR="007B7455">
        <w:rPr>
          <w:rFonts w:cstheme="minorHAnsi"/>
          <w:sz w:val="24"/>
          <w:szCs w:val="24"/>
        </w:rPr>
        <w:t xml:space="preserve"> Nominations are open February 10, 2020 through</w:t>
      </w:r>
      <w:r w:rsidR="00584088">
        <w:rPr>
          <w:rFonts w:cstheme="minorHAnsi"/>
          <w:sz w:val="24"/>
          <w:szCs w:val="24"/>
        </w:rPr>
        <w:t xml:space="preserve"> April 10, 2020.</w:t>
      </w:r>
      <w:r w:rsidR="0072459A">
        <w:rPr>
          <w:rFonts w:cstheme="minorHAnsi"/>
          <w:sz w:val="24"/>
          <w:szCs w:val="24"/>
        </w:rPr>
        <w:t xml:space="preserve"> Voting opens May 13 and closes on Mar 27, 2020.</w:t>
      </w:r>
    </w:p>
    <w:p w14:paraId="095EE831" w14:textId="77777777" w:rsidR="00584088" w:rsidRPr="001B313C" w:rsidRDefault="00584088" w:rsidP="00584088">
      <w:pPr>
        <w:pStyle w:val="ListParagraph"/>
        <w:numPr>
          <w:ilvl w:val="0"/>
          <w:numId w:val="6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 Election Information page for details (</w:t>
      </w:r>
      <w:hyperlink r:id="rId6" w:history="1">
        <w:r>
          <w:rPr>
            <w:rStyle w:val="Hyperlink"/>
          </w:rPr>
          <w:t>https://mape.org/resources/mape-documents/election-information</w:t>
        </w:r>
      </w:hyperlink>
      <w:r w:rsidR="00195A21">
        <w:t>), including statewide positions up for election.</w:t>
      </w:r>
    </w:p>
    <w:p w14:paraId="18FE49D7" w14:textId="77777777" w:rsidR="001B313C" w:rsidRDefault="001B313C" w:rsidP="001B313C">
      <w:pPr>
        <w:pStyle w:val="ListParagraph"/>
        <w:numPr>
          <w:ilvl w:val="0"/>
          <w:numId w:val="6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 xml:space="preserve">Contact JoDee Haugrud, </w:t>
      </w:r>
      <w:r>
        <w:rPr>
          <w:rFonts w:cstheme="minorHAnsi"/>
          <w:sz w:val="24"/>
          <w:szCs w:val="24"/>
        </w:rPr>
        <w:t xml:space="preserve">Local </w:t>
      </w:r>
      <w:r w:rsidRPr="00883DFA">
        <w:rPr>
          <w:rFonts w:cstheme="minorHAnsi"/>
          <w:sz w:val="24"/>
          <w:szCs w:val="24"/>
        </w:rPr>
        <w:t xml:space="preserve">Elections Committee </w:t>
      </w:r>
      <w:r w:rsidR="00223F22">
        <w:rPr>
          <w:rFonts w:cstheme="minorHAnsi"/>
          <w:sz w:val="24"/>
          <w:szCs w:val="24"/>
        </w:rPr>
        <w:t xml:space="preserve">Chair, if you are interested in a local officer position </w:t>
      </w:r>
      <w:r w:rsidRPr="00883DFA">
        <w:rPr>
          <w:rFonts w:cstheme="minorHAnsi"/>
          <w:sz w:val="24"/>
          <w:szCs w:val="24"/>
        </w:rPr>
        <w:t>(</w:t>
      </w:r>
      <w:hyperlink r:id="rId7" w:history="1">
        <w:r w:rsidRPr="00883DFA">
          <w:rPr>
            <w:rStyle w:val="Hyperlink"/>
            <w:rFonts w:cstheme="minorHAnsi"/>
            <w:sz w:val="24"/>
            <w:szCs w:val="24"/>
          </w:rPr>
          <w:t>haugrud@mnstate.edu</w:t>
        </w:r>
      </w:hyperlink>
      <w:r w:rsidRPr="00883DFA">
        <w:rPr>
          <w:rFonts w:cstheme="minorHAnsi"/>
          <w:sz w:val="24"/>
          <w:szCs w:val="24"/>
        </w:rPr>
        <w:t>).</w:t>
      </w:r>
    </w:p>
    <w:p w14:paraId="6E636CC2" w14:textId="77777777" w:rsidR="00F1653E" w:rsidRPr="00883DFA" w:rsidRDefault="001B313C" w:rsidP="00883DFA">
      <w:pPr>
        <w:pStyle w:val="ListParagraph"/>
        <w:numPr>
          <w:ilvl w:val="0"/>
          <w:numId w:val="6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Motioned/Seconded/Passed</w:t>
      </w:r>
      <w:r w:rsidR="00F1653E" w:rsidRPr="00883DFA">
        <w:rPr>
          <w:rFonts w:cstheme="minorHAnsi"/>
          <w:sz w:val="24"/>
          <w:szCs w:val="24"/>
        </w:rPr>
        <w:t xml:space="preserve"> to pay MAPE membership dues for Local Membership Secretary, who typically sets up meeting between colleague and new hire to discuss MAPE membership.</w:t>
      </w:r>
    </w:p>
    <w:p w14:paraId="77503C65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5C29DA83" w14:textId="77777777" w:rsidR="00644BC4" w:rsidRPr="00584088" w:rsidRDefault="00F1653E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Letter from MAPE Member (Brad Berce)</w:t>
      </w:r>
    </w:p>
    <w:p w14:paraId="4CB0BC1D" w14:textId="77777777" w:rsidR="004E2D46" w:rsidRDefault="00F1653E" w:rsidP="00644BC4">
      <w:pPr>
        <w:pStyle w:val="ListParagraph"/>
        <w:numPr>
          <w:ilvl w:val="0"/>
          <w:numId w:val="8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Read letter from MAPE member describing</w:t>
      </w:r>
      <w:r w:rsidR="004E2D46">
        <w:rPr>
          <w:rFonts w:cstheme="minorHAnsi"/>
          <w:sz w:val="24"/>
          <w:szCs w:val="24"/>
        </w:rPr>
        <w:t xml:space="preserve"> frustration for pay increase not covering </w:t>
      </w:r>
      <w:r w:rsidR="00F551EA">
        <w:rPr>
          <w:rFonts w:cstheme="minorHAnsi"/>
          <w:sz w:val="24"/>
          <w:szCs w:val="24"/>
        </w:rPr>
        <w:t xml:space="preserve">increased </w:t>
      </w:r>
      <w:r w:rsidR="004E2D46">
        <w:rPr>
          <w:rFonts w:cstheme="minorHAnsi"/>
          <w:sz w:val="24"/>
          <w:szCs w:val="24"/>
        </w:rPr>
        <w:t>cost of living – healthcare</w:t>
      </w:r>
      <w:r w:rsidR="00F551EA">
        <w:rPr>
          <w:rFonts w:cstheme="minorHAnsi"/>
          <w:sz w:val="24"/>
          <w:szCs w:val="24"/>
        </w:rPr>
        <w:t xml:space="preserve"> premium</w:t>
      </w:r>
      <w:r w:rsidR="004E2D46">
        <w:rPr>
          <w:rFonts w:cstheme="minorHAnsi"/>
          <w:sz w:val="24"/>
          <w:szCs w:val="24"/>
        </w:rPr>
        <w:t xml:space="preserve">, parking, </w:t>
      </w:r>
      <w:r w:rsidR="00F551EA">
        <w:rPr>
          <w:rFonts w:cstheme="minorHAnsi"/>
          <w:sz w:val="24"/>
          <w:szCs w:val="24"/>
        </w:rPr>
        <w:t xml:space="preserve">childcare, </w:t>
      </w:r>
      <w:r w:rsidR="004E2D46">
        <w:rPr>
          <w:rFonts w:cstheme="minorHAnsi"/>
          <w:sz w:val="24"/>
          <w:szCs w:val="24"/>
        </w:rPr>
        <w:t>etc.</w:t>
      </w:r>
      <w:r w:rsidR="00F551EA">
        <w:rPr>
          <w:rFonts w:cstheme="minorHAnsi"/>
          <w:sz w:val="24"/>
          <w:szCs w:val="24"/>
        </w:rPr>
        <w:t xml:space="preserve"> for those in lower pay scales.</w:t>
      </w:r>
    </w:p>
    <w:p w14:paraId="332D8D49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759200CF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Regional Director Update (Bryan Kotta)</w:t>
      </w:r>
    </w:p>
    <w:p w14:paraId="7D35F67D" w14:textId="77777777" w:rsidR="00644BC4" w:rsidRPr="00883DFA" w:rsidRDefault="00E453C4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Regional Directors meet once a month.</w:t>
      </w:r>
    </w:p>
    <w:p w14:paraId="1A3E0BD4" w14:textId="77777777" w:rsidR="00E453C4" w:rsidRPr="00883DFA" w:rsidRDefault="00E453C4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Subcommittee on IT – update MAPE’s facilities with visual and audio</w:t>
      </w:r>
      <w:r w:rsidR="00F551EA">
        <w:rPr>
          <w:rFonts w:cstheme="minorHAnsi"/>
          <w:sz w:val="24"/>
          <w:szCs w:val="24"/>
        </w:rPr>
        <w:t xml:space="preserve"> equipment for meetings.</w:t>
      </w:r>
    </w:p>
    <w:p w14:paraId="59588594" w14:textId="77777777" w:rsidR="00E453C4" w:rsidRPr="00883DFA" w:rsidRDefault="00F551EA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Climate study</w:t>
      </w:r>
      <w:r w:rsidR="00E453C4" w:rsidRPr="00883DFA">
        <w:rPr>
          <w:rFonts w:cstheme="minorHAnsi"/>
          <w:sz w:val="24"/>
          <w:szCs w:val="24"/>
        </w:rPr>
        <w:t xml:space="preserve"> for MAPE </w:t>
      </w:r>
      <w:r w:rsidR="006F47F4">
        <w:rPr>
          <w:rFonts w:cstheme="minorHAnsi"/>
          <w:sz w:val="24"/>
          <w:szCs w:val="24"/>
        </w:rPr>
        <w:t>being conducted.</w:t>
      </w:r>
      <w:r w:rsidR="00E453C4" w:rsidRPr="00883DFA">
        <w:rPr>
          <w:rFonts w:cstheme="minorHAnsi"/>
          <w:sz w:val="24"/>
          <w:szCs w:val="24"/>
        </w:rPr>
        <w:t xml:space="preserve"> Summary report expected in February.</w:t>
      </w:r>
    </w:p>
    <w:p w14:paraId="34095622" w14:textId="77777777" w:rsidR="00E453C4" w:rsidRPr="00883DFA" w:rsidRDefault="00E453C4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 xml:space="preserve">Delegate </w:t>
      </w:r>
      <w:r w:rsidR="00A45E31" w:rsidRPr="00883DFA">
        <w:rPr>
          <w:rFonts w:cstheme="minorHAnsi"/>
          <w:sz w:val="24"/>
          <w:szCs w:val="24"/>
        </w:rPr>
        <w:t>assembly</w:t>
      </w:r>
      <w:r w:rsidR="007C67BD">
        <w:rPr>
          <w:rFonts w:cstheme="minorHAnsi"/>
          <w:sz w:val="24"/>
          <w:szCs w:val="24"/>
        </w:rPr>
        <w:t xml:space="preserve"> Saturday, September 19, 2020</w:t>
      </w:r>
      <w:r w:rsidR="006F47F4">
        <w:rPr>
          <w:rFonts w:cstheme="minorHAnsi"/>
          <w:sz w:val="24"/>
          <w:szCs w:val="24"/>
        </w:rPr>
        <w:t xml:space="preserve"> – we can send</w:t>
      </w:r>
      <w:r w:rsidRPr="00883DFA">
        <w:rPr>
          <w:rFonts w:cstheme="minorHAnsi"/>
          <w:sz w:val="24"/>
          <w:szCs w:val="24"/>
        </w:rPr>
        <w:t xml:space="preserve"> 2 delegates + 2 alternates</w:t>
      </w:r>
      <w:r w:rsidR="006F47F4">
        <w:rPr>
          <w:rFonts w:cstheme="minorHAnsi"/>
          <w:sz w:val="24"/>
          <w:szCs w:val="24"/>
        </w:rPr>
        <w:t>.</w:t>
      </w:r>
    </w:p>
    <w:p w14:paraId="653A283F" w14:textId="77777777" w:rsidR="00E453C4" w:rsidRPr="00A45E31" w:rsidRDefault="00E453C4" w:rsidP="00A45E31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Scholarships being revitalized</w:t>
      </w:r>
      <w:r w:rsidR="00A45E31">
        <w:rPr>
          <w:rFonts w:cstheme="minorHAnsi"/>
          <w:sz w:val="24"/>
          <w:szCs w:val="24"/>
        </w:rPr>
        <w:t xml:space="preserve"> </w:t>
      </w:r>
      <w:r w:rsidRPr="00A45E31">
        <w:rPr>
          <w:rFonts w:cstheme="minorHAnsi"/>
          <w:sz w:val="24"/>
          <w:szCs w:val="24"/>
        </w:rPr>
        <w:t>for Fall 2020</w:t>
      </w:r>
      <w:r w:rsidR="006F47F4">
        <w:rPr>
          <w:rFonts w:cstheme="minorHAnsi"/>
          <w:sz w:val="24"/>
          <w:szCs w:val="24"/>
        </w:rPr>
        <w:t>.</w:t>
      </w:r>
    </w:p>
    <w:p w14:paraId="0326E72F" w14:textId="77777777" w:rsidR="00E453C4" w:rsidRDefault="00E453C4" w:rsidP="00644BC4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Contract printing</w:t>
      </w:r>
      <w:r w:rsidR="006F47F4">
        <w:rPr>
          <w:rFonts w:cstheme="minorHAnsi"/>
          <w:sz w:val="24"/>
          <w:szCs w:val="24"/>
        </w:rPr>
        <w:t xml:space="preserve"> will be reduced to</w:t>
      </w:r>
      <w:r w:rsidR="008509EE" w:rsidRPr="00883DFA">
        <w:rPr>
          <w:rFonts w:cstheme="minorHAnsi"/>
          <w:sz w:val="24"/>
          <w:szCs w:val="24"/>
        </w:rPr>
        <w:t xml:space="preserve"> either</w:t>
      </w:r>
      <w:r w:rsidR="006F47F4">
        <w:rPr>
          <w:rFonts w:cstheme="minorHAnsi"/>
          <w:sz w:val="24"/>
          <w:szCs w:val="24"/>
        </w:rPr>
        <w:t xml:space="preserve"> a quarter or about 20%</w:t>
      </w:r>
      <w:r w:rsidRPr="00883DFA">
        <w:rPr>
          <w:rFonts w:cstheme="minorHAnsi"/>
          <w:sz w:val="24"/>
          <w:szCs w:val="24"/>
        </w:rPr>
        <w:t xml:space="preserve"> of membership, </w:t>
      </w:r>
      <w:r w:rsidR="006F47F4">
        <w:rPr>
          <w:rFonts w:cstheme="minorHAnsi"/>
          <w:sz w:val="24"/>
          <w:szCs w:val="24"/>
        </w:rPr>
        <w:t xml:space="preserve">as </w:t>
      </w:r>
      <w:r w:rsidRPr="00883DFA">
        <w:rPr>
          <w:rFonts w:cstheme="minorHAnsi"/>
          <w:sz w:val="24"/>
          <w:szCs w:val="24"/>
        </w:rPr>
        <w:t xml:space="preserve">new contract </w:t>
      </w:r>
      <w:r w:rsidR="006F47F4">
        <w:rPr>
          <w:rFonts w:cstheme="minorHAnsi"/>
          <w:sz w:val="24"/>
          <w:szCs w:val="24"/>
        </w:rPr>
        <w:t xml:space="preserve">is available </w:t>
      </w:r>
      <w:r w:rsidRPr="00883DFA">
        <w:rPr>
          <w:rFonts w:cstheme="minorHAnsi"/>
          <w:sz w:val="24"/>
          <w:szCs w:val="24"/>
        </w:rPr>
        <w:t xml:space="preserve">on </w:t>
      </w:r>
      <w:r w:rsidR="006F47F4">
        <w:rPr>
          <w:rFonts w:cstheme="minorHAnsi"/>
          <w:sz w:val="24"/>
          <w:szCs w:val="24"/>
        </w:rPr>
        <w:t xml:space="preserve">the MAPE </w:t>
      </w:r>
      <w:r w:rsidRPr="00883DFA">
        <w:rPr>
          <w:rFonts w:cstheme="minorHAnsi"/>
          <w:sz w:val="24"/>
          <w:szCs w:val="24"/>
        </w:rPr>
        <w:t>web</w:t>
      </w:r>
      <w:r w:rsidR="006F47F4">
        <w:rPr>
          <w:rFonts w:cstheme="minorHAnsi"/>
          <w:sz w:val="24"/>
          <w:szCs w:val="24"/>
        </w:rPr>
        <w:t>site</w:t>
      </w:r>
      <w:r w:rsidRPr="00883DFA">
        <w:rPr>
          <w:rFonts w:cstheme="minorHAnsi"/>
          <w:sz w:val="24"/>
          <w:szCs w:val="24"/>
        </w:rPr>
        <w:t xml:space="preserve"> (</w:t>
      </w:r>
      <w:hyperlink r:id="rId8" w:history="1">
        <w:r w:rsidRPr="00883DFA">
          <w:rPr>
            <w:rStyle w:val="Hyperlink"/>
            <w:rFonts w:cstheme="minorHAnsi"/>
            <w:sz w:val="24"/>
            <w:szCs w:val="24"/>
          </w:rPr>
          <w:t>https://mape.org/2019-2021-contract-info</w:t>
        </w:r>
      </w:hyperlink>
      <w:r w:rsidRPr="00883DFA">
        <w:rPr>
          <w:rFonts w:cstheme="minorHAnsi"/>
          <w:sz w:val="24"/>
          <w:szCs w:val="24"/>
        </w:rPr>
        <w:t>)</w:t>
      </w:r>
      <w:r w:rsidR="006F47F4">
        <w:rPr>
          <w:rFonts w:cstheme="minorHAnsi"/>
          <w:sz w:val="24"/>
          <w:szCs w:val="24"/>
        </w:rPr>
        <w:t>.</w:t>
      </w:r>
    </w:p>
    <w:p w14:paraId="067FB7F1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6CC03F10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MAPE Business Agent Update (Debbie Prokopf)</w:t>
      </w:r>
    </w:p>
    <w:p w14:paraId="26404795" w14:textId="77777777" w:rsidR="00644BC4" w:rsidRPr="00883DFA" w:rsidRDefault="0046082C" w:rsidP="00306FD8">
      <w:pPr>
        <w:pStyle w:val="ListParagraph"/>
        <w:numPr>
          <w:ilvl w:val="0"/>
          <w:numId w:val="10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Restructure mentioned in November</w:t>
      </w:r>
    </w:p>
    <w:p w14:paraId="0B06F6B9" w14:textId="77777777" w:rsidR="0046082C" w:rsidRPr="00883DFA" w:rsidRDefault="008F6573" w:rsidP="00C956D7">
      <w:pPr>
        <w:pStyle w:val="ListParagraph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Organizing</w:t>
      </w:r>
      <w:r w:rsidR="0046082C" w:rsidRPr="00883DFA">
        <w:rPr>
          <w:rFonts w:cstheme="minorHAnsi"/>
          <w:sz w:val="24"/>
          <w:szCs w:val="24"/>
        </w:rPr>
        <w:t xml:space="preserve"> Council </w:t>
      </w:r>
      <w:r>
        <w:rPr>
          <w:rFonts w:cstheme="minorHAnsi"/>
          <w:sz w:val="24"/>
          <w:szCs w:val="24"/>
        </w:rPr>
        <w:t xml:space="preserve">– focus on </w:t>
      </w:r>
      <w:r w:rsidR="0046082C" w:rsidRPr="00883DFA">
        <w:rPr>
          <w:rFonts w:cstheme="minorHAnsi"/>
          <w:sz w:val="24"/>
          <w:szCs w:val="24"/>
        </w:rPr>
        <w:t>membe</w:t>
      </w:r>
      <w:r>
        <w:rPr>
          <w:rFonts w:cstheme="minorHAnsi"/>
          <w:sz w:val="24"/>
          <w:szCs w:val="24"/>
        </w:rPr>
        <w:t>rship, recruitment</w:t>
      </w:r>
    </w:p>
    <w:p w14:paraId="2533D7A6" w14:textId="77777777" w:rsidR="0046082C" w:rsidRPr="00883DFA" w:rsidRDefault="0046082C" w:rsidP="00C956D7">
      <w:pPr>
        <w:pStyle w:val="ListParagraph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Political</w:t>
      </w:r>
      <w:r w:rsidR="00584088">
        <w:rPr>
          <w:rFonts w:cstheme="minorHAnsi"/>
          <w:sz w:val="24"/>
          <w:szCs w:val="24"/>
        </w:rPr>
        <w:t xml:space="preserve"> Council</w:t>
      </w:r>
      <w:r w:rsidRPr="00883DFA">
        <w:rPr>
          <w:rFonts w:cstheme="minorHAnsi"/>
          <w:sz w:val="24"/>
          <w:szCs w:val="24"/>
        </w:rPr>
        <w:t xml:space="preserve"> – </w:t>
      </w:r>
      <w:r w:rsidR="008F6573">
        <w:rPr>
          <w:rFonts w:cstheme="minorHAnsi"/>
          <w:sz w:val="24"/>
          <w:szCs w:val="24"/>
        </w:rPr>
        <w:t>focus on contract approval</w:t>
      </w:r>
    </w:p>
    <w:p w14:paraId="50E4B6DF" w14:textId="77777777" w:rsidR="0046082C" w:rsidRPr="00883DFA" w:rsidRDefault="0046082C" w:rsidP="00306FD8">
      <w:pPr>
        <w:pStyle w:val="ListParagraph"/>
        <w:numPr>
          <w:ilvl w:val="0"/>
          <w:numId w:val="10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Spring Day on the Hill being redone – agency based/topical discussions</w:t>
      </w:r>
    </w:p>
    <w:p w14:paraId="7148725C" w14:textId="77777777" w:rsidR="0046082C" w:rsidRPr="00883DFA" w:rsidRDefault="0046082C" w:rsidP="00010F12">
      <w:pPr>
        <w:pStyle w:val="ListParagraph"/>
        <w:numPr>
          <w:ilvl w:val="1"/>
          <w:numId w:val="10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lastRenderedPageBreak/>
        <w:t>DOC m</w:t>
      </w:r>
      <w:r w:rsidR="00C956D7">
        <w:rPr>
          <w:rFonts w:cstheme="minorHAnsi"/>
          <w:sz w:val="24"/>
          <w:szCs w:val="24"/>
        </w:rPr>
        <w:t>et with legi</w:t>
      </w:r>
      <w:r w:rsidR="00195A21">
        <w:rPr>
          <w:rFonts w:cstheme="minorHAnsi"/>
          <w:sz w:val="24"/>
          <w:szCs w:val="24"/>
        </w:rPr>
        <w:t>slators who sit on C</w:t>
      </w:r>
      <w:r w:rsidR="00C956D7">
        <w:rPr>
          <w:rFonts w:cstheme="minorHAnsi"/>
          <w:sz w:val="24"/>
          <w:szCs w:val="24"/>
        </w:rPr>
        <w:t>orrections c</w:t>
      </w:r>
      <w:r w:rsidRPr="00883DFA">
        <w:rPr>
          <w:rFonts w:cstheme="minorHAnsi"/>
          <w:sz w:val="24"/>
          <w:szCs w:val="24"/>
        </w:rPr>
        <w:t xml:space="preserve">ommittee – more about </w:t>
      </w:r>
      <w:r w:rsidR="00C956D7">
        <w:rPr>
          <w:rFonts w:cstheme="minorHAnsi"/>
          <w:sz w:val="24"/>
          <w:szCs w:val="24"/>
        </w:rPr>
        <w:t>the work the agency does and less about the contract.</w:t>
      </w:r>
    </w:p>
    <w:p w14:paraId="03581C1A" w14:textId="77777777" w:rsidR="0046082C" w:rsidRPr="00883DFA" w:rsidRDefault="0046082C" w:rsidP="00306FD8">
      <w:pPr>
        <w:pStyle w:val="ListParagraph"/>
        <w:numPr>
          <w:ilvl w:val="0"/>
          <w:numId w:val="10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DOC local legislat</w:t>
      </w:r>
      <w:r w:rsidR="00EE37E7">
        <w:rPr>
          <w:rFonts w:cstheme="minorHAnsi"/>
          <w:sz w:val="24"/>
          <w:szCs w:val="24"/>
        </w:rPr>
        <w:t>ors meeting – Sen. Kent Eken, Rep. Paul Marquart, and Rep. Ben Lien</w:t>
      </w:r>
      <w:r w:rsidR="00223F22">
        <w:rPr>
          <w:rFonts w:cstheme="minorHAnsi"/>
          <w:sz w:val="24"/>
          <w:szCs w:val="24"/>
        </w:rPr>
        <w:t xml:space="preserve">, </w:t>
      </w:r>
      <w:r w:rsidRPr="00883DFA">
        <w:rPr>
          <w:rFonts w:cstheme="minorHAnsi"/>
          <w:sz w:val="24"/>
          <w:szCs w:val="24"/>
        </w:rPr>
        <w:t>supervisor, Debbie,</w:t>
      </w:r>
      <w:r w:rsidR="00EE37E7">
        <w:rPr>
          <w:rFonts w:cstheme="minorHAnsi"/>
          <w:sz w:val="24"/>
          <w:szCs w:val="24"/>
        </w:rPr>
        <w:t xml:space="preserve"> and</w:t>
      </w:r>
      <w:r w:rsidRPr="00883DFA">
        <w:rPr>
          <w:rFonts w:cstheme="minorHAnsi"/>
          <w:sz w:val="24"/>
          <w:szCs w:val="24"/>
        </w:rPr>
        <w:t xml:space="preserve"> 12 members</w:t>
      </w:r>
      <w:r w:rsidR="00010F12">
        <w:rPr>
          <w:rFonts w:cstheme="minorHAnsi"/>
          <w:sz w:val="24"/>
          <w:szCs w:val="24"/>
        </w:rPr>
        <w:t>. See MAPE article about the meeting (</w:t>
      </w:r>
      <w:hyperlink r:id="rId9" w:history="1">
        <w:r w:rsidR="00010F12">
          <w:rPr>
            <w:rStyle w:val="Hyperlink"/>
          </w:rPr>
          <w:t>https://mape.org/news/members-meet-state-legislators-moorhead</w:t>
        </w:r>
      </w:hyperlink>
      <w:r w:rsidR="00010F12">
        <w:t>).</w:t>
      </w:r>
    </w:p>
    <w:p w14:paraId="663ABB7A" w14:textId="77777777" w:rsidR="000D1D95" w:rsidRPr="00195A21" w:rsidRDefault="001D5995" w:rsidP="00195A21">
      <w:pPr>
        <w:pStyle w:val="ListParagraph"/>
        <w:numPr>
          <w:ilvl w:val="1"/>
          <w:numId w:val="15"/>
        </w:numPr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J</w:t>
      </w:r>
      <w:r w:rsidR="0046082C" w:rsidRPr="00883DFA">
        <w:rPr>
          <w:rFonts w:cstheme="minorHAnsi"/>
          <w:sz w:val="24"/>
          <w:szCs w:val="24"/>
        </w:rPr>
        <w:t xml:space="preserve">ustin Ball </w:t>
      </w:r>
      <w:r w:rsidR="00642FEB">
        <w:rPr>
          <w:rFonts w:cstheme="minorHAnsi"/>
          <w:sz w:val="24"/>
          <w:szCs w:val="24"/>
        </w:rPr>
        <w:t xml:space="preserve">gave a </w:t>
      </w:r>
      <w:r w:rsidR="0046082C" w:rsidRPr="00883DFA">
        <w:rPr>
          <w:rFonts w:cstheme="minorHAnsi"/>
          <w:sz w:val="24"/>
          <w:szCs w:val="24"/>
        </w:rPr>
        <w:t xml:space="preserve">summary of </w:t>
      </w:r>
      <w:r w:rsidR="00642FEB">
        <w:rPr>
          <w:rFonts w:cstheme="minorHAnsi"/>
          <w:sz w:val="24"/>
          <w:szCs w:val="24"/>
        </w:rPr>
        <w:t xml:space="preserve">the impact of the meeting </w:t>
      </w:r>
      <w:r w:rsidR="0046082C" w:rsidRPr="00883DFA">
        <w:rPr>
          <w:rFonts w:cstheme="minorHAnsi"/>
          <w:sz w:val="24"/>
          <w:szCs w:val="24"/>
        </w:rPr>
        <w:t xml:space="preserve">– </w:t>
      </w:r>
      <w:r w:rsidR="00195A21">
        <w:rPr>
          <w:rFonts w:cstheme="minorHAnsi"/>
          <w:sz w:val="24"/>
          <w:szCs w:val="24"/>
        </w:rPr>
        <w:t>the format seemed to work and they hope for more meetings in the future. The information presented was new for those not on Corrections committee. Found it’s helpful to be a constituent of the legislator.</w:t>
      </w:r>
      <w:r w:rsidR="00195A21">
        <w:rPr>
          <w:rFonts w:cstheme="minorHAnsi"/>
          <w:sz w:val="24"/>
          <w:szCs w:val="24"/>
        </w:rPr>
        <w:br/>
      </w:r>
    </w:p>
    <w:p w14:paraId="763733B3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Other Items</w:t>
      </w:r>
    </w:p>
    <w:p w14:paraId="3EC747F3" w14:textId="77777777" w:rsidR="0046082C" w:rsidRPr="00883DFA" w:rsidRDefault="0046082C" w:rsidP="00585AD9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Chief Steward Update (Bryan Kotta)</w:t>
      </w:r>
    </w:p>
    <w:p w14:paraId="7E1FFABB" w14:textId="77777777" w:rsidR="0046082C" w:rsidRPr="00883DFA" w:rsidRDefault="0046082C" w:rsidP="001F294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 xml:space="preserve">Gary Wass DL – </w:t>
      </w:r>
      <w:r w:rsidR="001F294F">
        <w:rPr>
          <w:rFonts w:cstheme="minorHAnsi"/>
          <w:sz w:val="24"/>
          <w:szCs w:val="24"/>
        </w:rPr>
        <w:t>acting as co-Chief Steward to assist</w:t>
      </w:r>
    </w:p>
    <w:p w14:paraId="2BE2E6C0" w14:textId="77777777" w:rsidR="0046082C" w:rsidRPr="00883DFA" w:rsidRDefault="0046082C" w:rsidP="001F294F">
      <w:pPr>
        <w:pStyle w:val="ListParagraph"/>
        <w:numPr>
          <w:ilvl w:val="1"/>
          <w:numId w:val="13"/>
        </w:numPr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 xml:space="preserve">Issues brought to Chief Stewards </w:t>
      </w:r>
      <w:r w:rsidR="001F294F">
        <w:rPr>
          <w:rFonts w:cstheme="minorHAnsi"/>
          <w:sz w:val="24"/>
          <w:szCs w:val="24"/>
        </w:rPr>
        <w:t xml:space="preserve">and </w:t>
      </w:r>
      <w:r w:rsidRPr="00883DFA">
        <w:rPr>
          <w:rFonts w:cstheme="minorHAnsi"/>
          <w:sz w:val="24"/>
          <w:szCs w:val="24"/>
        </w:rPr>
        <w:t>then</w:t>
      </w:r>
      <w:r w:rsidR="003F3D96">
        <w:rPr>
          <w:rFonts w:cstheme="minorHAnsi"/>
          <w:sz w:val="24"/>
          <w:szCs w:val="24"/>
        </w:rPr>
        <w:t xml:space="preserve"> sent to next two stewards available. They </w:t>
      </w:r>
      <w:r w:rsidRPr="00883DFA">
        <w:rPr>
          <w:rFonts w:cstheme="minorHAnsi"/>
          <w:sz w:val="24"/>
          <w:szCs w:val="24"/>
        </w:rPr>
        <w:t xml:space="preserve">may be </w:t>
      </w:r>
      <w:r w:rsidR="003F3D96">
        <w:rPr>
          <w:rFonts w:cstheme="minorHAnsi"/>
          <w:sz w:val="24"/>
          <w:szCs w:val="24"/>
        </w:rPr>
        <w:t>at a different agency, but this is good thing as they will likely ask more questions to understand the situation than someone at the same agency.</w:t>
      </w:r>
    </w:p>
    <w:p w14:paraId="3ABB0F52" w14:textId="77777777" w:rsidR="0046082C" w:rsidRPr="00883DFA" w:rsidRDefault="0046082C" w:rsidP="00585AD9">
      <w:pPr>
        <w:pStyle w:val="ListParagraph"/>
        <w:numPr>
          <w:ilvl w:val="0"/>
          <w:numId w:val="13"/>
        </w:numPr>
        <w:ind w:left="1080"/>
        <w:rPr>
          <w:rFonts w:cstheme="minorHAnsi"/>
          <w:sz w:val="24"/>
          <w:szCs w:val="24"/>
        </w:rPr>
      </w:pPr>
      <w:r w:rsidRPr="00883DFA">
        <w:rPr>
          <w:rFonts w:cstheme="minorHAnsi"/>
          <w:sz w:val="24"/>
          <w:szCs w:val="24"/>
        </w:rPr>
        <w:t>Discussion on Single +1 (dependent) cost/actuary numbers – don’t have data available to determine cost</w:t>
      </w:r>
      <w:r w:rsidR="004D30C6">
        <w:rPr>
          <w:rFonts w:cstheme="minorHAnsi"/>
          <w:sz w:val="24"/>
          <w:szCs w:val="24"/>
        </w:rPr>
        <w:t>, so this plan option is not available.</w:t>
      </w:r>
    </w:p>
    <w:p w14:paraId="35477FC7" w14:textId="77777777" w:rsidR="00487E77" w:rsidRPr="001D5995" w:rsidRDefault="00487E77" w:rsidP="00644BC4">
      <w:pPr>
        <w:rPr>
          <w:rFonts w:cstheme="minorHAnsi"/>
          <w:sz w:val="24"/>
          <w:szCs w:val="24"/>
        </w:rPr>
      </w:pPr>
    </w:p>
    <w:p w14:paraId="12FDB79C" w14:textId="77777777" w:rsidR="001D5995" w:rsidRPr="001D5995" w:rsidRDefault="001D5995" w:rsidP="001D5995">
      <w:pPr>
        <w:rPr>
          <w:rFonts w:cstheme="minorHAnsi"/>
          <w:sz w:val="24"/>
          <w:szCs w:val="24"/>
        </w:rPr>
      </w:pPr>
      <w:r w:rsidRPr="001D5995">
        <w:rPr>
          <w:rFonts w:cstheme="minorHAnsi"/>
          <w:sz w:val="24"/>
          <w:szCs w:val="24"/>
        </w:rPr>
        <w:t>Winners of the $25 check were meeting attendees</w:t>
      </w:r>
      <w:r>
        <w:rPr>
          <w:rFonts w:cstheme="minorHAnsi"/>
          <w:sz w:val="24"/>
          <w:szCs w:val="24"/>
        </w:rPr>
        <w:t xml:space="preserve"> Charity Reese, Nick Kramer, Lindsey Ternes, Erik Ness, and Kayla Simon</w:t>
      </w:r>
    </w:p>
    <w:p w14:paraId="2A7985A2" w14:textId="77777777" w:rsidR="001D5995" w:rsidRPr="001D5995" w:rsidRDefault="001D5995" w:rsidP="001D5995">
      <w:pPr>
        <w:rPr>
          <w:rFonts w:cstheme="minorHAnsi"/>
          <w:sz w:val="24"/>
          <w:szCs w:val="24"/>
        </w:rPr>
      </w:pPr>
      <w:r w:rsidRPr="001D5995">
        <w:rPr>
          <w:rFonts w:cstheme="minorHAnsi"/>
          <w:sz w:val="24"/>
          <w:szCs w:val="24"/>
        </w:rPr>
        <w:t>Submitted by Nicole Anderson, MAPE Local 1502 Secretary</w:t>
      </w:r>
    </w:p>
    <w:p w14:paraId="130866E7" w14:textId="77777777" w:rsidR="00487E77" w:rsidRPr="001D5995" w:rsidRDefault="00487E77" w:rsidP="00644BC4">
      <w:pPr>
        <w:rPr>
          <w:rFonts w:cstheme="minorHAnsi"/>
          <w:sz w:val="24"/>
          <w:szCs w:val="24"/>
        </w:rPr>
      </w:pPr>
    </w:p>
    <w:sectPr w:rsidR="00487E77" w:rsidRPr="001D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A7F"/>
    <w:multiLevelType w:val="hybridMultilevel"/>
    <w:tmpl w:val="7D849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093"/>
    <w:multiLevelType w:val="hybridMultilevel"/>
    <w:tmpl w:val="5364A42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2A4"/>
    <w:multiLevelType w:val="hybridMultilevel"/>
    <w:tmpl w:val="DCA0622E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32A"/>
    <w:multiLevelType w:val="hybridMultilevel"/>
    <w:tmpl w:val="C2A844B2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A788BC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608F"/>
    <w:multiLevelType w:val="hybridMultilevel"/>
    <w:tmpl w:val="54F2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70B6"/>
    <w:multiLevelType w:val="hybridMultilevel"/>
    <w:tmpl w:val="96DE4F1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25EA"/>
    <w:multiLevelType w:val="hybridMultilevel"/>
    <w:tmpl w:val="8466A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5A02"/>
    <w:multiLevelType w:val="hybridMultilevel"/>
    <w:tmpl w:val="9C6EBEA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576"/>
    <w:multiLevelType w:val="hybridMultilevel"/>
    <w:tmpl w:val="62BA0D30"/>
    <w:lvl w:ilvl="0" w:tplc="8B62B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C70E5"/>
    <w:multiLevelType w:val="hybridMultilevel"/>
    <w:tmpl w:val="C6E0FD2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55ECB32">
      <w:start w:val="15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41FCE"/>
    <w:multiLevelType w:val="hybridMultilevel"/>
    <w:tmpl w:val="CD56F91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8B62BC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72D5E"/>
    <w:multiLevelType w:val="hybridMultilevel"/>
    <w:tmpl w:val="60340F5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A592C"/>
    <w:multiLevelType w:val="hybridMultilevel"/>
    <w:tmpl w:val="5AB44580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11C53"/>
    <w:multiLevelType w:val="hybridMultilevel"/>
    <w:tmpl w:val="A202A29A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F2E45"/>
    <w:multiLevelType w:val="hybridMultilevel"/>
    <w:tmpl w:val="6638F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F7809"/>
    <w:multiLevelType w:val="hybridMultilevel"/>
    <w:tmpl w:val="61B016B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02607"/>
    <w:multiLevelType w:val="hybridMultilevel"/>
    <w:tmpl w:val="C2FE0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2"/>
  </w:num>
  <w:num w:numId="14">
    <w:abstractNumId w:val="8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C4"/>
    <w:rsid w:val="00010F12"/>
    <w:rsid w:val="000D1D95"/>
    <w:rsid w:val="00124BB7"/>
    <w:rsid w:val="00195A21"/>
    <w:rsid w:val="001B313C"/>
    <w:rsid w:val="001D5995"/>
    <w:rsid w:val="001F294F"/>
    <w:rsid w:val="00223F22"/>
    <w:rsid w:val="00306FD8"/>
    <w:rsid w:val="003D40FB"/>
    <w:rsid w:val="003D485A"/>
    <w:rsid w:val="003F3D96"/>
    <w:rsid w:val="00417E47"/>
    <w:rsid w:val="00447A55"/>
    <w:rsid w:val="0046082C"/>
    <w:rsid w:val="00476B8C"/>
    <w:rsid w:val="00487E77"/>
    <w:rsid w:val="004D30C6"/>
    <w:rsid w:val="004E2D46"/>
    <w:rsid w:val="00584088"/>
    <w:rsid w:val="00585AD9"/>
    <w:rsid w:val="005C4078"/>
    <w:rsid w:val="00625062"/>
    <w:rsid w:val="00642FEB"/>
    <w:rsid w:val="00644BC4"/>
    <w:rsid w:val="006F47F4"/>
    <w:rsid w:val="0072459A"/>
    <w:rsid w:val="007B7455"/>
    <w:rsid w:val="007C67BD"/>
    <w:rsid w:val="008509EE"/>
    <w:rsid w:val="00883DFA"/>
    <w:rsid w:val="008F6573"/>
    <w:rsid w:val="00A45E31"/>
    <w:rsid w:val="00AF353E"/>
    <w:rsid w:val="00AF776C"/>
    <w:rsid w:val="00B4652C"/>
    <w:rsid w:val="00C956D7"/>
    <w:rsid w:val="00D503DC"/>
    <w:rsid w:val="00D53DE8"/>
    <w:rsid w:val="00E453C4"/>
    <w:rsid w:val="00EE37E7"/>
    <w:rsid w:val="00F07176"/>
    <w:rsid w:val="00F1653E"/>
    <w:rsid w:val="00F21C5E"/>
    <w:rsid w:val="00F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ED97"/>
  <w15:chartTrackingRefBased/>
  <w15:docId w15:val="{B2511DAB-82A2-4690-9217-CD897EA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5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2019-2021-contract-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ugrud@mn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resources/mape-documents/election-inform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e.org/locals/15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e.org/news/members-meet-state-legislators-moorh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Sierra Plunkett</cp:lastModifiedBy>
  <cp:revision>2</cp:revision>
  <dcterms:created xsi:type="dcterms:W3CDTF">2022-04-26T15:14:00Z</dcterms:created>
  <dcterms:modified xsi:type="dcterms:W3CDTF">2022-04-26T15:14:00Z</dcterms:modified>
</cp:coreProperties>
</file>