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A16B" w14:textId="77777777" w:rsidR="007409B1" w:rsidRDefault="007409B1" w:rsidP="007409B1">
      <w:pPr>
        <w:pStyle w:val="NormalWeb"/>
        <w:shd w:val="clear" w:color="auto" w:fill="FFFFFF"/>
        <w:rPr>
          <w:rFonts w:ascii="Roboto" w:hAnsi="Roboto"/>
          <w:color w:val="222222"/>
        </w:rPr>
      </w:pPr>
      <w:r>
        <w:rPr>
          <w:rFonts w:ascii="Roboto" w:hAnsi="Roboto"/>
          <w:color w:val="222222"/>
        </w:rPr>
        <w:t xml:space="preserve">Local 1301 Meeting Minutes Tuesday, November </w:t>
      </w:r>
      <w:proofErr w:type="gramStart"/>
      <w:r>
        <w:rPr>
          <w:rFonts w:ascii="Roboto" w:hAnsi="Roboto"/>
          <w:color w:val="222222"/>
        </w:rPr>
        <w:t>19,  12</w:t>
      </w:r>
      <w:proofErr w:type="gramEnd"/>
      <w:r>
        <w:rPr>
          <w:rFonts w:ascii="Roboto" w:hAnsi="Roboto"/>
          <w:color w:val="222222"/>
        </w:rPr>
        <w:t>:00 – 1:00 pm.  </w:t>
      </w:r>
      <w:r>
        <w:rPr>
          <w:rFonts w:ascii="Roboto" w:hAnsi="Roboto"/>
          <w:color w:val="222222"/>
        </w:rPr>
        <w:br/>
        <w:t> </w:t>
      </w:r>
      <w:r>
        <w:rPr>
          <w:rFonts w:ascii="Roboto" w:hAnsi="Roboto"/>
          <w:color w:val="222222"/>
        </w:rPr>
        <w:br/>
        <w:t>Minnesota Association of Professional Employees (MAPE) 3460 Lexington Ave N, Room B. Shoreview, MN  55126 </w:t>
      </w:r>
      <w:r>
        <w:rPr>
          <w:rFonts w:ascii="Roboto" w:hAnsi="Roboto"/>
          <w:color w:val="222222"/>
        </w:rPr>
        <w:br/>
        <w:t> </w:t>
      </w:r>
      <w:r>
        <w:rPr>
          <w:rFonts w:ascii="Roboto" w:hAnsi="Roboto"/>
          <w:color w:val="222222"/>
        </w:rPr>
        <w:br/>
        <w:t>13 members were present and business agent Caitlin Reid and executive director Lina Jamoul. The meeting was called to order by Local 1301 President Truda B. at 12:01 pm. Introductions were made.  </w:t>
      </w:r>
      <w:r>
        <w:rPr>
          <w:rFonts w:ascii="Roboto" w:hAnsi="Roboto"/>
          <w:color w:val="222222"/>
        </w:rPr>
        <w:br/>
        <w:t> </w:t>
      </w:r>
      <w:r>
        <w:rPr>
          <w:rFonts w:ascii="Roboto" w:hAnsi="Roboto"/>
          <w:color w:val="222222"/>
        </w:rPr>
        <w:br/>
        <w:t>Minutes:  Previous minutes approved and will be on the MAPE website.  </w:t>
      </w:r>
      <w:r>
        <w:rPr>
          <w:rFonts w:ascii="Roboto" w:hAnsi="Roboto"/>
          <w:color w:val="222222"/>
        </w:rPr>
        <w:br/>
        <w:t> </w:t>
      </w:r>
      <w:r>
        <w:rPr>
          <w:rFonts w:ascii="Roboto" w:hAnsi="Roboto"/>
          <w:color w:val="222222"/>
        </w:rPr>
        <w:br/>
        <w:t>Adoption of Agenda:  Noel L. made a motion to adopt the agenda with the addition of agenda items: annual budget, holiday party, MAPE strategic plan, motion seconded by Cara H. and approved.   Membership: 75% membership at 1301 </w:t>
      </w:r>
      <w:r>
        <w:rPr>
          <w:rFonts w:ascii="Roboto" w:hAnsi="Roboto"/>
          <w:color w:val="222222"/>
        </w:rPr>
        <w:br/>
        <w:t> </w:t>
      </w:r>
      <w:r>
        <w:rPr>
          <w:rFonts w:ascii="Roboto" w:hAnsi="Roboto"/>
          <w:color w:val="222222"/>
        </w:rPr>
        <w:br/>
        <w:t>Old Business:  Local 1301 Holiday Party If you are interested in assisting with the planning, please contact Cara at cara.hofreiter@state.mn.us   Budget It needs to be passed in December with 10% of our members voting. More information will be going out via email. </w:t>
      </w:r>
      <w:r>
        <w:rPr>
          <w:rFonts w:ascii="Roboto" w:hAnsi="Roboto"/>
          <w:color w:val="222222"/>
        </w:rPr>
        <w:br/>
        <w:t> </w:t>
      </w:r>
      <w:r>
        <w:rPr>
          <w:rFonts w:ascii="Roboto" w:hAnsi="Roboto"/>
          <w:color w:val="222222"/>
        </w:rPr>
        <w:br/>
        <w:t>New Business:  Strategic Planning 2017 big events: Janus, SER voted down our contract, Gubernatorial election. These events influenced the development of the strategic plan.  Key priorities of the plan 1. Improving economic security and conditions of work for our members 2. Organize diverse professionals to build power 3. Develop the skills, talents, and creativity of our members 4. Improve public policymaking and electoral politics in Minnesota   Regional Director Report:  The reports are on the MAPE website, search for Regional Director Report.   </w:t>
      </w:r>
    </w:p>
    <w:p w14:paraId="206A6E40" w14:textId="77777777" w:rsidR="007409B1" w:rsidRDefault="007409B1" w:rsidP="007409B1">
      <w:pPr>
        <w:pStyle w:val="NormalWeb"/>
        <w:shd w:val="clear" w:color="auto" w:fill="FFFFFF"/>
        <w:spacing w:before="0" w:beforeAutospacing="0" w:after="0" w:afterAutospacing="0"/>
        <w:rPr>
          <w:rFonts w:ascii="Roboto" w:hAnsi="Roboto"/>
          <w:color w:val="222222"/>
        </w:rPr>
      </w:pPr>
      <w:r>
        <w:rPr>
          <w:rFonts w:ascii="Roboto" w:hAnsi="Roboto"/>
          <w:color w:val="222222"/>
        </w:rPr>
        <w:t xml:space="preserve"> Business Agent:​ </w:t>
      </w:r>
      <w:proofErr w:type="spellStart"/>
      <w:r>
        <w:rPr>
          <w:rFonts w:ascii="Roboto" w:hAnsi="Roboto"/>
          <w:color w:val="222222"/>
        </w:rPr>
        <w:t>Cailtin</w:t>
      </w:r>
      <w:proofErr w:type="spellEnd"/>
      <w:r>
        <w:rPr>
          <w:rFonts w:ascii="Roboto" w:hAnsi="Roboto"/>
          <w:color w:val="222222"/>
        </w:rPr>
        <w:t xml:space="preserve"> R. Revenue department statewide meet and confer is meeting with management in December to discuss student loan forgiveness, revenue collection officer reallocation.    Workplace Issues: Position reallocation at revenue is taking too long, upwards of 6 months and the gap impacts performance appraisals.  </w:t>
      </w:r>
      <w:r>
        <w:rPr>
          <w:rFonts w:ascii="Roboto" w:hAnsi="Roboto"/>
          <w:color w:val="222222"/>
        </w:rPr>
        <w:br/>
        <w:t> </w:t>
      </w:r>
      <w:r>
        <w:rPr>
          <w:rFonts w:ascii="Roboto" w:hAnsi="Roboto"/>
          <w:color w:val="222222"/>
        </w:rPr>
        <w:br/>
        <w:t>Good &amp; Well: None </w:t>
      </w:r>
      <w:r>
        <w:rPr>
          <w:rFonts w:ascii="Roboto" w:hAnsi="Roboto"/>
          <w:color w:val="222222"/>
        </w:rPr>
        <w:br/>
        <w:t> </w:t>
      </w:r>
      <w:r>
        <w:rPr>
          <w:rFonts w:ascii="Roboto" w:hAnsi="Roboto"/>
          <w:color w:val="222222"/>
        </w:rPr>
        <w:br/>
        <w:t xml:space="preserve">Next meeting location: Anoka-Metro Regional Treatment Center (AMRTC).  Vail Room 3301 N 7th Ave Anoka, MN 55303 ID required to enter   Door prize drawn by Noel </w:t>
      </w:r>
      <w:proofErr w:type="gramStart"/>
      <w:r>
        <w:rPr>
          <w:rFonts w:ascii="Roboto" w:hAnsi="Roboto"/>
          <w:color w:val="222222"/>
        </w:rPr>
        <w:t>L..</w:t>
      </w:r>
      <w:proofErr w:type="gramEnd"/>
      <w:r>
        <w:rPr>
          <w:rFonts w:ascii="Roboto" w:hAnsi="Roboto"/>
          <w:color w:val="222222"/>
        </w:rPr>
        <w:t xml:space="preserve"> and won by Hinda A. </w:t>
      </w:r>
      <w:r>
        <w:rPr>
          <w:rFonts w:ascii="Roboto" w:hAnsi="Roboto"/>
          <w:color w:val="222222"/>
        </w:rPr>
        <w:br/>
        <w:t> </w:t>
      </w:r>
      <w:r>
        <w:rPr>
          <w:rFonts w:ascii="Roboto" w:hAnsi="Roboto"/>
          <w:color w:val="222222"/>
        </w:rPr>
        <w:br/>
        <w:t>Meeting Adjourned 12:58 pm    Local 1301 Phil Koessler Secretary </w:t>
      </w:r>
    </w:p>
    <w:p w14:paraId="421605AA" w14:textId="77777777" w:rsidR="008A7017" w:rsidRDefault="008A7017"/>
    <w:sectPr w:rsidR="008A7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B1"/>
    <w:rsid w:val="007409B1"/>
    <w:rsid w:val="008A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B524"/>
  <w15:chartTrackingRefBased/>
  <w15:docId w15:val="{EEA4D3D4-C171-47CF-AB8E-34E26690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9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2022-04-22T18:21:00Z</dcterms:created>
  <dcterms:modified xsi:type="dcterms:W3CDTF">2022-04-22T18:22:00Z</dcterms:modified>
</cp:coreProperties>
</file>