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4327" w14:textId="77777777" w:rsidR="00DD4B31" w:rsidRDefault="00DD4B31" w:rsidP="00DD4B31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Local 1301 Meeting Minutes Tuesday, May 21, </w:t>
      </w:r>
      <w:proofErr w:type="gramStart"/>
      <w:r>
        <w:rPr>
          <w:rFonts w:ascii="Helvetica" w:hAnsi="Helvetica" w:cs="Helvetica"/>
          <w:color w:val="222222"/>
        </w:rPr>
        <w:t>2019</w:t>
      </w:r>
      <w:proofErr w:type="gramEnd"/>
      <w:r>
        <w:rPr>
          <w:rFonts w:ascii="Helvetica" w:hAnsi="Helvetica" w:cs="Helvetica"/>
          <w:color w:val="222222"/>
        </w:rPr>
        <w:t> MAPE Central</w:t>
      </w:r>
    </w:p>
    <w:p w14:paraId="7E142B2C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3460 Lexington Ave N Shoreview, MN 55126</w:t>
      </w:r>
    </w:p>
    <w:p w14:paraId="66C9286C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4E20B7BC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14 members were present and business agent Caitlin Reid.</w:t>
      </w:r>
    </w:p>
    <w:p w14:paraId="583594D7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The meeting was called to order by Local 1301 Vice President Cara H. at 12:04 PM. Introductions were made.</w:t>
      </w:r>
    </w:p>
    <w:p w14:paraId="1A9BEB60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6AA19199" w14:textId="77777777" w:rsidR="00DD4B31" w:rsidRDefault="00DD4B31" w:rsidP="00DD4B31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Minutes:</w:t>
      </w:r>
    </w:p>
    <w:p w14:paraId="535B7E9C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Previous minutes approved and will be on the MAPE website.</w:t>
      </w:r>
    </w:p>
    <w:p w14:paraId="78151351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5B92F2CD" w14:textId="77777777" w:rsidR="00DD4B31" w:rsidRDefault="00DD4B31" w:rsidP="00DD4B31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Adoption of Agenda:</w:t>
      </w:r>
    </w:p>
    <w:p w14:paraId="2F797D5D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Jadwiga P. made a motion to adopt the agenda with the addition of agenda items: Summer picnic and Statewide officer candidate statements, motion seconded by Sang and approved.</w:t>
      </w:r>
    </w:p>
    <w:p w14:paraId="62CB18EC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24880228" w14:textId="77777777" w:rsidR="00DD4B31" w:rsidRDefault="00DD4B31" w:rsidP="00DD4B31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Membership:</w:t>
      </w:r>
    </w:p>
    <w:p w14:paraId="10C78C01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74% membership in 1301</w:t>
      </w:r>
    </w:p>
    <w:p w14:paraId="5252C32D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Expect another membership drive event before the contract vote</w:t>
      </w:r>
    </w:p>
    <w:p w14:paraId="4C1673C2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1463AE39" w14:textId="77777777" w:rsidR="00DD4B31" w:rsidRDefault="00DD4B31" w:rsidP="00DD4B31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Old Business:</w:t>
      </w:r>
    </w:p>
    <w:p w14:paraId="4F1F84E4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Local 1301 Holiday Party Committee needs volunteers. If interested contact any one of the 1301 officers</w:t>
      </w:r>
    </w:p>
    <w:p w14:paraId="073A03E9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57B4B665" w14:textId="77777777" w:rsidR="00DD4B31" w:rsidRDefault="00DD4B31" w:rsidP="00DD4B31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New Business:</w:t>
      </w:r>
    </w:p>
    <w:p w14:paraId="4AC615BC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Vote for MAPE statewide, regional, local offices and positions. Ballots are due May 28th. Check your email(s) for more information.</w:t>
      </w:r>
    </w:p>
    <w:p w14:paraId="2C3CAD5B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lastRenderedPageBreak/>
        <w:t>Reading of statements from candidates. Statements can be found on the ballot, check your email.</w:t>
      </w:r>
    </w:p>
    <w:p w14:paraId="2ED350A7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Revenue meet-and-confer will be meeting June 6th.</w:t>
      </w:r>
    </w:p>
    <w:p w14:paraId="7BC9F347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0D86D81E" w14:textId="77777777" w:rsidR="00DD4B31" w:rsidRDefault="00DD4B31" w:rsidP="00DD4B31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Regional Director Report:</w:t>
      </w:r>
    </w:p>
    <w:p w14:paraId="091DAAFA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The reports are on the MAPE website, search for Regional Director Report.</w:t>
      </w:r>
    </w:p>
    <w:p w14:paraId="5234F583" w14:textId="77777777" w:rsidR="00DD4B31" w:rsidRDefault="00DD4B31" w:rsidP="00DD4B31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54BB8160" w14:textId="77777777" w:rsidR="00DD4B31" w:rsidRDefault="00DD4B31" w:rsidP="00DD4B31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Business Agent: </w:t>
      </w:r>
      <w:r>
        <w:rPr>
          <w:rFonts w:ascii="Helvetica" w:hAnsi="Helvetica" w:cs="Helvetica"/>
          <w:color w:val="222222"/>
        </w:rPr>
        <w:t>Caitlin R.</w:t>
      </w:r>
    </w:p>
    <w:p w14:paraId="385F1119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Negotiation updates may be followed on social media, </w:t>
      </w:r>
      <w:proofErr w:type="spellStart"/>
      <w:r>
        <w:rPr>
          <w:rFonts w:ascii="Helvetica" w:hAnsi="Helvetica" w:cs="Helvetica"/>
          <w:color w:val="222222"/>
        </w:rPr>
        <w:t>facebook</w:t>
      </w:r>
      <w:proofErr w:type="spellEnd"/>
      <w:r>
        <w:rPr>
          <w:rFonts w:ascii="Helvetica" w:hAnsi="Helvetica" w:cs="Helvetica"/>
          <w:color w:val="222222"/>
        </w:rPr>
        <w:t>, twitter and mape.org Negotiations have moved into mediation</w:t>
      </w:r>
    </w:p>
    <w:p w14:paraId="321FC207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Opportunity to support the negotiations at 6 pm on June 18th at the DoubleTree in Bloomington. Supplemental negotiations are due to be submitted May 27th for main contract consideration Revenue specific supplemental contract proposals:</w:t>
      </w:r>
    </w:p>
    <w:p w14:paraId="07634723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Consider internal hiring first Appointing authority disclosure Job audits within 120 days</w:t>
      </w:r>
    </w:p>
    <w:p w14:paraId="06ACACDC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Interview qualified internal candidates</w:t>
      </w:r>
    </w:p>
    <w:p w14:paraId="29702EAB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Have years of experience fulfill college education requirements Reduce the layoff notice period for seasonal positions</w:t>
      </w:r>
    </w:p>
    <w:p w14:paraId="4FBB192E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57C1E95A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45221443" w14:textId="77777777" w:rsidR="00DD4B31" w:rsidRDefault="00DD4B31" w:rsidP="00DD4B31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Workplace Issues:</w:t>
      </w:r>
    </w:p>
    <w:p w14:paraId="47701DC4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Revenue, inequity in how complexity is graded</w:t>
      </w:r>
    </w:p>
    <w:p w14:paraId="3332B05C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3AA49031" w14:textId="77777777" w:rsidR="00DD4B31" w:rsidRDefault="00DD4B31" w:rsidP="00DD4B31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Good &amp; Well:</w:t>
      </w:r>
    </w:p>
    <w:p w14:paraId="563C6850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None</w:t>
      </w:r>
    </w:p>
    <w:p w14:paraId="667AADF6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0B709B99" w14:textId="77777777" w:rsidR="00DD4B31" w:rsidRDefault="00DD4B31" w:rsidP="00DD4B31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Next meeting:</w:t>
      </w:r>
    </w:p>
    <w:p w14:paraId="7A0DFF44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lastRenderedPageBreak/>
        <w:t>12:00 pm Tuesday, June 18th</w:t>
      </w:r>
    </w:p>
    <w:p w14:paraId="0606C6DF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Anoka-Metro Regional Treatment Center (AMRTC) Room Yet to be determined</w:t>
      </w:r>
    </w:p>
    <w:p w14:paraId="4D081388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3301 N 7th Ave Anoka, MN 55303</w:t>
      </w:r>
    </w:p>
    <w:p w14:paraId="49E21CED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***A valid ID is required to enter the building***</w:t>
      </w:r>
    </w:p>
    <w:p w14:paraId="027C85BF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7E239519" w14:textId="77777777" w:rsidR="00DD4B31" w:rsidRDefault="00DD4B31" w:rsidP="00DD4B31">
      <w:pPr>
        <w:pStyle w:val="BodyText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The door prize was drawn by Phil K. and won by Don J. Meeting Adjourned at 12:59 pm</w:t>
      </w:r>
    </w:p>
    <w:p w14:paraId="361BE070" w14:textId="77777777" w:rsidR="00DD4B31" w:rsidRDefault="00DD4B31" w:rsidP="00DD4B31">
      <w:pPr>
        <w:pStyle w:val="BodyText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Local 1301 Phil Koessler Secretary</w:t>
      </w:r>
    </w:p>
    <w:p w14:paraId="2D55C3DE" w14:textId="2CB4C550" w:rsidR="00BD392B" w:rsidRPr="00DD4B31" w:rsidRDefault="00BD392B" w:rsidP="00DD4B31"/>
    <w:sectPr w:rsidR="00BD392B" w:rsidRPr="00DD4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6D16"/>
    <w:multiLevelType w:val="multilevel"/>
    <w:tmpl w:val="822A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44AE3"/>
    <w:multiLevelType w:val="multilevel"/>
    <w:tmpl w:val="7862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F04571"/>
    <w:multiLevelType w:val="multilevel"/>
    <w:tmpl w:val="6F90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8D251C"/>
    <w:multiLevelType w:val="multilevel"/>
    <w:tmpl w:val="A47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834965"/>
    <w:multiLevelType w:val="multilevel"/>
    <w:tmpl w:val="D5FA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E500BD"/>
    <w:multiLevelType w:val="multilevel"/>
    <w:tmpl w:val="FCF8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968215">
    <w:abstractNumId w:val="1"/>
  </w:num>
  <w:num w:numId="2" w16cid:durableId="1371799878">
    <w:abstractNumId w:val="0"/>
  </w:num>
  <w:num w:numId="3" w16cid:durableId="193009134">
    <w:abstractNumId w:val="3"/>
  </w:num>
  <w:num w:numId="4" w16cid:durableId="2087220156">
    <w:abstractNumId w:val="4"/>
  </w:num>
  <w:num w:numId="5" w16cid:durableId="1448236442">
    <w:abstractNumId w:val="2"/>
  </w:num>
  <w:num w:numId="6" w16cid:durableId="1147164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71"/>
    <w:rsid w:val="00530E71"/>
    <w:rsid w:val="005C2496"/>
    <w:rsid w:val="00943957"/>
    <w:rsid w:val="00B20AC7"/>
    <w:rsid w:val="00B44E48"/>
    <w:rsid w:val="00BD392B"/>
    <w:rsid w:val="00DD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DB2"/>
  <w15:chartTrackingRefBased/>
  <w15:docId w15:val="{4015DFDB-759C-4F34-9E14-3CDAB61D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4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44E48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4E4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4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2022-04-22T18:42:00Z</dcterms:created>
  <dcterms:modified xsi:type="dcterms:W3CDTF">2022-04-22T18:42:00Z</dcterms:modified>
</cp:coreProperties>
</file>