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0F27"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MAPE Local 1601 Meeting Minutes February 26th, 2019</w:t>
      </w:r>
    </w:p>
    <w:p w14:paraId="55AF1D70"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Place: Central Lakes College Room C237</w:t>
      </w:r>
    </w:p>
    <w:p w14:paraId="3A093C76"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Time: 12pm</w:t>
      </w:r>
    </w:p>
    <w:p w14:paraId="0F614E7E"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230CE029"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1) President/Negations Don </w:t>
      </w:r>
      <w:proofErr w:type="spellStart"/>
      <w:r w:rsidRPr="00AB62C1">
        <w:rPr>
          <w:rFonts w:ascii="Helvetica" w:eastAsia="Times New Roman" w:hAnsi="Helvetica" w:cs="Helvetica"/>
          <w:color w:val="222222"/>
          <w:sz w:val="24"/>
          <w:szCs w:val="24"/>
        </w:rPr>
        <w:t>Lucksinger</w:t>
      </w:r>
      <w:proofErr w:type="spellEnd"/>
      <w:r w:rsidRPr="00AB62C1">
        <w:rPr>
          <w:rFonts w:ascii="Helvetica" w:eastAsia="Times New Roman" w:hAnsi="Helvetica" w:cs="Helvetica"/>
          <w:color w:val="222222"/>
          <w:sz w:val="24"/>
          <w:szCs w:val="24"/>
        </w:rPr>
        <w:t xml:space="preserve"> called the meeting to </w:t>
      </w:r>
      <w:proofErr w:type="gramStart"/>
      <w:r w:rsidRPr="00AB62C1">
        <w:rPr>
          <w:rFonts w:ascii="Helvetica" w:eastAsia="Times New Roman" w:hAnsi="Helvetica" w:cs="Helvetica"/>
          <w:color w:val="222222"/>
          <w:sz w:val="24"/>
          <w:szCs w:val="24"/>
        </w:rPr>
        <w:t>order</w:t>
      </w:r>
      <w:proofErr w:type="gramEnd"/>
      <w:r w:rsidRPr="00AB62C1">
        <w:rPr>
          <w:rFonts w:ascii="Helvetica" w:eastAsia="Times New Roman" w:hAnsi="Helvetica" w:cs="Helvetica"/>
          <w:color w:val="222222"/>
          <w:sz w:val="24"/>
          <w:szCs w:val="24"/>
        </w:rPr>
        <w:t xml:space="preserve"> and the minutes were approved from last month. He is covering the information from Darren </w:t>
      </w:r>
      <w:proofErr w:type="spellStart"/>
      <w:r w:rsidRPr="00AB62C1">
        <w:rPr>
          <w:rFonts w:ascii="Helvetica" w:eastAsia="Times New Roman" w:hAnsi="Helvetica" w:cs="Helvetica"/>
          <w:color w:val="222222"/>
          <w:sz w:val="24"/>
          <w:szCs w:val="24"/>
        </w:rPr>
        <w:t>Hage</w:t>
      </w:r>
      <w:proofErr w:type="spellEnd"/>
      <w:r w:rsidRPr="00AB62C1">
        <w:rPr>
          <w:rFonts w:ascii="Helvetica" w:eastAsia="Times New Roman" w:hAnsi="Helvetica" w:cs="Helvetica"/>
          <w:color w:val="222222"/>
          <w:sz w:val="24"/>
          <w:szCs w:val="24"/>
        </w:rPr>
        <w:t xml:space="preserve"> the Region Director.</w:t>
      </w:r>
    </w:p>
    <w:p w14:paraId="40005B10"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a) Don informed the group that as of this meeting he is stepping down as our Regional President.  Christina </w:t>
      </w:r>
      <w:proofErr w:type="spellStart"/>
      <w:r w:rsidRPr="00AB62C1">
        <w:rPr>
          <w:rFonts w:ascii="Helvetica" w:eastAsia="Times New Roman" w:hAnsi="Helvetica" w:cs="Helvetica"/>
          <w:color w:val="222222"/>
          <w:sz w:val="24"/>
          <w:szCs w:val="24"/>
        </w:rPr>
        <w:t>Sundgaard</w:t>
      </w:r>
      <w:proofErr w:type="spellEnd"/>
      <w:r w:rsidRPr="00AB62C1">
        <w:rPr>
          <w:rFonts w:ascii="Helvetica" w:eastAsia="Times New Roman" w:hAnsi="Helvetica" w:cs="Helvetica"/>
          <w:color w:val="222222"/>
          <w:sz w:val="24"/>
          <w:szCs w:val="24"/>
        </w:rPr>
        <w:t xml:space="preserve"> will act in this roll until an election will be held.</w:t>
      </w:r>
    </w:p>
    <w:p w14:paraId="68B24A4E"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b) Don handed out Negotiations information. He discussed proposals on Negotiations.</w:t>
      </w:r>
    </w:p>
    <w:p w14:paraId="1AD975D8"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c) Don discussed the officer openings.  Nominations will open 4/11.  Check the MAPE web site for positions and job descriptions that will be open.</w:t>
      </w:r>
    </w:p>
    <w:p w14:paraId="238A9B57"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d) Don shared information on the Statewide Counsel check the MAPE web site for information.</w:t>
      </w:r>
    </w:p>
    <w:p w14:paraId="1776111B"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e) There was general discussion on the MAPE Day on the Hill.  This year MAPE and AFSCME are going on the same day.  March 26</w:t>
      </w:r>
      <w:r w:rsidRPr="00AB62C1">
        <w:rPr>
          <w:rFonts w:ascii="Helvetica" w:eastAsia="Times New Roman" w:hAnsi="Helvetica" w:cs="Helvetica"/>
          <w:color w:val="222222"/>
          <w:sz w:val="18"/>
          <w:szCs w:val="18"/>
          <w:vertAlign w:val="superscript"/>
        </w:rPr>
        <w:t>th</w:t>
      </w:r>
      <w:r w:rsidRPr="00AB62C1">
        <w:rPr>
          <w:rFonts w:ascii="Helvetica" w:eastAsia="Times New Roman" w:hAnsi="Helvetica" w:cs="Helvetica"/>
          <w:color w:val="222222"/>
          <w:sz w:val="24"/>
          <w:szCs w:val="24"/>
        </w:rPr>
        <w:t>. There will be a bus leaving the College on the 26</w:t>
      </w:r>
      <w:r w:rsidRPr="00AB62C1">
        <w:rPr>
          <w:rFonts w:ascii="Helvetica" w:eastAsia="Times New Roman" w:hAnsi="Helvetica" w:cs="Helvetica"/>
          <w:color w:val="222222"/>
          <w:sz w:val="18"/>
          <w:szCs w:val="18"/>
          <w:vertAlign w:val="superscript"/>
        </w:rPr>
        <w:t>th</w:t>
      </w:r>
      <w:r w:rsidRPr="00AB62C1">
        <w:rPr>
          <w:rFonts w:ascii="Helvetica" w:eastAsia="Times New Roman" w:hAnsi="Helvetica" w:cs="Helvetica"/>
          <w:color w:val="222222"/>
          <w:sz w:val="24"/>
          <w:szCs w:val="24"/>
        </w:rPr>
        <w:t> for the cities.  PLEASE volunteer to be one of the 5 people that have been approved for lost time to attend this very important event.  You are given time with your local representatives and others.</w:t>
      </w:r>
    </w:p>
    <w:p w14:paraId="277AEAA3"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f) MSP-Lost time for up to 5 people to attend the Day on the Hill. You will need to register by 3/19 so a meeting with your local representatives can get set up. Let one of your local officers know you are interested and want to attend this event.</w:t>
      </w:r>
    </w:p>
    <w:p w14:paraId="3188410A"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g) General discussion if we want to continue having a meeting every month or every other month?</w:t>
      </w:r>
    </w:p>
    <w:p w14:paraId="5333DD98"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07C8FC92"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2) Guest Speaker Sue </w:t>
      </w:r>
      <w:proofErr w:type="spellStart"/>
      <w:r w:rsidRPr="00AB62C1">
        <w:rPr>
          <w:rFonts w:ascii="Helvetica" w:eastAsia="Times New Roman" w:hAnsi="Helvetica" w:cs="Helvetica"/>
          <w:color w:val="222222"/>
          <w:sz w:val="24"/>
          <w:szCs w:val="24"/>
        </w:rPr>
        <w:t>Opsahl</w:t>
      </w:r>
      <w:proofErr w:type="spellEnd"/>
      <w:r w:rsidRPr="00AB62C1">
        <w:rPr>
          <w:rFonts w:ascii="Helvetica" w:eastAsia="Times New Roman" w:hAnsi="Helvetica" w:cs="Helvetica"/>
          <w:color w:val="222222"/>
          <w:sz w:val="24"/>
          <w:szCs w:val="24"/>
        </w:rPr>
        <w:t>:</w:t>
      </w:r>
    </w:p>
    <w:p w14:paraId="448E132D"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a) Sue explained what the PAC or Political Action Team is and what they do.</w:t>
      </w:r>
    </w:p>
    <w:p w14:paraId="198290A6"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b) She also explained how it is financed how the money is raised and used. She discussed the process of deciding who will be supported by MAPE. This is not decided by Political Party but by who will support the Union and the goals that are set.</w:t>
      </w:r>
    </w:p>
    <w:p w14:paraId="40F3E7FA"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lastRenderedPageBreak/>
        <w:t> </w:t>
      </w:r>
    </w:p>
    <w:p w14:paraId="68173A15"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5E1C36C8"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3) Organizing Business Agent Dan </w:t>
      </w:r>
      <w:proofErr w:type="spellStart"/>
      <w:r w:rsidRPr="00AB62C1">
        <w:rPr>
          <w:rFonts w:ascii="Helvetica" w:eastAsia="Times New Roman" w:hAnsi="Helvetica" w:cs="Helvetica"/>
          <w:color w:val="222222"/>
          <w:sz w:val="24"/>
          <w:szCs w:val="24"/>
        </w:rPr>
        <w:t>Engelhart</w:t>
      </w:r>
      <w:proofErr w:type="spellEnd"/>
      <w:r w:rsidRPr="00AB62C1">
        <w:rPr>
          <w:rFonts w:ascii="Helvetica" w:eastAsia="Times New Roman" w:hAnsi="Helvetica" w:cs="Helvetica"/>
          <w:color w:val="222222"/>
          <w:sz w:val="24"/>
          <w:szCs w:val="24"/>
        </w:rPr>
        <w:t>:</w:t>
      </w:r>
    </w:p>
    <w:p w14:paraId="7B6E79DC"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a) Dan discussed having a local Contract Action Team.  This would be a person responsible to share Negotiations information with ideally 10 people that they work with. He wanted people to know they can discuss this at work.</w:t>
      </w:r>
    </w:p>
    <w:p w14:paraId="5845D9A4"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b) Dan explained what supplemental language means. These are contract issues that are not covered by the regular contract language.  If you are interested in being a </w:t>
      </w:r>
      <w:proofErr w:type="gramStart"/>
      <w:r w:rsidRPr="00AB62C1">
        <w:rPr>
          <w:rFonts w:ascii="Helvetica" w:eastAsia="Times New Roman" w:hAnsi="Helvetica" w:cs="Helvetica"/>
          <w:color w:val="222222"/>
          <w:sz w:val="24"/>
          <w:szCs w:val="24"/>
        </w:rPr>
        <w:t>contract</w:t>
      </w:r>
      <w:proofErr w:type="gramEnd"/>
      <w:r w:rsidRPr="00AB62C1">
        <w:rPr>
          <w:rFonts w:ascii="Helvetica" w:eastAsia="Times New Roman" w:hAnsi="Helvetica" w:cs="Helvetica"/>
          <w:color w:val="222222"/>
          <w:sz w:val="24"/>
          <w:szCs w:val="24"/>
        </w:rPr>
        <w:t xml:space="preserve"> contact there will be a phone group on 3/6 from 12 to 1. Please let Dan know.</w:t>
      </w:r>
    </w:p>
    <w:p w14:paraId="0ABB5800"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c) Dan also discussed Day on the Hill and how very important this is.  If you have never gone to </w:t>
      </w:r>
      <w:proofErr w:type="gramStart"/>
      <w:r w:rsidRPr="00AB62C1">
        <w:rPr>
          <w:rFonts w:ascii="Helvetica" w:eastAsia="Times New Roman" w:hAnsi="Helvetica" w:cs="Helvetica"/>
          <w:color w:val="222222"/>
          <w:sz w:val="24"/>
          <w:szCs w:val="24"/>
        </w:rPr>
        <w:t>one</w:t>
      </w:r>
      <w:proofErr w:type="gramEnd"/>
      <w:r w:rsidRPr="00AB62C1">
        <w:rPr>
          <w:rFonts w:ascii="Helvetica" w:eastAsia="Times New Roman" w:hAnsi="Helvetica" w:cs="Helvetica"/>
          <w:color w:val="222222"/>
          <w:sz w:val="24"/>
          <w:szCs w:val="24"/>
        </w:rPr>
        <w:t xml:space="preserve"> it is a very exciting and educational process.</w:t>
      </w:r>
    </w:p>
    <w:p w14:paraId="502BAF4C"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d) Dan discussed how important our meeting with Paul </w:t>
      </w:r>
      <w:proofErr w:type="spellStart"/>
      <w:r w:rsidRPr="00AB62C1">
        <w:rPr>
          <w:rFonts w:ascii="Helvetica" w:eastAsia="Times New Roman" w:hAnsi="Helvetica" w:cs="Helvetica"/>
          <w:color w:val="222222"/>
          <w:sz w:val="24"/>
          <w:szCs w:val="24"/>
        </w:rPr>
        <w:t>Gazelka</w:t>
      </w:r>
      <w:proofErr w:type="spellEnd"/>
      <w:r w:rsidRPr="00AB62C1">
        <w:rPr>
          <w:rFonts w:ascii="Helvetica" w:eastAsia="Times New Roman" w:hAnsi="Helvetica" w:cs="Helvetica"/>
          <w:color w:val="222222"/>
          <w:sz w:val="24"/>
          <w:szCs w:val="24"/>
        </w:rPr>
        <w:t xml:space="preserve"> was.</w:t>
      </w:r>
    </w:p>
    <w:p w14:paraId="36F0D266"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e) Dan discussed information on the work that is ongoing to protect the rights of unclassified employees.</w:t>
      </w:r>
    </w:p>
    <w:p w14:paraId="4FC45A16"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f) Dan also discussed the Wage and Equity Bargaining.</w:t>
      </w:r>
    </w:p>
    <w:p w14:paraId="3AC0DF53"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14444B1F"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1B02A12E"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4) New Business:</w:t>
      </w:r>
    </w:p>
    <w:p w14:paraId="4EEE2F09"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a) The gift card was won by Darren </w:t>
      </w:r>
      <w:proofErr w:type="spellStart"/>
      <w:r w:rsidRPr="00AB62C1">
        <w:rPr>
          <w:rFonts w:ascii="Helvetica" w:eastAsia="Times New Roman" w:hAnsi="Helvetica" w:cs="Helvetica"/>
          <w:color w:val="222222"/>
          <w:sz w:val="24"/>
          <w:szCs w:val="24"/>
        </w:rPr>
        <w:t>Mayers</w:t>
      </w:r>
      <w:proofErr w:type="spellEnd"/>
      <w:r w:rsidRPr="00AB62C1">
        <w:rPr>
          <w:rFonts w:ascii="Helvetica" w:eastAsia="Times New Roman" w:hAnsi="Helvetica" w:cs="Helvetica"/>
          <w:color w:val="222222"/>
          <w:sz w:val="24"/>
          <w:szCs w:val="24"/>
        </w:rPr>
        <w:t xml:space="preserve"> from BWSR</w:t>
      </w:r>
    </w:p>
    <w:p w14:paraId="228F577E"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xml:space="preserve">b) General questions and discussion on the meaning of the contract language and process of the system.  The </w:t>
      </w:r>
      <w:proofErr w:type="gramStart"/>
      <w:r w:rsidRPr="00AB62C1">
        <w:rPr>
          <w:rFonts w:ascii="Helvetica" w:eastAsia="Times New Roman" w:hAnsi="Helvetica" w:cs="Helvetica"/>
          <w:color w:val="222222"/>
          <w:sz w:val="24"/>
          <w:szCs w:val="24"/>
        </w:rPr>
        <w:t>time lines</w:t>
      </w:r>
      <w:proofErr w:type="gramEnd"/>
      <w:r w:rsidRPr="00AB62C1">
        <w:rPr>
          <w:rFonts w:ascii="Helvetica" w:eastAsia="Times New Roman" w:hAnsi="Helvetica" w:cs="Helvetica"/>
          <w:color w:val="222222"/>
          <w:sz w:val="24"/>
          <w:szCs w:val="24"/>
        </w:rPr>
        <w:t xml:space="preserve"> given and accountability of different processes.</w:t>
      </w:r>
    </w:p>
    <w:p w14:paraId="701C53D6"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c) The grievance process was explained.</w:t>
      </w:r>
    </w:p>
    <w:p w14:paraId="09C93B7F"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07FC2944"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6FC7DD08"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6177791C"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5) Good and Welfare:</w:t>
      </w:r>
    </w:p>
    <w:p w14:paraId="3F6E1518"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7D2BFF19"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lastRenderedPageBreak/>
        <w:t>6) Old Business:</w:t>
      </w:r>
    </w:p>
    <w:p w14:paraId="1BE669EE"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717A8F13"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w:t>
      </w:r>
    </w:p>
    <w:p w14:paraId="05CFADEA"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 </w:t>
      </w:r>
    </w:p>
    <w:p w14:paraId="0B4F8D9A"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Next meeting: Central Lakes College</w:t>
      </w:r>
    </w:p>
    <w:p w14:paraId="05F80B24"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Room C237</w:t>
      </w:r>
    </w:p>
    <w:p w14:paraId="17D00E6A" w14:textId="77777777" w:rsidR="00AB62C1" w:rsidRPr="00AB62C1" w:rsidRDefault="00AB62C1" w:rsidP="00AB62C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March 26, 2019</w:t>
      </w:r>
    </w:p>
    <w:p w14:paraId="23C5C40A" w14:textId="77777777" w:rsidR="00AB62C1" w:rsidRPr="00AB62C1" w:rsidRDefault="00AB62C1" w:rsidP="00AB62C1">
      <w:pPr>
        <w:shd w:val="clear" w:color="auto" w:fill="FFFFFF"/>
        <w:spacing w:after="0" w:line="240" w:lineRule="auto"/>
        <w:rPr>
          <w:rFonts w:ascii="Helvetica" w:eastAsia="Times New Roman" w:hAnsi="Helvetica" w:cs="Helvetica"/>
          <w:color w:val="222222"/>
          <w:sz w:val="24"/>
          <w:szCs w:val="24"/>
        </w:rPr>
      </w:pPr>
      <w:r w:rsidRPr="00AB62C1">
        <w:rPr>
          <w:rFonts w:ascii="Helvetica" w:eastAsia="Times New Roman" w:hAnsi="Helvetica" w:cs="Helvetica"/>
          <w:color w:val="222222"/>
          <w:sz w:val="24"/>
          <w:szCs w:val="24"/>
        </w:rPr>
        <w:t>12 noon</w:t>
      </w:r>
    </w:p>
    <w:p w14:paraId="191378E8" w14:textId="77777777" w:rsidR="0002248A" w:rsidRPr="00AB62C1" w:rsidRDefault="0002248A" w:rsidP="00AB62C1"/>
    <w:sectPr w:rsidR="0002248A" w:rsidRPr="00AB6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0"/>
  </w:num>
  <w:num w:numId="4">
    <w:abstractNumId w:val="17"/>
  </w:num>
  <w:num w:numId="5">
    <w:abstractNumId w:val="0"/>
  </w:num>
  <w:num w:numId="6">
    <w:abstractNumId w:val="7"/>
  </w:num>
  <w:num w:numId="7">
    <w:abstractNumId w:val="16"/>
  </w:num>
  <w:num w:numId="8">
    <w:abstractNumId w:val="4"/>
  </w:num>
  <w:num w:numId="9">
    <w:abstractNumId w:val="3"/>
  </w:num>
  <w:num w:numId="10">
    <w:abstractNumId w:val="15"/>
  </w:num>
  <w:num w:numId="11">
    <w:abstractNumId w:val="22"/>
  </w:num>
  <w:num w:numId="12">
    <w:abstractNumId w:val="23"/>
  </w:num>
  <w:num w:numId="13">
    <w:abstractNumId w:val="21"/>
  </w:num>
  <w:num w:numId="14">
    <w:abstractNumId w:val="18"/>
  </w:num>
  <w:num w:numId="15">
    <w:abstractNumId w:val="19"/>
  </w:num>
  <w:num w:numId="16">
    <w:abstractNumId w:val="9"/>
  </w:num>
  <w:num w:numId="17">
    <w:abstractNumId w:val="6"/>
  </w:num>
  <w:num w:numId="18">
    <w:abstractNumId w:val="13"/>
  </w:num>
  <w:num w:numId="19">
    <w:abstractNumId w:val="11"/>
  </w:num>
  <w:num w:numId="20">
    <w:abstractNumId w:val="14"/>
  </w:num>
  <w:num w:numId="21">
    <w:abstractNumId w:val="1"/>
  </w:num>
  <w:num w:numId="22">
    <w:abstractNumId w:val="12"/>
  </w:num>
  <w:num w:numId="23">
    <w:abstractNumId w:val="2"/>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518F7"/>
    <w:rsid w:val="007C5C73"/>
    <w:rsid w:val="00996D6A"/>
    <w:rsid w:val="009B3D4E"/>
    <w:rsid w:val="00A00D73"/>
    <w:rsid w:val="00A661CA"/>
    <w:rsid w:val="00AA6CA8"/>
    <w:rsid w:val="00AB62C1"/>
    <w:rsid w:val="00D215ED"/>
    <w:rsid w:val="00DC7097"/>
    <w:rsid w:val="00E007C6"/>
    <w:rsid w:val="00E02C63"/>
    <w:rsid w:val="00E81929"/>
    <w:rsid w:val="00E93AFF"/>
    <w:rsid w:val="00ED36B1"/>
    <w:rsid w:val="00E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2022-04-26T06:36:00Z</dcterms:created>
  <dcterms:modified xsi:type="dcterms:W3CDTF">2022-04-26T06:36:00Z</dcterms:modified>
</cp:coreProperties>
</file>