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96A7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</w:t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br/>
        <w:t>January 8th, 2019</w:t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br/>
        <w:t>Blaine Workforce Center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Room 226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1201 89th Ave NE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Blaine, MN 55434</w:t>
      </w:r>
    </w:p>
    <w:p w14:paraId="68935C68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14 members were present and business agent Caitlin Reid.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The meeting was called to order by Local 1301 President Truda B.at 12:04.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Introductions were made.</w:t>
      </w:r>
    </w:p>
    <w:p w14:paraId="784CF684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Previous minutes approved and will be on the MAPE website.</w:t>
      </w:r>
    </w:p>
    <w:p w14:paraId="3B9A2602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Adoption of Agenda: Dawn made a motion to adopt the agenda with the addition of agenda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items: annual budget, quarterly officers meeting, motion seconded by Noel L. and approved.</w:t>
      </w:r>
    </w:p>
    <w:p w14:paraId="23B0DE8A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Membership: (Caitlin R.)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Membership is at 74.3%, 510 employees of which 379 are members, up from 61% last Summer.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Efforts are still being made to meet with new hires within their first 30 days.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There continues to be a need for additional contacts at sites to reach out to new hires.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If you are interested in helping, contact Caitlin R. at creid@mape.org - 651-287-9673</w:t>
      </w:r>
    </w:p>
    <w:p w14:paraId="5356165E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Holiday Party will be Friday, February 8th in Edinburgh. Invites, with more information, will be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sent soon. (Cara H.)</w:t>
      </w:r>
    </w:p>
    <w:p w14:paraId="28A503DE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2 charities were selected by majority vote to receive $500 donations.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Hope 4 Youth, nominated by Maci J., Shiloh B. &amp; Kristine M.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Lil Farm Children's Home Inc., nominated by Heidi V.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Donations will be presented at the holiday party (Phil K.)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Chief Steward, Angela Halseth, will be an additional resource for stewards.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Goal of meeting with all of 1301’s stewards.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 xml:space="preserve">Current stewards who are interested in learning more are welcome to join a business 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agent on a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“ride-along”. If interested contact Angela H. at angela.halseth@state.mn.us</w:t>
      </w:r>
    </w:p>
    <w:p w14:paraId="5D922ED1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The reports are on the MAPE website, search for Regional Director Report.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Business Agent: Caitlin Reid.</w:t>
      </w:r>
    </w:p>
    <w:p w14:paraId="4C1AF997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Contract Negotiations: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 a high participation rate from contract surveys and listening sessions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have helped identify common themes. Some are: work-life balance, equity, leave policies, top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step, and others.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Some agencies will also have supplemental bargaining and supplemental bargaining teams</w:t>
      </w:r>
    </w:p>
    <w:p w14:paraId="41E604C0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Workplace Issues: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Insurance: some clinics that require a referral may have moved out of your network.</w:t>
      </w:r>
    </w:p>
    <w:p w14:paraId="30510CFF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Good &amp; Well: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None</w:t>
      </w:r>
    </w:p>
    <w:p w14:paraId="306C64E9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Tuesday, March 12th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12pm-1pm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Anoka-Ramsey Community College, campuses will be connected via ITV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COON RAPIDS CAMPUS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Room H219</w:t>
      </w:r>
    </w:p>
    <w:p w14:paraId="4968030E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11200 Mississippi Blvd NW 300 Spirit River Drive South</w:t>
      </w:r>
    </w:p>
    <w:p w14:paraId="364A03B5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07D0581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CAMBRIDGE CAMPUS</w:t>
      </w:r>
    </w:p>
    <w:p w14:paraId="6748FC07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Room F223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300 Spirit River Drive South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Coon Rapids, MN 55433 Cambridge, MN 55008</w:t>
      </w:r>
    </w:p>
    <w:p w14:paraId="75F99465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Door prize 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drawn by Sara W. and won by Jadwiga P.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E530F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Door prize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t> drawn by Sara W. and won by Truda B.</w:t>
      </w:r>
    </w:p>
    <w:p w14:paraId="02BEF090" w14:textId="77777777" w:rsidR="00E530F7" w:rsidRPr="00E530F7" w:rsidRDefault="00E530F7" w:rsidP="00E530F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br/>
        <w:t>Meeting Adjourned 12:54pm</w:t>
      </w:r>
    </w:p>
    <w:p w14:paraId="721F802D" w14:textId="77777777" w:rsidR="00E530F7" w:rsidRPr="00E530F7" w:rsidRDefault="00E530F7" w:rsidP="00E530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Local 1301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Phil Koessler</w:t>
      </w:r>
      <w:r w:rsidRPr="00E530F7">
        <w:rPr>
          <w:rFonts w:ascii="Helvetica" w:eastAsia="Times New Roman" w:hAnsi="Helvetica" w:cs="Helvetica"/>
          <w:color w:val="222222"/>
          <w:sz w:val="24"/>
          <w:szCs w:val="24"/>
        </w:rPr>
        <w:br/>
        <w:t>Secretary</w:t>
      </w:r>
    </w:p>
    <w:p w14:paraId="2D55C3DE" w14:textId="2CB4C550" w:rsidR="00BD392B" w:rsidRPr="00E530F7" w:rsidRDefault="00BD392B" w:rsidP="00E530F7"/>
    <w:sectPr w:rsidR="00BD392B" w:rsidRPr="00E5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943957"/>
    <w:rsid w:val="00B20AC7"/>
    <w:rsid w:val="00B44E48"/>
    <w:rsid w:val="00BD392B"/>
    <w:rsid w:val="00D544F1"/>
    <w:rsid w:val="00DD4B31"/>
    <w:rsid w:val="00E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2022-04-22T18:44:00Z</dcterms:created>
  <dcterms:modified xsi:type="dcterms:W3CDTF">2022-04-22T18:44:00Z</dcterms:modified>
</cp:coreProperties>
</file>