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FEEC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MAPE Local 2001 Meeting Minutes, 12/04/2018</w:t>
      </w:r>
    </w:p>
    <w:p w14:paraId="3B1E77BB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AE40C2A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9B368D2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12:05</w:t>
      </w: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(John Ferrara)</w:t>
      </w:r>
    </w:p>
    <w:p w14:paraId="32C917A8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79D59ED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prior month’s minutes </w:t>
      </w: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(</w:t>
      </w:r>
      <w:hyperlink r:id="rId5" w:history="1">
        <w:r w:rsidRPr="006974FC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November minutes</w:t>
        </w:r>
      </w:hyperlink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1A8FC765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8E12F8E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11EA2777" w14:textId="77777777" w:rsidR="006974FC" w:rsidRPr="006974FC" w:rsidRDefault="006974FC" w:rsidP="006974F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6" w:history="1">
        <w:r w:rsidRPr="006974FC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Membership Report</w:t>
        </w:r>
      </w:hyperlink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 (Kristen Gallo)</w:t>
      </w:r>
    </w:p>
    <w:p w14:paraId="5EF8C1A4" w14:textId="77777777" w:rsidR="006974FC" w:rsidRPr="006974FC" w:rsidRDefault="006974FC" w:rsidP="006974F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7" w:history="1">
        <w:r w:rsidRPr="006974FC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Chief Steward’s Report</w:t>
        </w:r>
      </w:hyperlink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 (Kay Pedretti)</w:t>
      </w:r>
    </w:p>
    <w:p w14:paraId="0829A060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FFA36A7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7D0F6BD9" w14:textId="77777777" w:rsidR="006974FC" w:rsidRPr="006974FC" w:rsidRDefault="006974FC" w:rsidP="006974F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Tuesday, Dec 4, noon – MnDOT, Rochester, Negotiations Listening Session</w:t>
      </w:r>
    </w:p>
    <w:p w14:paraId="53A9531A" w14:textId="77777777" w:rsidR="006974FC" w:rsidRPr="006974FC" w:rsidRDefault="006974FC" w:rsidP="006974F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Wednesday, Dec 5, noon – DNR/BWSR/Ag, Rochester, Negotiations Listening Session</w:t>
      </w:r>
    </w:p>
    <w:p w14:paraId="21E5DC3F" w14:textId="77777777" w:rsidR="006974FC" w:rsidRPr="006974FC" w:rsidRDefault="006974FC" w:rsidP="006974F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Friday, Dec 7, noon – DNR Lake City, Negotiations Listening Session</w:t>
      </w:r>
    </w:p>
    <w:p w14:paraId="0A3F2186" w14:textId="77777777" w:rsidR="006974FC" w:rsidRPr="006974FC" w:rsidRDefault="006974FC" w:rsidP="006974F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Wednesday, Dec 12, noon – DNR/BWSR/Ag in Rochester --Capital Street Financial Seminar</w:t>
      </w:r>
    </w:p>
    <w:p w14:paraId="32F5D3D8" w14:textId="77777777" w:rsidR="006974FC" w:rsidRPr="006974FC" w:rsidRDefault="006974FC" w:rsidP="006974F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Tuesday, Jan 8, noon – Local 2001 Informational Broadcast</w:t>
      </w:r>
    </w:p>
    <w:p w14:paraId="1BCCC7DC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A1BF3DA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3D66BD20" w14:textId="77777777" w:rsidR="006974FC" w:rsidRPr="006974FC" w:rsidRDefault="006974FC" w:rsidP="006974F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None</w:t>
      </w:r>
    </w:p>
    <w:p w14:paraId="297240AE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F2814B3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5FAEE76C" w14:textId="77777777" w:rsidR="006974FC" w:rsidRPr="006974FC" w:rsidRDefault="006974FC" w:rsidP="006974F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 xml:space="preserve">Over the past x </w:t>
      </w:r>
      <w:proofErr w:type="gramStart"/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years</w:t>
      </w:r>
      <w:proofErr w:type="gramEnd"/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 xml:space="preserve"> we’ve moved from 58% to 73% membership</w:t>
      </w:r>
    </w:p>
    <w:p w14:paraId="53F1169D" w14:textId="77777777" w:rsidR="006974FC" w:rsidRPr="006974FC" w:rsidRDefault="006974FC" w:rsidP="006974F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Negotiations Listening Sessions have been helpful, both in terms of negotiating ideas and as a way of increasing communication among our work sites.</w:t>
      </w:r>
    </w:p>
    <w:p w14:paraId="62FD72F4" w14:textId="77777777" w:rsidR="006974FC" w:rsidRPr="006974FC" w:rsidRDefault="006974FC" w:rsidP="006974F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Food line item in budget: why is it the same as last year when our “listening sessions” no longer have food?</w:t>
      </w:r>
    </w:p>
    <w:p w14:paraId="302FE664" w14:textId="77777777" w:rsidR="006974FC" w:rsidRPr="006974FC" w:rsidRDefault="006974FC" w:rsidP="006974FC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In the past, we’ve gone over in our budget for food</w:t>
      </w:r>
    </w:p>
    <w:p w14:paraId="38A64573" w14:textId="77777777" w:rsidR="006974FC" w:rsidRPr="006974FC" w:rsidRDefault="006974FC" w:rsidP="006974FC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We are still spending money on food, but we are now doing so at quarterly meetings at various work sites, holiday dinners, etc.</w:t>
      </w:r>
    </w:p>
    <w:p w14:paraId="5DC30C51" w14:textId="77777777" w:rsidR="006974FC" w:rsidRPr="006974FC" w:rsidRDefault="006974FC" w:rsidP="006974F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Reach out to John Ferrara if you need a printed copy of the 2017-2019 contract</w:t>
      </w:r>
    </w:p>
    <w:p w14:paraId="1EBC5A77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AE7554E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FYI</w:t>
      </w:r>
    </w:p>
    <w:p w14:paraId="57C07584" w14:textId="77777777" w:rsidR="006974FC" w:rsidRPr="006974FC" w:rsidRDefault="006974FC" w:rsidP="006974F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6974FC">
        <w:rPr>
          <w:rFonts w:ascii="Helvetica" w:eastAsia="Times New Roman" w:hAnsi="Helvetica" w:cs="Helvetica"/>
          <w:color w:val="333F4E"/>
          <w:sz w:val="24"/>
          <w:szCs w:val="24"/>
        </w:rPr>
        <w:t>2017-2019 Contracts are printed. Most members are encouraged to refer to the online </w:t>
      </w:r>
      <w:hyperlink r:id="rId8" w:history="1">
        <w:r w:rsidRPr="006974FC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PDF version</w:t>
        </w:r>
      </w:hyperlink>
    </w:p>
    <w:p w14:paraId="0D691D2D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491011F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</w:t>
      </w:r>
    </w:p>
    <w:p w14:paraId="19E4B777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65F025B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Locations for the meeting</w:t>
      </w:r>
    </w:p>
    <w:p w14:paraId="35EA4AC1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RV-AUC108</w:t>
      </w:r>
    </w:p>
    <w:p w14:paraId="7842A4F4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SETC RW211</w:t>
      </w:r>
    </w:p>
    <w:p w14:paraId="2FBF127D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SETC Winona 211</w:t>
      </w:r>
    </w:p>
    <w:p w14:paraId="503503FA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RCTC ST108</w:t>
      </w:r>
    </w:p>
    <w:p w14:paraId="1CE65B00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WSU Maxwell 158</w:t>
      </w:r>
    </w:p>
    <w:p w14:paraId="4C3DC5EC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8DECE0A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Virtual location for the meeting</w:t>
      </w:r>
    </w:p>
    <w:p w14:paraId="169357A3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You're invited to a collaborative virtual meeting room</w:t>
      </w:r>
    </w:p>
    <w:p w14:paraId="2D95C163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Click to join: </w:t>
      </w:r>
      <w:hyperlink r:id="rId9" w:history="1">
        <w:r w:rsidRPr="006974FC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https://workspace.pinnaca.com/index.html?id=053593385</w:t>
        </w:r>
      </w:hyperlink>
    </w:p>
    <w:p w14:paraId="6528BD24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6ED0789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Telephone access for the meeting</w:t>
      </w:r>
    </w:p>
    <w:p w14:paraId="2E46FD78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Call an access number below, then enter 053593385#</w:t>
      </w:r>
    </w:p>
    <w:p w14:paraId="7476B13E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87A90C3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Toll Free: (855) 693 0288</w:t>
      </w:r>
    </w:p>
    <w:p w14:paraId="6110386B" w14:textId="77777777" w:rsidR="006974FC" w:rsidRPr="006974FC" w:rsidRDefault="006974FC" w:rsidP="006974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6974FC">
        <w:rPr>
          <w:rFonts w:ascii="Helvetica" w:eastAsia="Times New Roman" w:hAnsi="Helvetica" w:cs="Helvetica"/>
          <w:color w:val="222222"/>
          <w:sz w:val="24"/>
          <w:szCs w:val="24"/>
        </w:rPr>
        <w:t>Local: (952) 683 7100</w:t>
      </w:r>
    </w:p>
    <w:p w14:paraId="3756C145" w14:textId="77777777" w:rsidR="006D650B" w:rsidRDefault="006D650B"/>
    <w:sectPr w:rsidR="006D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7BF"/>
    <w:multiLevelType w:val="multilevel"/>
    <w:tmpl w:val="7F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90B2C"/>
    <w:multiLevelType w:val="multilevel"/>
    <w:tmpl w:val="A25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C37BE0"/>
    <w:multiLevelType w:val="multilevel"/>
    <w:tmpl w:val="457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54511A"/>
    <w:multiLevelType w:val="multilevel"/>
    <w:tmpl w:val="559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B43DA1"/>
    <w:multiLevelType w:val="multilevel"/>
    <w:tmpl w:val="F78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DE2349"/>
    <w:multiLevelType w:val="multilevel"/>
    <w:tmpl w:val="A92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692D66"/>
    <w:multiLevelType w:val="multilevel"/>
    <w:tmpl w:val="D62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9E4900"/>
    <w:multiLevelType w:val="multilevel"/>
    <w:tmpl w:val="6E4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C10762"/>
    <w:multiLevelType w:val="multilevel"/>
    <w:tmpl w:val="BA1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1F1196"/>
    <w:multiLevelType w:val="multilevel"/>
    <w:tmpl w:val="D3F4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A"/>
    <w:rsid w:val="006974FC"/>
    <w:rsid w:val="006D650B"/>
    <w:rsid w:val="00B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E30E"/>
  <w15:chartTrackingRefBased/>
  <w15:docId w15:val="{59A3D3CD-4BDD-454F-9AE9-1168D0F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e.org/my-mape/mape-contr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qR2h6NhkdaFMlCm0i0UDJmB5d9kR36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AcxqYyPCVfY2XmKulZYfHMt1oB5sd34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L5WWICWAURH9HurBmBe2WvVUrJXOh0w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space.pinnaca.com/index.html?id=053593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2022-02-07T15:39:00Z</dcterms:created>
  <dcterms:modified xsi:type="dcterms:W3CDTF">2022-02-07T15:39:00Z</dcterms:modified>
</cp:coreProperties>
</file>