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0828" w14:textId="77777777" w:rsidR="00AC2B38" w:rsidRPr="00AC2B38" w:rsidRDefault="00AC2B38" w:rsidP="00AC2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222222"/>
          <w:sz w:val="24"/>
          <w:szCs w:val="24"/>
        </w:rPr>
        <w:t>Local 301 Membership Meeting</w:t>
      </w:r>
      <w:r w:rsidRPr="00AC2B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September 4, 2018, 12 pm-1 pm, MPCA </w:t>
      </w:r>
      <w:proofErr w:type="gramStart"/>
      <w:r w:rsidRPr="00AC2B38">
        <w:rPr>
          <w:rFonts w:ascii="Times New Roman" w:eastAsia="Times New Roman" w:hAnsi="Times New Roman" w:cs="Times New Roman"/>
          <w:color w:val="222222"/>
          <w:sz w:val="24"/>
          <w:szCs w:val="24"/>
        </w:rPr>
        <w:t>Lower Level</w:t>
      </w:r>
      <w:proofErr w:type="gramEnd"/>
      <w:r w:rsidRPr="00AC2B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Room</w:t>
      </w:r>
      <w:r w:rsidRPr="00AC2B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Meeting called to order at 12:00 by President Claflin</w:t>
      </w:r>
    </w:p>
    <w:p w14:paraId="7E8AB880" w14:textId="77777777" w:rsidR="00AC2B38" w:rsidRPr="00AC2B38" w:rsidRDefault="00AC2B38" w:rsidP="00AC2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Announcements – Anne Claflin</w:t>
      </w:r>
    </w:p>
    <w:p w14:paraId="2AD4FBC4" w14:textId="77777777" w:rsidR="00AC2B38" w:rsidRPr="00AC2B38" w:rsidRDefault="00AC2B38" w:rsidP="00AC2B3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Our local monthly meetings will be held in the DNR Conference Room Lobby through December because the MPCA Board Room will be under construction.</w:t>
      </w:r>
    </w:p>
    <w:p w14:paraId="47CB4C05" w14:textId="77777777" w:rsidR="00AC2B38" w:rsidRPr="00AC2B38" w:rsidRDefault="00AC2B38" w:rsidP="00AC2B3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Labor Day – labor movement discussion and Solidarity Forever rally song. If we all stick </w:t>
      </w:r>
      <w:proofErr w:type="gramStart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together</w:t>
      </w:r>
      <w:proofErr w:type="gramEnd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 we will do so much better.</w:t>
      </w:r>
    </w:p>
    <w:p w14:paraId="5D303009" w14:textId="77777777" w:rsidR="00AC2B38" w:rsidRPr="00AC2B38" w:rsidRDefault="00AC2B38" w:rsidP="00AC2B3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Barb Peichel is our new Membership Secretary</w:t>
      </w:r>
    </w:p>
    <w:p w14:paraId="1CAFA968" w14:textId="77777777" w:rsidR="00AC2B38" w:rsidRPr="00AC2B38" w:rsidRDefault="00AC2B38" w:rsidP="00AC2B3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Jeff </w:t>
      </w:r>
      <w:proofErr w:type="spellStart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Laren</w:t>
      </w:r>
      <w:proofErr w:type="spellEnd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 (former VP) and Deepa </w:t>
      </w:r>
      <w:proofErr w:type="spellStart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Deawalis</w:t>
      </w:r>
      <w:proofErr w:type="spellEnd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 (former Membership Secretary) are stepping down from formal leadership positions. Let’s thank them for all </w:t>
      </w:r>
      <w:proofErr w:type="spellStart"/>
      <w:proofErr w:type="gramStart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there</w:t>
      </w:r>
      <w:proofErr w:type="spellEnd"/>
      <w:proofErr w:type="gramEnd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 hard work.</w:t>
      </w:r>
    </w:p>
    <w:p w14:paraId="1A02AFFC" w14:textId="77777777" w:rsidR="00AC2B38" w:rsidRPr="00AC2B38" w:rsidRDefault="00AC2B38" w:rsidP="00AC2B3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Women’s Suffrage – 98th year memorial for Women’s Suffrage in South St. Paul, where 84 women attended who cast first votes.</w:t>
      </w:r>
    </w:p>
    <w:p w14:paraId="742608AC" w14:textId="77777777" w:rsidR="00AC2B38" w:rsidRPr="00AC2B38" w:rsidRDefault="00AC2B38" w:rsidP="00AC2B3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There will be a listening session/small group discussion at our monthly October meeting for contract negotiations. There will also be other listening sessions and opportunities to get involved. We are looking for people that are </w:t>
      </w:r>
      <w:proofErr w:type="gramStart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really passionate</w:t>
      </w:r>
      <w:proofErr w:type="gramEnd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 about new ideas for our contract.</w:t>
      </w:r>
    </w:p>
    <w:p w14:paraId="72279C2D" w14:textId="77777777" w:rsidR="00AC2B38" w:rsidRPr="00AC2B38" w:rsidRDefault="00AC2B38" w:rsidP="00AC2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Chief Stewards Update – Barb Peichel (filling in for Bill Dunn)</w:t>
      </w:r>
    </w:p>
    <w:p w14:paraId="749F678D" w14:textId="77777777" w:rsidR="00AC2B38" w:rsidRPr="00AC2B38" w:rsidRDefault="00AC2B38" w:rsidP="00AC2B3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There will be a basic steward training Nov. 2nd. We can always use more stewards.</w:t>
      </w:r>
    </w:p>
    <w:p w14:paraId="22547A25" w14:textId="77777777" w:rsidR="00AC2B38" w:rsidRPr="00AC2B38" w:rsidRDefault="00AC2B38" w:rsidP="00AC2B3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Paper contracts are available. Let us know if you would like one. It is also available electronically.</w:t>
      </w:r>
    </w:p>
    <w:p w14:paraId="1DDEA2E7" w14:textId="77777777" w:rsidR="00AC2B38" w:rsidRPr="00AC2B38" w:rsidRDefault="00AC2B38" w:rsidP="00AC2B3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You can always come and talk to stewards if you have questions on contract language/policies. Stewards can help clarify the </w:t>
      </w:r>
      <w:proofErr w:type="gramStart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language, and</w:t>
      </w:r>
      <w:proofErr w:type="gramEnd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 are here to empower you.</w:t>
      </w:r>
    </w:p>
    <w:p w14:paraId="011C3A02" w14:textId="77777777" w:rsidR="00AC2B38" w:rsidRPr="00AC2B38" w:rsidRDefault="00AC2B38" w:rsidP="00AC2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Other Updates - Anne Claflin</w:t>
      </w:r>
    </w:p>
    <w:p w14:paraId="32EA1A25" w14:textId="77777777" w:rsidR="00AC2B38" w:rsidRPr="00AC2B38" w:rsidRDefault="00AC2B38" w:rsidP="00AC2B3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Door knocking is a great way to get involved in the election. There are only 17 days before early voting starts, and 63 days until the election. The election directly impacts </w:t>
      </w:r>
      <w:proofErr w:type="gramStart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jobs</w:t>
      </w:r>
      <w:proofErr w:type="gramEnd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 and we are impacted by politics. Door knocking provides an opportunity to make connections and have conversations.</w:t>
      </w:r>
    </w:p>
    <w:p w14:paraId="59F9D8DB" w14:textId="77777777" w:rsidR="00AC2B38" w:rsidRPr="00AC2B38" w:rsidRDefault="00AC2B38" w:rsidP="00AC2B3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MAPE is sponsoring door knocks around in neighborhoods throughout the metro and in greater Minnesota.</w:t>
      </w:r>
    </w:p>
    <w:p w14:paraId="61011F9D" w14:textId="77777777" w:rsidR="00AC2B38" w:rsidRPr="00AC2B38" w:rsidRDefault="00AC2B38" w:rsidP="00AC2B3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Barb Peichel and Jen </w:t>
      </w:r>
      <w:proofErr w:type="spellStart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Crea</w:t>
      </w:r>
      <w:proofErr w:type="spellEnd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 talked about their </w:t>
      </w:r>
      <w:proofErr w:type="gramStart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experiences</w:t>
      </w:r>
      <w:proofErr w:type="gramEnd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 door knocking. They had a great, positive experience. You get training beforehand and an experienced doorknocker will go with you until you feel comfortable on your own. We encourage everyone to try it.</w:t>
      </w:r>
    </w:p>
    <w:p w14:paraId="0326A84D" w14:textId="77777777" w:rsidR="00AC2B38" w:rsidRPr="00AC2B38" w:rsidRDefault="00AC2B38" w:rsidP="00AC2B3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Question about the Political Contribution Refund.</w:t>
      </w:r>
    </w:p>
    <w:p w14:paraId="7D13326A" w14:textId="77777777" w:rsidR="00AC2B38" w:rsidRPr="00AC2B38" w:rsidRDefault="00AC2B38" w:rsidP="00AC2B38">
      <w:pPr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Anne Claflin – This is a public subsidy agreement. The state will refund the first $50 you give to support state candidates. You get to choose who gets the money and you can do it once a year. More information is available here: </w:t>
      </w:r>
      <w:hyperlink r:id="rId5" w:history="1">
        <w:r w:rsidRPr="00AC2B38">
          <w:rPr>
            <w:rFonts w:ascii="Times New Roman" w:eastAsia="Times New Roman" w:hAnsi="Times New Roman" w:cs="Times New Roman"/>
            <w:color w:val="97002E"/>
            <w:sz w:val="24"/>
            <w:szCs w:val="24"/>
            <w:u w:val="single"/>
          </w:rPr>
          <w:t>http://www.revenue.state.mn.us/individuals/individ_income/pages/refund_f...</w:t>
        </w:r>
      </w:hyperlink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.</w:t>
      </w:r>
    </w:p>
    <w:p w14:paraId="6481FF4C" w14:textId="77777777" w:rsidR="00AC2B38" w:rsidRPr="00AC2B38" w:rsidRDefault="00AC2B38" w:rsidP="00AC2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Board Update – Barb Peichel (filling in for Celi Haga)</w:t>
      </w:r>
    </w:p>
    <w:p w14:paraId="6A2C0204" w14:textId="77777777" w:rsidR="00AC2B38" w:rsidRPr="00AC2B38" w:rsidRDefault="00AC2B38" w:rsidP="00AC2B3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It is extremely important that we all work hard to elect labor friendly candidates. It is an extremely important election year.</w:t>
      </w:r>
    </w:p>
    <w:p w14:paraId="35563383" w14:textId="77777777" w:rsidR="00AC2B38" w:rsidRPr="00AC2B38" w:rsidRDefault="00AC2B38" w:rsidP="00AC2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Update – Dave Kamper</w:t>
      </w:r>
    </w:p>
    <w:p w14:paraId="4702FD2F" w14:textId="77777777" w:rsidR="00AC2B38" w:rsidRPr="00AC2B38" w:rsidRDefault="00AC2B38" w:rsidP="00AC2B3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Discussion of Labor Day and the “real </w:t>
      </w:r>
      <w:proofErr w:type="gramStart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Labor day</w:t>
      </w:r>
      <w:proofErr w:type="gramEnd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” – May 1st.</w:t>
      </w:r>
    </w:p>
    <w:p w14:paraId="58B7D0AF" w14:textId="77777777" w:rsidR="00AC2B38" w:rsidRPr="00AC2B38" w:rsidRDefault="00AC2B38" w:rsidP="00AC2B3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Union membership is rising in Minnesota</w:t>
      </w:r>
    </w:p>
    <w:p w14:paraId="1ECDB6E6" w14:textId="77777777" w:rsidR="00AC2B38" w:rsidRPr="00AC2B38" w:rsidRDefault="00AC2B38" w:rsidP="00AC2B3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Janus vs AFSME decision has not put a dent in our union membership.</w:t>
      </w:r>
    </w:p>
    <w:p w14:paraId="54EE498E" w14:textId="77777777" w:rsidR="00AC2B38" w:rsidRPr="00AC2B38" w:rsidRDefault="00AC2B38" w:rsidP="00AC2B3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We need to continue standing up for each other and supporting one another.</w:t>
      </w:r>
    </w:p>
    <w:p w14:paraId="5488A8AC" w14:textId="77777777" w:rsidR="00AC2B38" w:rsidRPr="00AC2B38" w:rsidRDefault="00AC2B38" w:rsidP="00AC2B3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Missouri recently had a right to work ballot measure and it was rejected 2 to 1.</w:t>
      </w:r>
    </w:p>
    <w:p w14:paraId="19BBB164" w14:textId="77777777" w:rsidR="00AC2B38" w:rsidRPr="00AC2B38" w:rsidRDefault="00AC2B38" w:rsidP="00AC2B3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Recent poll results showed that 62% of people would like a union, and 12% </w:t>
      </w:r>
      <w:proofErr w:type="gramStart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actually do</w:t>
      </w:r>
      <w:proofErr w:type="gramEnd"/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 xml:space="preserve"> have unions.</w:t>
      </w:r>
    </w:p>
    <w:p w14:paraId="50911A2D" w14:textId="77777777" w:rsidR="00AC2B38" w:rsidRPr="00AC2B38" w:rsidRDefault="00AC2B38" w:rsidP="00AC2B3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333F4E"/>
          <w:sz w:val="24"/>
          <w:szCs w:val="24"/>
        </w:rPr>
      </w:pPr>
      <w:r w:rsidRPr="00AC2B38">
        <w:rPr>
          <w:rFonts w:ascii="Times New Roman" w:eastAsia="Times New Roman" w:hAnsi="Times New Roman" w:cs="Times New Roman"/>
          <w:color w:val="333F4E"/>
          <w:sz w:val="24"/>
          <w:szCs w:val="24"/>
        </w:rPr>
        <w:t>MAPE will be working with other public sector employers interested in unionizing</w:t>
      </w:r>
    </w:p>
    <w:p w14:paraId="69742993" w14:textId="6FBF8A88" w:rsidR="008F5DDC" w:rsidRPr="00AC2B38" w:rsidRDefault="00AC2B38" w:rsidP="00AC2B38">
      <w:pPr>
        <w:spacing w:after="0" w:line="240" w:lineRule="auto"/>
      </w:pPr>
      <w:r w:rsidRPr="00AC2B38">
        <w:rPr>
          <w:rFonts w:ascii="Times New Roman" w:eastAsia="Times New Roman" w:hAnsi="Times New Roman" w:cs="Times New Roman"/>
          <w:color w:val="222222"/>
          <w:sz w:val="24"/>
          <w:szCs w:val="24"/>
        </w:rPr>
        <w:t>Meeting Adjourned at 12:45 pm.</w:t>
      </w:r>
    </w:p>
    <w:sectPr w:rsidR="008F5DDC" w:rsidRPr="00AC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06C"/>
    <w:multiLevelType w:val="multilevel"/>
    <w:tmpl w:val="853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50D5E"/>
    <w:multiLevelType w:val="multilevel"/>
    <w:tmpl w:val="FAA8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361095"/>
    <w:multiLevelType w:val="multilevel"/>
    <w:tmpl w:val="9370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0332C9"/>
    <w:multiLevelType w:val="multilevel"/>
    <w:tmpl w:val="F5B6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226BFB"/>
    <w:multiLevelType w:val="multilevel"/>
    <w:tmpl w:val="9F04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C73304"/>
    <w:multiLevelType w:val="multilevel"/>
    <w:tmpl w:val="DF40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D24F5D"/>
    <w:multiLevelType w:val="multilevel"/>
    <w:tmpl w:val="AE7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FB3B98"/>
    <w:multiLevelType w:val="multilevel"/>
    <w:tmpl w:val="046A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360C00"/>
    <w:multiLevelType w:val="multilevel"/>
    <w:tmpl w:val="286E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624294"/>
    <w:multiLevelType w:val="multilevel"/>
    <w:tmpl w:val="B9E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DE762B"/>
    <w:multiLevelType w:val="multilevel"/>
    <w:tmpl w:val="4BD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B80427"/>
    <w:multiLevelType w:val="multilevel"/>
    <w:tmpl w:val="E96A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406E2C"/>
    <w:multiLevelType w:val="multilevel"/>
    <w:tmpl w:val="AD9E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311A7"/>
    <w:multiLevelType w:val="multilevel"/>
    <w:tmpl w:val="E7CA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654A2"/>
    <w:multiLevelType w:val="multilevel"/>
    <w:tmpl w:val="1EEA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714DDB"/>
    <w:multiLevelType w:val="multilevel"/>
    <w:tmpl w:val="1D3C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305D15"/>
    <w:multiLevelType w:val="multilevel"/>
    <w:tmpl w:val="6552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D72714"/>
    <w:multiLevelType w:val="multilevel"/>
    <w:tmpl w:val="E3D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E55481"/>
    <w:multiLevelType w:val="multilevel"/>
    <w:tmpl w:val="4C9E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874A1F"/>
    <w:multiLevelType w:val="multilevel"/>
    <w:tmpl w:val="A128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2D1A58"/>
    <w:multiLevelType w:val="multilevel"/>
    <w:tmpl w:val="D40C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723B74"/>
    <w:multiLevelType w:val="multilevel"/>
    <w:tmpl w:val="3AB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203CAE"/>
    <w:multiLevelType w:val="multilevel"/>
    <w:tmpl w:val="285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EE6FB5"/>
    <w:multiLevelType w:val="multilevel"/>
    <w:tmpl w:val="A07A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6D5A72"/>
    <w:multiLevelType w:val="multilevel"/>
    <w:tmpl w:val="00CC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4B084E"/>
    <w:multiLevelType w:val="multilevel"/>
    <w:tmpl w:val="B38E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534C36"/>
    <w:multiLevelType w:val="multilevel"/>
    <w:tmpl w:val="CF8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61237F"/>
    <w:multiLevelType w:val="multilevel"/>
    <w:tmpl w:val="F8AE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B53CE5"/>
    <w:multiLevelType w:val="multilevel"/>
    <w:tmpl w:val="A64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B802F4"/>
    <w:multiLevelType w:val="multilevel"/>
    <w:tmpl w:val="1878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CA44BD"/>
    <w:multiLevelType w:val="multilevel"/>
    <w:tmpl w:val="8BC0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880713"/>
    <w:multiLevelType w:val="multilevel"/>
    <w:tmpl w:val="1786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282E33"/>
    <w:multiLevelType w:val="multilevel"/>
    <w:tmpl w:val="404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C703DC"/>
    <w:multiLevelType w:val="multilevel"/>
    <w:tmpl w:val="5FF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286FA0"/>
    <w:multiLevelType w:val="multilevel"/>
    <w:tmpl w:val="38C8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E8387F"/>
    <w:multiLevelType w:val="multilevel"/>
    <w:tmpl w:val="378E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784A59"/>
    <w:multiLevelType w:val="multilevel"/>
    <w:tmpl w:val="D6F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FE0BB4"/>
    <w:multiLevelType w:val="multilevel"/>
    <w:tmpl w:val="5BD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326AC7"/>
    <w:multiLevelType w:val="multilevel"/>
    <w:tmpl w:val="573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3921AE"/>
    <w:multiLevelType w:val="multilevel"/>
    <w:tmpl w:val="7EC0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C64598"/>
    <w:multiLevelType w:val="multilevel"/>
    <w:tmpl w:val="265A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31"/>
  </w:num>
  <w:num w:numId="5">
    <w:abstractNumId w:val="2"/>
  </w:num>
  <w:num w:numId="6">
    <w:abstractNumId w:val="16"/>
  </w:num>
  <w:num w:numId="7">
    <w:abstractNumId w:val="20"/>
  </w:num>
  <w:num w:numId="8">
    <w:abstractNumId w:val="24"/>
  </w:num>
  <w:num w:numId="9">
    <w:abstractNumId w:val="3"/>
  </w:num>
  <w:num w:numId="10">
    <w:abstractNumId w:val="33"/>
  </w:num>
  <w:num w:numId="11">
    <w:abstractNumId w:val="32"/>
  </w:num>
  <w:num w:numId="12">
    <w:abstractNumId w:val="21"/>
  </w:num>
  <w:num w:numId="13">
    <w:abstractNumId w:val="36"/>
  </w:num>
  <w:num w:numId="14">
    <w:abstractNumId w:val="28"/>
  </w:num>
  <w:num w:numId="15">
    <w:abstractNumId w:val="8"/>
  </w:num>
  <w:num w:numId="16">
    <w:abstractNumId w:val="14"/>
  </w:num>
  <w:num w:numId="17">
    <w:abstractNumId w:val="40"/>
  </w:num>
  <w:num w:numId="18">
    <w:abstractNumId w:val="35"/>
  </w:num>
  <w:num w:numId="19">
    <w:abstractNumId w:val="29"/>
  </w:num>
  <w:num w:numId="20">
    <w:abstractNumId w:val="17"/>
  </w:num>
  <w:num w:numId="21">
    <w:abstractNumId w:val="7"/>
  </w:num>
  <w:num w:numId="22">
    <w:abstractNumId w:val="1"/>
  </w:num>
  <w:num w:numId="23">
    <w:abstractNumId w:val="34"/>
  </w:num>
  <w:num w:numId="24">
    <w:abstractNumId w:val="13"/>
  </w:num>
  <w:num w:numId="25">
    <w:abstractNumId w:val="25"/>
  </w:num>
  <w:num w:numId="26">
    <w:abstractNumId w:val="6"/>
  </w:num>
  <w:num w:numId="27">
    <w:abstractNumId w:val="22"/>
  </w:num>
  <w:num w:numId="28">
    <w:abstractNumId w:val="38"/>
  </w:num>
  <w:num w:numId="29">
    <w:abstractNumId w:val="12"/>
  </w:num>
  <w:num w:numId="30">
    <w:abstractNumId w:val="30"/>
  </w:num>
  <w:num w:numId="31">
    <w:abstractNumId w:val="0"/>
  </w:num>
  <w:num w:numId="32">
    <w:abstractNumId w:val="19"/>
  </w:num>
  <w:num w:numId="33">
    <w:abstractNumId w:val="39"/>
  </w:num>
  <w:num w:numId="34">
    <w:abstractNumId w:val="18"/>
  </w:num>
  <w:num w:numId="35">
    <w:abstractNumId w:val="5"/>
  </w:num>
  <w:num w:numId="36">
    <w:abstractNumId w:val="10"/>
  </w:num>
  <w:num w:numId="37">
    <w:abstractNumId w:val="27"/>
  </w:num>
  <w:num w:numId="38">
    <w:abstractNumId w:val="37"/>
  </w:num>
  <w:num w:numId="39">
    <w:abstractNumId w:val="23"/>
  </w:num>
  <w:num w:numId="40">
    <w:abstractNumId w:val="1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78"/>
    <w:rsid w:val="008F5DDC"/>
    <w:rsid w:val="00937972"/>
    <w:rsid w:val="00A70276"/>
    <w:rsid w:val="00AC2B38"/>
    <w:rsid w:val="00B35A38"/>
    <w:rsid w:val="00D87EA7"/>
    <w:rsid w:val="00E736F7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A9DD"/>
  <w15:chartTrackingRefBased/>
  <w15:docId w15:val="{237A429E-2651-463C-99D7-6B925B73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2478"/>
    <w:rPr>
      <w:color w:val="0000FF"/>
      <w:u w:val="single"/>
    </w:rPr>
  </w:style>
  <w:style w:type="paragraph" w:customStyle="1" w:styleId="collapsed">
    <w:name w:val="collapsed"/>
    <w:basedOn w:val="Normal"/>
    <w:rsid w:val="00AC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tpsportalmapeorgloginaspx">
    <w:name w:val="https://portal.mape.org/login.aspx"/>
    <w:basedOn w:val="Normal"/>
    <w:rsid w:val="00AC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venue.state.mn.us/individuals/individ_income/pages/refund_for_political_contribu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2022-01-18T21:48:00Z</dcterms:created>
  <dcterms:modified xsi:type="dcterms:W3CDTF">2022-01-18T21:48:00Z</dcterms:modified>
</cp:coreProperties>
</file>