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7720" w14:textId="77777777" w:rsidR="00646FE8" w:rsidRPr="00646FE8" w:rsidRDefault="00646FE8" w:rsidP="00646FE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46FE8">
        <w:rPr>
          <w:rFonts w:ascii="Helvetica" w:eastAsia="Times New Roman" w:hAnsi="Helvetica" w:cs="Helvetica"/>
          <w:color w:val="222222"/>
          <w:sz w:val="24"/>
          <w:szCs w:val="24"/>
        </w:rPr>
        <w:t>MAPE Local 1601 Meeting Minutes July 24th, 2018</w:t>
      </w:r>
      <w:r w:rsidRPr="00646FE8">
        <w:rPr>
          <w:rFonts w:ascii="Helvetica" w:eastAsia="Times New Roman" w:hAnsi="Helvetica" w:cs="Helvetica"/>
          <w:color w:val="222222"/>
          <w:sz w:val="24"/>
          <w:szCs w:val="24"/>
        </w:rPr>
        <w:br/>
        <w:t>Place: Camp Ripley</w:t>
      </w:r>
      <w:r w:rsidRPr="00646FE8">
        <w:rPr>
          <w:rFonts w:ascii="Helvetica" w:eastAsia="Times New Roman" w:hAnsi="Helvetica" w:cs="Helvetica"/>
          <w:color w:val="222222"/>
          <w:sz w:val="24"/>
          <w:szCs w:val="24"/>
        </w:rPr>
        <w:br/>
        <w:t>Time: 12pm</w:t>
      </w:r>
      <w:r w:rsidRPr="00646FE8">
        <w:rPr>
          <w:rFonts w:ascii="Helvetica" w:eastAsia="Times New Roman" w:hAnsi="Helvetica" w:cs="Helvetica"/>
          <w:color w:val="222222"/>
          <w:sz w:val="24"/>
          <w:szCs w:val="24"/>
        </w:rPr>
        <w:br/>
        <w:t xml:space="preserve">I want to start out these minutes by announcing that we now have new officers. I want to welcome Darren </w:t>
      </w:r>
      <w:proofErr w:type="spellStart"/>
      <w:r w:rsidRPr="00646FE8">
        <w:rPr>
          <w:rFonts w:ascii="Helvetica" w:eastAsia="Times New Roman" w:hAnsi="Helvetica" w:cs="Helvetica"/>
          <w:color w:val="222222"/>
          <w:sz w:val="24"/>
          <w:szCs w:val="24"/>
        </w:rPr>
        <w:t>Hage</w:t>
      </w:r>
      <w:proofErr w:type="spellEnd"/>
      <w:r w:rsidRPr="00646FE8">
        <w:rPr>
          <w:rFonts w:ascii="Helvetica" w:eastAsia="Times New Roman" w:hAnsi="Helvetica" w:cs="Helvetica"/>
          <w:color w:val="222222"/>
          <w:sz w:val="24"/>
          <w:szCs w:val="24"/>
        </w:rPr>
        <w:t xml:space="preserve"> as the Region 16 Director, Don </w:t>
      </w:r>
      <w:proofErr w:type="spellStart"/>
      <w:r w:rsidRPr="00646FE8">
        <w:rPr>
          <w:rFonts w:ascii="Helvetica" w:eastAsia="Times New Roman" w:hAnsi="Helvetica" w:cs="Helvetica"/>
          <w:color w:val="222222"/>
          <w:sz w:val="24"/>
          <w:szCs w:val="24"/>
        </w:rPr>
        <w:t>Lucksinger</w:t>
      </w:r>
      <w:proofErr w:type="spellEnd"/>
      <w:r w:rsidRPr="00646FE8">
        <w:rPr>
          <w:rFonts w:ascii="Helvetica" w:eastAsia="Times New Roman" w:hAnsi="Helvetica" w:cs="Helvetica"/>
          <w:color w:val="222222"/>
          <w:sz w:val="24"/>
          <w:szCs w:val="24"/>
        </w:rPr>
        <w:t xml:space="preserve"> as our President, Christina </w:t>
      </w:r>
      <w:proofErr w:type="spellStart"/>
      <w:r w:rsidRPr="00646FE8">
        <w:rPr>
          <w:rFonts w:ascii="Helvetica" w:eastAsia="Times New Roman" w:hAnsi="Helvetica" w:cs="Helvetica"/>
          <w:color w:val="222222"/>
          <w:sz w:val="24"/>
          <w:szCs w:val="24"/>
        </w:rPr>
        <w:t>Sundgaard</w:t>
      </w:r>
      <w:proofErr w:type="spellEnd"/>
      <w:r w:rsidRPr="00646FE8">
        <w:rPr>
          <w:rFonts w:ascii="Helvetica" w:eastAsia="Times New Roman" w:hAnsi="Helvetica" w:cs="Helvetica"/>
          <w:color w:val="222222"/>
          <w:sz w:val="24"/>
          <w:szCs w:val="24"/>
        </w:rPr>
        <w:t xml:space="preserve"> as our Vice President and Laura Czech has volunteered for the Membership Secretary position. We still are fortunate enough to have Leonard </w:t>
      </w:r>
      <w:proofErr w:type="spellStart"/>
      <w:r w:rsidRPr="00646FE8">
        <w:rPr>
          <w:rFonts w:ascii="Helvetica" w:eastAsia="Times New Roman" w:hAnsi="Helvetica" w:cs="Helvetica"/>
          <w:color w:val="222222"/>
          <w:sz w:val="24"/>
          <w:szCs w:val="24"/>
        </w:rPr>
        <w:t>Skillings</w:t>
      </w:r>
      <w:proofErr w:type="spellEnd"/>
      <w:r w:rsidRPr="00646FE8">
        <w:rPr>
          <w:rFonts w:ascii="Helvetica" w:eastAsia="Times New Roman" w:hAnsi="Helvetica" w:cs="Helvetica"/>
          <w:color w:val="222222"/>
          <w:sz w:val="24"/>
          <w:szCs w:val="24"/>
        </w:rPr>
        <w:t xml:space="preserve"> as our Chief Association Rep. and Kevin Martini as our Treasurer.</w:t>
      </w:r>
    </w:p>
    <w:p w14:paraId="1AC409FA" w14:textId="77777777" w:rsidR="00646FE8" w:rsidRPr="00646FE8" w:rsidRDefault="00646FE8" w:rsidP="00646FE8">
      <w:pPr>
        <w:numPr>
          <w:ilvl w:val="0"/>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 xml:space="preserve"> President Don </w:t>
      </w:r>
      <w:proofErr w:type="spellStart"/>
      <w:r w:rsidRPr="00646FE8">
        <w:rPr>
          <w:rFonts w:ascii="Helvetica" w:eastAsia="Times New Roman" w:hAnsi="Helvetica" w:cs="Helvetica"/>
          <w:color w:val="333F4E"/>
          <w:sz w:val="24"/>
          <w:szCs w:val="24"/>
        </w:rPr>
        <w:t>Lucksinger</w:t>
      </w:r>
      <w:proofErr w:type="spellEnd"/>
      <w:r w:rsidRPr="00646FE8">
        <w:rPr>
          <w:rFonts w:ascii="Helvetica" w:eastAsia="Times New Roman" w:hAnsi="Helvetica" w:cs="Helvetica"/>
          <w:color w:val="333F4E"/>
          <w:sz w:val="24"/>
          <w:szCs w:val="24"/>
        </w:rPr>
        <w:t xml:space="preserve"> called the meeting to order and the minutes from last month were approved. Don introduced the officers to the group.</w:t>
      </w:r>
    </w:p>
    <w:p w14:paraId="6DBF7F54" w14:textId="77777777" w:rsidR="00646FE8" w:rsidRPr="00646FE8" w:rsidRDefault="00646FE8" w:rsidP="00646FE8">
      <w:pPr>
        <w:numPr>
          <w:ilvl w:val="0"/>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 xml:space="preserve">Treasurer Kevin Martini: Don gave Kevin’s </w:t>
      </w:r>
      <w:proofErr w:type="gramStart"/>
      <w:r w:rsidRPr="00646FE8">
        <w:rPr>
          <w:rFonts w:ascii="Helvetica" w:eastAsia="Times New Roman" w:hAnsi="Helvetica" w:cs="Helvetica"/>
          <w:color w:val="333F4E"/>
          <w:sz w:val="24"/>
          <w:szCs w:val="24"/>
        </w:rPr>
        <w:t>report</w:t>
      </w:r>
      <w:proofErr w:type="gramEnd"/>
      <w:r w:rsidRPr="00646FE8">
        <w:rPr>
          <w:rFonts w:ascii="Helvetica" w:eastAsia="Times New Roman" w:hAnsi="Helvetica" w:cs="Helvetica"/>
          <w:color w:val="333F4E"/>
          <w:sz w:val="24"/>
          <w:szCs w:val="24"/>
        </w:rPr>
        <w:t xml:space="preserve"> and we are financially stable.</w:t>
      </w:r>
    </w:p>
    <w:p w14:paraId="6684AC9A" w14:textId="77777777" w:rsidR="00646FE8" w:rsidRPr="00646FE8" w:rsidRDefault="00646FE8" w:rsidP="00646FE8">
      <w:pPr>
        <w:numPr>
          <w:ilvl w:val="0"/>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Regional Director Scott Rood: Scott was unable to attend but sent this report. Minutes from the Board of Directors meeting July 20, 2018.</w:t>
      </w:r>
    </w:p>
    <w:p w14:paraId="0ADE9027" w14:textId="77777777" w:rsidR="00646FE8" w:rsidRPr="00646FE8" w:rsidRDefault="00646FE8" w:rsidP="00646FE8">
      <w:pPr>
        <w:numPr>
          <w:ilvl w:val="1"/>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Discussed the upcoming budget to be presented at the Delegate Assembly in September. A few suggestions were made to finalize the 2019 MAPE Budget for presentation.</w:t>
      </w:r>
    </w:p>
    <w:p w14:paraId="174CD37B" w14:textId="77777777" w:rsidR="00646FE8" w:rsidRPr="00646FE8" w:rsidRDefault="00646FE8" w:rsidP="00646FE8">
      <w:pPr>
        <w:numPr>
          <w:ilvl w:val="1"/>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Membership has increased by 350 fee payers signing up to be members since the Janus decision and membership is now at 72.8%. This increase shows that employees value the benefits of the union and the need to pay for the services received.</w:t>
      </w:r>
    </w:p>
    <w:p w14:paraId="7959C8B5" w14:textId="77777777" w:rsidR="00646FE8" w:rsidRPr="00646FE8" w:rsidRDefault="00646FE8" w:rsidP="00646FE8">
      <w:pPr>
        <w:numPr>
          <w:ilvl w:val="1"/>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Board members received Diversity &amp; Inclusion Training.</w:t>
      </w:r>
    </w:p>
    <w:p w14:paraId="0475BC59" w14:textId="77777777" w:rsidR="00646FE8" w:rsidRPr="00646FE8" w:rsidRDefault="00646FE8" w:rsidP="00646FE8">
      <w:pPr>
        <w:numPr>
          <w:ilvl w:val="1"/>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 xml:space="preserve">MAPE will be advertising for a Business Agent position </w:t>
      </w:r>
      <w:proofErr w:type="gramStart"/>
      <w:r w:rsidRPr="00646FE8">
        <w:rPr>
          <w:rFonts w:ascii="Helvetica" w:eastAsia="Times New Roman" w:hAnsi="Helvetica" w:cs="Helvetica"/>
          <w:color w:val="333F4E"/>
          <w:sz w:val="24"/>
          <w:szCs w:val="24"/>
        </w:rPr>
        <w:t>in the near future</w:t>
      </w:r>
      <w:proofErr w:type="gramEnd"/>
      <w:r w:rsidRPr="00646FE8">
        <w:rPr>
          <w:rFonts w:ascii="Helvetica" w:eastAsia="Times New Roman" w:hAnsi="Helvetica" w:cs="Helvetica"/>
          <w:color w:val="333F4E"/>
          <w:sz w:val="24"/>
          <w:szCs w:val="24"/>
        </w:rPr>
        <w:t>. Basic Steward training is scheduled for August 3 &amp; Nov. 2 (1 day training). Advanced is Oct. 5-6. Please contact Beth Paris at MAPE Central to reserve a training spot, obtain hotel reservations, etc.</w:t>
      </w:r>
    </w:p>
    <w:p w14:paraId="33C747B9" w14:textId="77777777" w:rsidR="00646FE8" w:rsidRPr="00646FE8" w:rsidRDefault="00646FE8" w:rsidP="00646FE8">
      <w:pPr>
        <w:numPr>
          <w:ilvl w:val="0"/>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 xml:space="preserve">Business Agent Dan </w:t>
      </w:r>
      <w:proofErr w:type="spellStart"/>
      <w:r w:rsidRPr="00646FE8">
        <w:rPr>
          <w:rFonts w:ascii="Helvetica" w:eastAsia="Times New Roman" w:hAnsi="Helvetica" w:cs="Helvetica"/>
          <w:color w:val="333F4E"/>
          <w:sz w:val="24"/>
          <w:szCs w:val="24"/>
        </w:rPr>
        <w:t>Engelhart</w:t>
      </w:r>
      <w:proofErr w:type="spellEnd"/>
      <w:r w:rsidRPr="00646FE8">
        <w:rPr>
          <w:rFonts w:ascii="Helvetica" w:eastAsia="Times New Roman" w:hAnsi="Helvetica" w:cs="Helvetica"/>
          <w:color w:val="333F4E"/>
          <w:sz w:val="24"/>
          <w:szCs w:val="24"/>
        </w:rPr>
        <w:t>: Dan was unable to attend but his report was presented by Don.</w:t>
      </w:r>
      <w:r w:rsidRPr="00646FE8">
        <w:rPr>
          <w:rFonts w:ascii="Helvetica" w:eastAsia="Times New Roman" w:hAnsi="Helvetica" w:cs="Helvetica"/>
          <w:color w:val="333F4E"/>
          <w:sz w:val="24"/>
          <w:szCs w:val="24"/>
        </w:rPr>
        <w:br/>
        <w:t>Hello All, Tomorrow there is a meeting at Minnesota Correction Facility Stillwater for both Stillwater and Oak Park Heights Correctional facilities. This meeting is an emergency meeting given the recent murder of the correctional officer by an offender at Stillwater Correctional Facility. I am the organizing business agent for both facilities. That is where I will be. Sorry to miss 1601 and the meeting tomorrow.</w:t>
      </w:r>
      <w:r w:rsidRPr="00646FE8">
        <w:rPr>
          <w:rFonts w:ascii="Helvetica" w:eastAsia="Times New Roman" w:hAnsi="Helvetica" w:cs="Helvetica"/>
          <w:color w:val="333F4E"/>
          <w:sz w:val="24"/>
          <w:szCs w:val="24"/>
        </w:rPr>
        <w:br/>
        <w:t>My updates are on Membership-MAPE is holding strong and in fact membership has gone up considerably post Janus-our net gain is very significant. We have gained over 300 members post Janus decision. Everyone should have a brief personal story of what the union means to them and try to get others to share their own story with them. We will do a membership ‘blitz’ in 1601 likely in Late/November/December again as usual depending on what leadership decides.</w:t>
      </w:r>
      <w:r w:rsidRPr="00646FE8">
        <w:rPr>
          <w:rFonts w:ascii="Helvetica" w:eastAsia="Times New Roman" w:hAnsi="Helvetica" w:cs="Helvetica"/>
          <w:color w:val="333F4E"/>
          <w:sz w:val="24"/>
          <w:szCs w:val="24"/>
        </w:rPr>
        <w:br/>
        <w:t xml:space="preserve">Some public sector unions, mostly teachers have seen direct efforts to try and get members to drop to non-members-we </w:t>
      </w:r>
      <w:proofErr w:type="gramStart"/>
      <w:r w:rsidRPr="00646FE8">
        <w:rPr>
          <w:rFonts w:ascii="Helvetica" w:eastAsia="Times New Roman" w:hAnsi="Helvetica" w:cs="Helvetica"/>
          <w:color w:val="333F4E"/>
          <w:sz w:val="24"/>
          <w:szCs w:val="24"/>
        </w:rPr>
        <w:t>have to</w:t>
      </w:r>
      <w:proofErr w:type="gramEnd"/>
      <w:r w:rsidRPr="00646FE8">
        <w:rPr>
          <w:rFonts w:ascii="Helvetica" w:eastAsia="Times New Roman" w:hAnsi="Helvetica" w:cs="Helvetica"/>
          <w:color w:val="333F4E"/>
          <w:sz w:val="24"/>
          <w:szCs w:val="24"/>
        </w:rPr>
        <w:t xml:space="preserve"> be ready for that. So </w:t>
      </w:r>
      <w:proofErr w:type="gramStart"/>
      <w:r w:rsidRPr="00646FE8">
        <w:rPr>
          <w:rFonts w:ascii="Helvetica" w:eastAsia="Times New Roman" w:hAnsi="Helvetica" w:cs="Helvetica"/>
          <w:color w:val="333F4E"/>
          <w:sz w:val="24"/>
          <w:szCs w:val="24"/>
        </w:rPr>
        <w:t>far</w:t>
      </w:r>
      <w:proofErr w:type="gramEnd"/>
      <w:r w:rsidRPr="00646FE8">
        <w:rPr>
          <w:rFonts w:ascii="Helvetica" w:eastAsia="Times New Roman" w:hAnsi="Helvetica" w:cs="Helvetica"/>
          <w:color w:val="333F4E"/>
          <w:sz w:val="24"/>
          <w:szCs w:val="24"/>
        </w:rPr>
        <w:t xml:space="preserve"> the message has mostly been ‘you can save money’.</w:t>
      </w:r>
      <w:r w:rsidRPr="00646FE8">
        <w:rPr>
          <w:rFonts w:ascii="Helvetica" w:eastAsia="Times New Roman" w:hAnsi="Helvetica" w:cs="Helvetica"/>
          <w:color w:val="333F4E"/>
          <w:sz w:val="24"/>
          <w:szCs w:val="24"/>
        </w:rPr>
        <w:br/>
        <w:t>Elections work is extremely important. We need folks to help with either labor to labor outreach or direct candidate outreach.</w:t>
      </w:r>
      <w:r w:rsidRPr="00646FE8">
        <w:rPr>
          <w:rFonts w:ascii="Helvetica" w:eastAsia="Times New Roman" w:hAnsi="Helvetica" w:cs="Helvetica"/>
          <w:color w:val="333F4E"/>
          <w:sz w:val="24"/>
          <w:szCs w:val="24"/>
        </w:rPr>
        <w:br/>
      </w:r>
      <w:r w:rsidRPr="00646FE8">
        <w:rPr>
          <w:rFonts w:ascii="Helvetica" w:eastAsia="Times New Roman" w:hAnsi="Helvetica" w:cs="Helvetica"/>
          <w:color w:val="333F4E"/>
          <w:sz w:val="24"/>
          <w:szCs w:val="24"/>
        </w:rPr>
        <w:lastRenderedPageBreak/>
        <w:t>MAPE is beginning the steps to improve things for those that are in the military reserves in relation to deployments statewide beyond DMA, though we will likely bargain directly with DMA to help create awareness at the agency level to get statewide improvements.</w:t>
      </w:r>
    </w:p>
    <w:p w14:paraId="7F17502E" w14:textId="77777777" w:rsidR="00646FE8" w:rsidRPr="00646FE8" w:rsidRDefault="00646FE8" w:rsidP="00646FE8">
      <w:pPr>
        <w:numPr>
          <w:ilvl w:val="0"/>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 xml:space="preserve">Chief Steward Leonard </w:t>
      </w:r>
      <w:proofErr w:type="spellStart"/>
      <w:r w:rsidRPr="00646FE8">
        <w:rPr>
          <w:rFonts w:ascii="Helvetica" w:eastAsia="Times New Roman" w:hAnsi="Helvetica" w:cs="Helvetica"/>
          <w:color w:val="333F4E"/>
          <w:sz w:val="24"/>
          <w:szCs w:val="24"/>
        </w:rPr>
        <w:t>Skillings</w:t>
      </w:r>
      <w:proofErr w:type="spellEnd"/>
      <w:r w:rsidRPr="00646FE8">
        <w:rPr>
          <w:rFonts w:ascii="Helvetica" w:eastAsia="Times New Roman" w:hAnsi="Helvetica" w:cs="Helvetica"/>
          <w:color w:val="333F4E"/>
          <w:sz w:val="24"/>
          <w:szCs w:val="24"/>
        </w:rPr>
        <w:t>:</w:t>
      </w:r>
    </w:p>
    <w:p w14:paraId="3C6BFBF5" w14:textId="77777777" w:rsidR="00646FE8" w:rsidRPr="00646FE8" w:rsidRDefault="00646FE8" w:rsidP="00646FE8">
      <w:pPr>
        <w:numPr>
          <w:ilvl w:val="1"/>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 xml:space="preserve">ERC meeting was last month and nothing to review. We did discuss a few other issues happening such as </w:t>
      </w:r>
      <w:proofErr w:type="spellStart"/>
      <w:r w:rsidRPr="00646FE8">
        <w:rPr>
          <w:rFonts w:ascii="Helvetica" w:eastAsia="Times New Roman" w:hAnsi="Helvetica" w:cs="Helvetica"/>
          <w:color w:val="333F4E"/>
          <w:sz w:val="24"/>
          <w:szCs w:val="24"/>
        </w:rPr>
        <w:t>youtube</w:t>
      </w:r>
      <w:proofErr w:type="spellEnd"/>
      <w:r w:rsidRPr="00646FE8">
        <w:rPr>
          <w:rFonts w:ascii="Helvetica" w:eastAsia="Times New Roman" w:hAnsi="Helvetica" w:cs="Helvetica"/>
          <w:color w:val="333F4E"/>
          <w:sz w:val="24"/>
          <w:szCs w:val="24"/>
        </w:rPr>
        <w:t xml:space="preserve"> videos being created and passed around which are well put together and a strong attempt to undermine unions. Trying to share information and clarify this is not all accurate.</w:t>
      </w:r>
    </w:p>
    <w:p w14:paraId="15ADBA9A" w14:textId="77777777" w:rsidR="00646FE8" w:rsidRPr="00646FE8" w:rsidRDefault="00646FE8" w:rsidP="00646FE8">
      <w:pPr>
        <w:numPr>
          <w:ilvl w:val="1"/>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There was discussion on the issue happening with (DHS) involving vacation/leave that may violate our contract.</w:t>
      </w:r>
    </w:p>
    <w:p w14:paraId="44DC5C32" w14:textId="77777777" w:rsidR="00646FE8" w:rsidRPr="00646FE8" w:rsidRDefault="00646FE8" w:rsidP="00646FE8">
      <w:pPr>
        <w:numPr>
          <w:ilvl w:val="1"/>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There were also questions on private sector vacation accrual and what MMB’s role is versus individual HR/Appointing Authority.</w:t>
      </w:r>
    </w:p>
    <w:p w14:paraId="54C9B11F" w14:textId="77777777" w:rsidR="00646FE8" w:rsidRPr="00646FE8" w:rsidRDefault="00646FE8" w:rsidP="00646FE8">
      <w:pPr>
        <w:numPr>
          <w:ilvl w:val="0"/>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New Business: Winner of the Gift Card was Matt Piper</w:t>
      </w:r>
    </w:p>
    <w:p w14:paraId="589CCCA0" w14:textId="77777777" w:rsidR="00646FE8" w:rsidRPr="00646FE8" w:rsidRDefault="00646FE8" w:rsidP="00646FE8">
      <w:pPr>
        <w:numPr>
          <w:ilvl w:val="0"/>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Good and Welfare:</w:t>
      </w:r>
    </w:p>
    <w:p w14:paraId="1262F237" w14:textId="77777777" w:rsidR="00646FE8" w:rsidRPr="00646FE8" w:rsidRDefault="00646FE8" w:rsidP="00646FE8">
      <w:pPr>
        <w:numPr>
          <w:ilvl w:val="0"/>
          <w:numId w:val="47"/>
        </w:numPr>
        <w:shd w:val="clear" w:color="auto" w:fill="FFFFFF"/>
        <w:spacing w:after="0" w:line="240" w:lineRule="auto"/>
        <w:rPr>
          <w:rFonts w:ascii="Helvetica" w:eastAsia="Times New Roman" w:hAnsi="Helvetica" w:cs="Helvetica"/>
          <w:color w:val="333F4E"/>
          <w:sz w:val="24"/>
          <w:szCs w:val="24"/>
        </w:rPr>
      </w:pPr>
      <w:r w:rsidRPr="00646FE8">
        <w:rPr>
          <w:rFonts w:ascii="Helvetica" w:eastAsia="Times New Roman" w:hAnsi="Helvetica" w:cs="Helvetica"/>
          <w:color w:val="333F4E"/>
          <w:sz w:val="24"/>
          <w:szCs w:val="24"/>
        </w:rPr>
        <w:t>Old Business:</w:t>
      </w:r>
    </w:p>
    <w:p w14:paraId="78F2E485" w14:textId="77777777" w:rsidR="00646FE8" w:rsidRPr="00646FE8" w:rsidRDefault="00646FE8" w:rsidP="00646FE8">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646FE8">
        <w:rPr>
          <w:rFonts w:ascii="Helvetica" w:eastAsia="Times New Roman" w:hAnsi="Helvetica" w:cs="Helvetica"/>
          <w:color w:val="222222"/>
          <w:sz w:val="24"/>
          <w:szCs w:val="24"/>
        </w:rPr>
        <w:t>Next meeting:</w:t>
      </w:r>
    </w:p>
    <w:p w14:paraId="1935B988" w14:textId="77777777" w:rsidR="00646FE8" w:rsidRPr="00646FE8" w:rsidRDefault="00646FE8" w:rsidP="00646FE8">
      <w:pPr>
        <w:shd w:val="clear" w:color="auto" w:fill="FFFFFF"/>
        <w:spacing w:after="0" w:line="240" w:lineRule="auto"/>
        <w:rPr>
          <w:rFonts w:ascii="Helvetica" w:eastAsia="Times New Roman" w:hAnsi="Helvetica" w:cs="Helvetica"/>
          <w:color w:val="222222"/>
          <w:sz w:val="24"/>
          <w:szCs w:val="24"/>
        </w:rPr>
      </w:pPr>
      <w:r w:rsidRPr="00646FE8">
        <w:rPr>
          <w:rFonts w:ascii="Helvetica" w:eastAsia="Times New Roman" w:hAnsi="Helvetica" w:cs="Helvetica"/>
          <w:color w:val="222222"/>
          <w:sz w:val="24"/>
          <w:szCs w:val="24"/>
        </w:rPr>
        <w:t>August 28, 2018</w:t>
      </w:r>
      <w:r w:rsidRPr="00646FE8">
        <w:rPr>
          <w:rFonts w:ascii="Helvetica" w:eastAsia="Times New Roman" w:hAnsi="Helvetica" w:cs="Helvetica"/>
          <w:color w:val="222222"/>
          <w:sz w:val="24"/>
          <w:szCs w:val="24"/>
        </w:rPr>
        <w:br/>
        <w:t>12 noon</w:t>
      </w:r>
      <w:r w:rsidRPr="00646FE8">
        <w:rPr>
          <w:rFonts w:ascii="Helvetica" w:eastAsia="Times New Roman" w:hAnsi="Helvetica" w:cs="Helvetica"/>
          <w:color w:val="222222"/>
          <w:sz w:val="24"/>
          <w:szCs w:val="24"/>
        </w:rPr>
        <w:br/>
        <w:t>Lunch will be available</w:t>
      </w:r>
    </w:p>
    <w:p w14:paraId="191378E8" w14:textId="77777777" w:rsidR="0002248A" w:rsidRPr="00646FE8" w:rsidRDefault="0002248A" w:rsidP="00646FE8"/>
    <w:sectPr w:rsidR="0002248A" w:rsidRPr="00646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7A6"/>
    <w:multiLevelType w:val="multilevel"/>
    <w:tmpl w:val="3830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EC"/>
    <w:multiLevelType w:val="multilevel"/>
    <w:tmpl w:val="9EF0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206C0"/>
    <w:multiLevelType w:val="multilevel"/>
    <w:tmpl w:val="255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5F82"/>
    <w:multiLevelType w:val="multilevel"/>
    <w:tmpl w:val="ACD4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C5CA1"/>
    <w:multiLevelType w:val="multilevel"/>
    <w:tmpl w:val="D10A0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23B49"/>
    <w:multiLevelType w:val="multilevel"/>
    <w:tmpl w:val="3CF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57C6F"/>
    <w:multiLevelType w:val="multilevel"/>
    <w:tmpl w:val="127E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14983"/>
    <w:multiLevelType w:val="multilevel"/>
    <w:tmpl w:val="C81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43B43"/>
    <w:multiLevelType w:val="multilevel"/>
    <w:tmpl w:val="883E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8522F"/>
    <w:multiLevelType w:val="multilevel"/>
    <w:tmpl w:val="308C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AC7D53"/>
    <w:multiLevelType w:val="multilevel"/>
    <w:tmpl w:val="40FE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72570"/>
    <w:multiLevelType w:val="multilevel"/>
    <w:tmpl w:val="052E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2254C"/>
    <w:multiLevelType w:val="multilevel"/>
    <w:tmpl w:val="240A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5941E8"/>
    <w:multiLevelType w:val="multilevel"/>
    <w:tmpl w:val="45DE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55996"/>
    <w:multiLevelType w:val="multilevel"/>
    <w:tmpl w:val="36522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77771"/>
    <w:multiLevelType w:val="multilevel"/>
    <w:tmpl w:val="ECBC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D45DD8"/>
    <w:multiLevelType w:val="multilevel"/>
    <w:tmpl w:val="CFB26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3508FD"/>
    <w:multiLevelType w:val="multilevel"/>
    <w:tmpl w:val="E2B26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3C3DB1"/>
    <w:multiLevelType w:val="multilevel"/>
    <w:tmpl w:val="CA022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7949C3"/>
    <w:multiLevelType w:val="multilevel"/>
    <w:tmpl w:val="F3083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A7728D"/>
    <w:multiLevelType w:val="multilevel"/>
    <w:tmpl w:val="D262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F4F72"/>
    <w:multiLevelType w:val="multilevel"/>
    <w:tmpl w:val="FD9C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50D4C"/>
    <w:multiLevelType w:val="multilevel"/>
    <w:tmpl w:val="A6966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9A72E4"/>
    <w:multiLevelType w:val="multilevel"/>
    <w:tmpl w:val="E102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EE1152"/>
    <w:multiLevelType w:val="multilevel"/>
    <w:tmpl w:val="537E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0E64E5"/>
    <w:multiLevelType w:val="multilevel"/>
    <w:tmpl w:val="E3A8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7F26D9"/>
    <w:multiLevelType w:val="multilevel"/>
    <w:tmpl w:val="0712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A267F"/>
    <w:multiLevelType w:val="multilevel"/>
    <w:tmpl w:val="23D4C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085152"/>
    <w:multiLevelType w:val="multilevel"/>
    <w:tmpl w:val="E0C0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D053C2"/>
    <w:multiLevelType w:val="multilevel"/>
    <w:tmpl w:val="E07A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DE0236"/>
    <w:multiLevelType w:val="multilevel"/>
    <w:tmpl w:val="209E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105668"/>
    <w:multiLevelType w:val="multilevel"/>
    <w:tmpl w:val="3BE6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E4739"/>
    <w:multiLevelType w:val="multilevel"/>
    <w:tmpl w:val="183AC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185111"/>
    <w:multiLevelType w:val="multilevel"/>
    <w:tmpl w:val="898EB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802D63"/>
    <w:multiLevelType w:val="multilevel"/>
    <w:tmpl w:val="DBBC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C43695"/>
    <w:multiLevelType w:val="multilevel"/>
    <w:tmpl w:val="68C6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3B7C65"/>
    <w:multiLevelType w:val="multilevel"/>
    <w:tmpl w:val="E2D8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4A5E3D"/>
    <w:multiLevelType w:val="multilevel"/>
    <w:tmpl w:val="48601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F05DC7"/>
    <w:multiLevelType w:val="multilevel"/>
    <w:tmpl w:val="B2A4E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3A2FC5"/>
    <w:multiLevelType w:val="multilevel"/>
    <w:tmpl w:val="91724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0A11F8"/>
    <w:multiLevelType w:val="multilevel"/>
    <w:tmpl w:val="04EC5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604AF"/>
    <w:multiLevelType w:val="multilevel"/>
    <w:tmpl w:val="AF72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E97478"/>
    <w:multiLevelType w:val="multilevel"/>
    <w:tmpl w:val="D80CD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B33A7D"/>
    <w:multiLevelType w:val="multilevel"/>
    <w:tmpl w:val="FCEE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AF67FC"/>
    <w:multiLevelType w:val="multilevel"/>
    <w:tmpl w:val="00869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AD24F8"/>
    <w:multiLevelType w:val="multilevel"/>
    <w:tmpl w:val="0FDEF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652ADD"/>
    <w:multiLevelType w:val="multilevel"/>
    <w:tmpl w:val="5BBA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3"/>
  </w:num>
  <w:num w:numId="4">
    <w:abstractNumId w:val="28"/>
  </w:num>
  <w:num w:numId="5">
    <w:abstractNumId w:val="0"/>
  </w:num>
  <w:num w:numId="6">
    <w:abstractNumId w:val="8"/>
  </w:num>
  <w:num w:numId="7">
    <w:abstractNumId w:val="27"/>
  </w:num>
  <w:num w:numId="8">
    <w:abstractNumId w:val="5"/>
  </w:num>
  <w:num w:numId="9">
    <w:abstractNumId w:val="4"/>
  </w:num>
  <w:num w:numId="10">
    <w:abstractNumId w:val="23"/>
  </w:num>
  <w:num w:numId="11">
    <w:abstractNumId w:val="45"/>
  </w:num>
  <w:num w:numId="12">
    <w:abstractNumId w:val="46"/>
  </w:num>
  <w:num w:numId="13">
    <w:abstractNumId w:val="44"/>
  </w:num>
  <w:num w:numId="14">
    <w:abstractNumId w:val="37"/>
  </w:num>
  <w:num w:numId="15">
    <w:abstractNumId w:val="38"/>
  </w:num>
  <w:num w:numId="16">
    <w:abstractNumId w:val="12"/>
  </w:num>
  <w:num w:numId="17">
    <w:abstractNumId w:val="7"/>
  </w:num>
  <w:num w:numId="18">
    <w:abstractNumId w:val="18"/>
  </w:num>
  <w:num w:numId="19">
    <w:abstractNumId w:val="15"/>
  </w:num>
  <w:num w:numId="20">
    <w:abstractNumId w:val="22"/>
  </w:num>
  <w:num w:numId="21">
    <w:abstractNumId w:val="2"/>
  </w:num>
  <w:num w:numId="22">
    <w:abstractNumId w:val="17"/>
  </w:num>
  <w:num w:numId="23">
    <w:abstractNumId w:val="3"/>
  </w:num>
  <w:num w:numId="24">
    <w:abstractNumId w:val="14"/>
  </w:num>
  <w:num w:numId="25">
    <w:abstractNumId w:val="21"/>
  </w:num>
  <w:num w:numId="26">
    <w:abstractNumId w:val="20"/>
  </w:num>
  <w:num w:numId="27">
    <w:abstractNumId w:val="30"/>
  </w:num>
  <w:num w:numId="28">
    <w:abstractNumId w:val="1"/>
  </w:num>
  <w:num w:numId="29">
    <w:abstractNumId w:val="11"/>
  </w:num>
  <w:num w:numId="30">
    <w:abstractNumId w:val="25"/>
  </w:num>
  <w:num w:numId="31">
    <w:abstractNumId w:val="36"/>
  </w:num>
  <w:num w:numId="32">
    <w:abstractNumId w:val="31"/>
  </w:num>
  <w:num w:numId="33">
    <w:abstractNumId w:val="35"/>
  </w:num>
  <w:num w:numId="34">
    <w:abstractNumId w:val="34"/>
  </w:num>
  <w:num w:numId="35">
    <w:abstractNumId w:val="26"/>
  </w:num>
  <w:num w:numId="36">
    <w:abstractNumId w:val="19"/>
  </w:num>
  <w:num w:numId="37">
    <w:abstractNumId w:val="29"/>
  </w:num>
  <w:num w:numId="38">
    <w:abstractNumId w:val="33"/>
  </w:num>
  <w:num w:numId="39">
    <w:abstractNumId w:val="13"/>
  </w:num>
  <w:num w:numId="40">
    <w:abstractNumId w:val="16"/>
  </w:num>
  <w:num w:numId="41">
    <w:abstractNumId w:val="24"/>
  </w:num>
  <w:num w:numId="42">
    <w:abstractNumId w:val="42"/>
  </w:num>
  <w:num w:numId="43">
    <w:abstractNumId w:val="10"/>
  </w:num>
  <w:num w:numId="44">
    <w:abstractNumId w:val="40"/>
  </w:num>
  <w:num w:numId="45">
    <w:abstractNumId w:val="41"/>
  </w:num>
  <w:num w:numId="46">
    <w:abstractNumId w:val="32"/>
  </w:num>
  <w:num w:numId="47">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0333CC"/>
    <w:rsid w:val="001D0C74"/>
    <w:rsid w:val="002C24A9"/>
    <w:rsid w:val="00380D19"/>
    <w:rsid w:val="00461635"/>
    <w:rsid w:val="004A0FA8"/>
    <w:rsid w:val="006126E4"/>
    <w:rsid w:val="0063750F"/>
    <w:rsid w:val="00646FE8"/>
    <w:rsid w:val="006518F7"/>
    <w:rsid w:val="007C5C73"/>
    <w:rsid w:val="00996D6A"/>
    <w:rsid w:val="009B3D4E"/>
    <w:rsid w:val="00A00D73"/>
    <w:rsid w:val="00A661CA"/>
    <w:rsid w:val="00AA6CA8"/>
    <w:rsid w:val="00AB62C1"/>
    <w:rsid w:val="00BD3A6D"/>
    <w:rsid w:val="00C804B8"/>
    <w:rsid w:val="00D215ED"/>
    <w:rsid w:val="00DC7097"/>
    <w:rsid w:val="00E007C6"/>
    <w:rsid w:val="00E02C63"/>
    <w:rsid w:val="00E81929"/>
    <w:rsid w:val="00E93AFF"/>
    <w:rsid w:val="00ED36B1"/>
    <w:rsid w:val="00ED7454"/>
    <w:rsid w:val="00EF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397555055">
      <w:bodyDiv w:val="1"/>
      <w:marLeft w:val="0"/>
      <w:marRight w:val="0"/>
      <w:marTop w:val="0"/>
      <w:marBottom w:val="0"/>
      <w:divBdr>
        <w:top w:val="none" w:sz="0" w:space="0" w:color="auto"/>
        <w:left w:val="none" w:sz="0" w:space="0" w:color="auto"/>
        <w:bottom w:val="none" w:sz="0" w:space="0" w:color="auto"/>
        <w:right w:val="none" w:sz="0" w:space="0" w:color="auto"/>
      </w:divBdr>
    </w:div>
    <w:div w:id="488864588">
      <w:bodyDiv w:val="1"/>
      <w:marLeft w:val="0"/>
      <w:marRight w:val="0"/>
      <w:marTop w:val="0"/>
      <w:marBottom w:val="0"/>
      <w:divBdr>
        <w:top w:val="none" w:sz="0" w:space="0" w:color="auto"/>
        <w:left w:val="none" w:sz="0" w:space="0" w:color="auto"/>
        <w:bottom w:val="none" w:sz="0" w:space="0" w:color="auto"/>
        <w:right w:val="none" w:sz="0" w:space="0" w:color="auto"/>
      </w:divBdr>
    </w:div>
    <w:div w:id="566381672">
      <w:bodyDiv w:val="1"/>
      <w:marLeft w:val="0"/>
      <w:marRight w:val="0"/>
      <w:marTop w:val="0"/>
      <w:marBottom w:val="0"/>
      <w:divBdr>
        <w:top w:val="none" w:sz="0" w:space="0" w:color="auto"/>
        <w:left w:val="none" w:sz="0" w:space="0" w:color="auto"/>
        <w:bottom w:val="none" w:sz="0" w:space="0" w:color="auto"/>
        <w:right w:val="none" w:sz="0" w:space="0" w:color="auto"/>
      </w:divBdr>
    </w:div>
    <w:div w:id="753087743">
      <w:bodyDiv w:val="1"/>
      <w:marLeft w:val="0"/>
      <w:marRight w:val="0"/>
      <w:marTop w:val="0"/>
      <w:marBottom w:val="0"/>
      <w:divBdr>
        <w:top w:val="none" w:sz="0" w:space="0" w:color="auto"/>
        <w:left w:val="none" w:sz="0" w:space="0" w:color="auto"/>
        <w:bottom w:val="none" w:sz="0" w:space="0" w:color="auto"/>
        <w:right w:val="none" w:sz="0" w:space="0" w:color="auto"/>
      </w:divBdr>
    </w:div>
    <w:div w:id="828785185">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25840404">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158810281">
      <w:bodyDiv w:val="1"/>
      <w:marLeft w:val="0"/>
      <w:marRight w:val="0"/>
      <w:marTop w:val="0"/>
      <w:marBottom w:val="0"/>
      <w:divBdr>
        <w:top w:val="none" w:sz="0" w:space="0" w:color="auto"/>
        <w:left w:val="none" w:sz="0" w:space="0" w:color="auto"/>
        <w:bottom w:val="none" w:sz="0" w:space="0" w:color="auto"/>
        <w:right w:val="none" w:sz="0" w:space="0" w:color="auto"/>
      </w:divBdr>
    </w:div>
    <w:div w:id="1247768350">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479495444">
      <w:bodyDiv w:val="1"/>
      <w:marLeft w:val="0"/>
      <w:marRight w:val="0"/>
      <w:marTop w:val="0"/>
      <w:marBottom w:val="0"/>
      <w:divBdr>
        <w:top w:val="none" w:sz="0" w:space="0" w:color="auto"/>
        <w:left w:val="none" w:sz="0" w:space="0" w:color="auto"/>
        <w:bottom w:val="none" w:sz="0" w:space="0" w:color="auto"/>
        <w:right w:val="none" w:sz="0" w:space="0" w:color="auto"/>
      </w:divBdr>
    </w:div>
    <w:div w:id="1517109249">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173908997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2022-04-26T06:42:00Z</dcterms:created>
  <dcterms:modified xsi:type="dcterms:W3CDTF">2022-04-26T06:42:00Z</dcterms:modified>
</cp:coreProperties>
</file>