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628E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1303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General Membership Meeting</w:t>
      </w:r>
    </w:p>
    <w:p w14:paraId="29D4AE64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>Date: 6/26/2018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Time: 1130 – 1230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Location: Lino Lakes City Hall</w:t>
      </w:r>
    </w:p>
    <w:p w14:paraId="5F32ECC5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Officers: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President: Darnell Baker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Vice President: Angie Halseth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Treasurer: Jill </w:t>
      </w:r>
      <w:proofErr w:type="spellStart"/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>Tharalson</w:t>
      </w:r>
      <w:proofErr w:type="spellEnd"/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Secretary: Bola </w:t>
      </w:r>
      <w:proofErr w:type="spellStart"/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>Olarinde</w:t>
      </w:r>
      <w:proofErr w:type="spellEnd"/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Business Agent: Pete Marincel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Regional Director: None</w:t>
      </w:r>
    </w:p>
    <w:p w14:paraId="3FB2357B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Stewards: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Darnell Baker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</w:r>
      <w:proofErr w:type="spellStart"/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>Jarah</w:t>
      </w:r>
      <w:proofErr w:type="spellEnd"/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 xml:space="preserve"> Mitchell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Robin Windsperger</w:t>
      </w:r>
    </w:p>
    <w:p w14:paraId="32BA8973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Treasurer's Report: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Checking balance: $728.39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  <w:t>Saving balance: $6,406.17</w:t>
      </w:r>
    </w:p>
    <w:p w14:paraId="3937CB7B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President Report: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> None</w:t>
      </w:r>
    </w:p>
    <w:p w14:paraId="2C860B32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Vice President Report:</w:t>
      </w:r>
      <w:r w:rsidRPr="008425AE">
        <w:rPr>
          <w:rFonts w:ascii="Roboto" w:eastAsia="Times New Roman" w:hAnsi="Roboto" w:cs="Times New Roman"/>
          <w:color w:val="222222"/>
          <w:sz w:val="24"/>
          <w:szCs w:val="24"/>
        </w:rPr>
        <w:t> On 7/10/18 we will have a re-signing event from 11:00 a.m. – 1:00 p.m. The location has not yet been determined. This event will include a member meet-and-greet, which will give us an opportunity to get to know each other. We will provide box lunches from Jimmy Johns, and there will be another raffle drawing.</w:t>
      </w:r>
    </w:p>
    <w:p w14:paraId="2D684B04" w14:textId="77777777" w:rsidR="008425AE" w:rsidRPr="008425AE" w:rsidRDefault="008425AE" w:rsidP="008425A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425A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Business Agent:</w:t>
      </w:r>
    </w:p>
    <w:p w14:paraId="1512A7BB" w14:textId="77777777" w:rsidR="008425AE" w:rsidRPr="008425AE" w:rsidRDefault="008425AE" w:rsidP="008425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425AE">
        <w:rPr>
          <w:rFonts w:ascii="Roboto" w:eastAsia="Times New Roman" w:hAnsi="Roboto" w:cs="Times New Roman"/>
          <w:color w:val="333F4E"/>
          <w:sz w:val="24"/>
          <w:szCs w:val="24"/>
        </w:rPr>
        <w:t>Troy Borchardt has started bargaining on next year’s contract.</w:t>
      </w:r>
    </w:p>
    <w:p w14:paraId="07B96B28" w14:textId="77777777" w:rsidR="008425AE" w:rsidRPr="008425AE" w:rsidRDefault="008425AE" w:rsidP="008425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425AE">
        <w:rPr>
          <w:rFonts w:ascii="Roboto" w:eastAsia="Times New Roman" w:hAnsi="Roboto" w:cs="Times New Roman"/>
          <w:color w:val="333F4E"/>
          <w:sz w:val="24"/>
          <w:szCs w:val="24"/>
        </w:rPr>
        <w:t>Supreme Court decision for Janus case will be ruled on tomorrow (6/27/18) at 9:15 a.m.</w:t>
      </w:r>
    </w:p>
    <w:p w14:paraId="6F50962D" w14:textId="77777777" w:rsidR="008425AE" w:rsidRPr="008425AE" w:rsidRDefault="008425AE" w:rsidP="008425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425AE">
        <w:rPr>
          <w:rFonts w:ascii="Roboto" w:eastAsia="Times New Roman" w:hAnsi="Roboto" w:cs="Times New Roman"/>
          <w:color w:val="333F4E"/>
          <w:sz w:val="24"/>
          <w:szCs w:val="24"/>
        </w:rPr>
        <w:t>Discussed history of Janus case, and how it will impact us.</w:t>
      </w:r>
    </w:p>
    <w:p w14:paraId="019E227B" w14:textId="77777777" w:rsidR="008425AE" w:rsidRPr="008425AE" w:rsidRDefault="008425AE" w:rsidP="008425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425AE">
        <w:rPr>
          <w:rFonts w:ascii="Roboto" w:eastAsia="Times New Roman" w:hAnsi="Roboto" w:cs="Times New Roman"/>
          <w:color w:val="333F4E"/>
          <w:sz w:val="24"/>
          <w:szCs w:val="24"/>
        </w:rPr>
        <w:t>New membership cards were handed out.</w:t>
      </w:r>
    </w:p>
    <w:p w14:paraId="1A294BC8" w14:textId="77777777" w:rsidR="001E7CC9" w:rsidRPr="008425AE" w:rsidRDefault="001E7CC9" w:rsidP="008425AE"/>
    <w:sectPr w:rsidR="001E7CC9" w:rsidRPr="0084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3046"/>
    <w:multiLevelType w:val="multilevel"/>
    <w:tmpl w:val="442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D3626F"/>
    <w:multiLevelType w:val="multilevel"/>
    <w:tmpl w:val="EBC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C4C1F"/>
    <w:multiLevelType w:val="multilevel"/>
    <w:tmpl w:val="EF5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B63D6C"/>
    <w:multiLevelType w:val="multilevel"/>
    <w:tmpl w:val="13A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2421103">
    <w:abstractNumId w:val="0"/>
  </w:num>
  <w:num w:numId="2" w16cid:durableId="134955823">
    <w:abstractNumId w:val="1"/>
  </w:num>
  <w:num w:numId="3" w16cid:durableId="882064015">
    <w:abstractNumId w:val="2"/>
  </w:num>
  <w:num w:numId="4" w16cid:durableId="1860317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3"/>
    <w:rsid w:val="001E7CC9"/>
    <w:rsid w:val="008425AE"/>
    <w:rsid w:val="00E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14D"/>
  <w15:chartTrackingRefBased/>
  <w15:docId w15:val="{AB8BE9C0-D53B-4389-AA96-9BE6DE4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C333DE490D4882F1C5D7DCE95DAB" ma:contentTypeVersion="9" ma:contentTypeDescription="Create a new document." ma:contentTypeScope="" ma:versionID="7ce95fe52916ff3c25e723740c8b682a">
  <xsd:schema xmlns:xsd="http://www.w3.org/2001/XMLSchema" xmlns:xs="http://www.w3.org/2001/XMLSchema" xmlns:p="http://schemas.microsoft.com/office/2006/metadata/properties" xmlns:ns3="6fa4c279-df3c-431d-b4fa-5dcae5c3fa11" targetNamespace="http://schemas.microsoft.com/office/2006/metadata/properties" ma:root="true" ma:fieldsID="6ea7a3348ca2bcfc0d25eabaab6b4438" ns3:_="">
    <xsd:import namespace="6fa4c279-df3c-431d-b4fa-5dcae5c3f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c279-df3c-431d-b4fa-5dcae5c3f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4CEF0-FC55-4D43-87E0-3F54727D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c279-df3c-431d-b4fa-5dcae5c3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3EF82-2E84-4CAA-AE04-FE063CE4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CFA2-992C-45C8-9AB3-4DD3466A2FB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6fa4c279-df3c-431d-b4fa-5dcae5c3fa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2022-04-25T15:46:00Z</dcterms:created>
  <dcterms:modified xsi:type="dcterms:W3CDTF">2022-04-25T15:46:00Z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0x010100BDA5C333DE490D4882F1C5D7DCE95DAB</vt:lpwstr>
  </property>
</Properties>
</file>