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DF4C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2001 Meeting Minutes, 1/9/2018</w:t>
      </w:r>
    </w:p>
    <w:p w14:paraId="597C37C1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Attendees</w:t>
      </w:r>
    </w:p>
    <w:p w14:paraId="0D73DC74" w14:textId="77777777" w:rsidR="00961E45" w:rsidRPr="00961E45" w:rsidRDefault="00961E45" w:rsidP="00961E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WSU:</w:t>
      </w: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 Jay Smith, Steve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Ronkowski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Elizabeth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Meinders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John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Yearous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Paul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Omdal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Scott Guthrie, Bill Soranno, Brian Kugel, Sandy Bauer, Doug Johnson, Sharon Robinson, Micah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Droessler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Peggy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Welshons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Adam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Gelle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Rachel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Svenningson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Matt Rink,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Trung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 Dang, Dan Bailey, Ben Nagel, Al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Foegen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Robin O’Callaghan, Steve Heftman,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Norb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Thomes</w:t>
      </w:r>
      <w:proofErr w:type="spell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, Luke </w:t>
      </w:r>
      <w:proofErr w:type="spell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Zwiefelhofer</w:t>
      </w:r>
      <w:proofErr w:type="spellEnd"/>
    </w:p>
    <w:p w14:paraId="30DD12DA" w14:textId="77777777" w:rsidR="00961E45" w:rsidRPr="00961E45" w:rsidRDefault="00961E45" w:rsidP="00961E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Rochester:</w:t>
      </w: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 Jon Krusmark, Rick Indrelie, …</w:t>
      </w:r>
    </w:p>
    <w:p w14:paraId="2C28FE54" w14:textId="77777777" w:rsidR="00961E45" w:rsidRPr="00961E45" w:rsidRDefault="00961E45" w:rsidP="00961E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Other locations:</w:t>
      </w: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 Garry Schindler</w:t>
      </w:r>
    </w:p>
    <w:p w14:paraId="3BB19AC8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12:10</w:t>
      </w:r>
      <w:r w:rsidRPr="00961E45">
        <w:rPr>
          <w:rFonts w:ascii="Helvetica" w:eastAsia="Times New Roman" w:hAnsi="Helvetica" w:cs="Helvetica"/>
          <w:color w:val="222222"/>
          <w:sz w:val="24"/>
          <w:szCs w:val="24"/>
        </w:rPr>
        <w:t> (John Ferrara)</w:t>
      </w:r>
    </w:p>
    <w:p w14:paraId="278BC253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</w:t>
      </w:r>
      <w:r w:rsidRPr="00961E45">
        <w:rPr>
          <w:rFonts w:ascii="Helvetica" w:eastAsia="Times New Roman" w:hAnsi="Helvetica" w:cs="Helvetica"/>
          <w:color w:val="222222"/>
          <w:sz w:val="24"/>
          <w:szCs w:val="24"/>
        </w:rPr>
        <w:t> (December Minutes)</w:t>
      </w:r>
    </w:p>
    <w:p w14:paraId="37AAB18F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2A6A98C3" w14:textId="77777777" w:rsidR="00961E45" w:rsidRPr="00961E45" w:rsidRDefault="00961E45" w:rsidP="0096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56733433" w14:textId="77777777" w:rsidR="00961E45" w:rsidRPr="00961E45" w:rsidRDefault="00961E45" w:rsidP="0096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Chief Steward’s Report (Kay Pedretti): no report submitted</w:t>
      </w:r>
    </w:p>
    <w:p w14:paraId="1CA66DAF" w14:textId="77777777" w:rsidR="00961E45" w:rsidRPr="00961E45" w:rsidRDefault="00961E45" w:rsidP="0096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5" w:history="1">
        <w:r w:rsidRPr="00961E4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Membership Report</w:t>
        </w:r>
      </w:hyperlink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 (Kristen Gallo)</w:t>
      </w:r>
    </w:p>
    <w:p w14:paraId="37CA8E4B" w14:textId="77777777" w:rsidR="00961E45" w:rsidRPr="00961E45" w:rsidRDefault="00961E45" w:rsidP="0096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Ferrara): no report submitted</w:t>
      </w:r>
    </w:p>
    <w:p w14:paraId="70C1A42A" w14:textId="77777777" w:rsidR="00961E45" w:rsidRPr="00961E45" w:rsidRDefault="00961E45" w:rsidP="0096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Negotiations Report (Jay Smith): no report submitted</w:t>
      </w:r>
    </w:p>
    <w:p w14:paraId="4FC3E60E" w14:textId="77777777" w:rsidR="00961E45" w:rsidRPr="00961E45" w:rsidRDefault="00961E45" w:rsidP="00961E4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961E4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https://www.mape.org/mape/news/mape-2017-19-contract-voter-booklet</w:t>
        </w:r>
      </w:hyperlink>
    </w:p>
    <w:p w14:paraId="295D783C" w14:textId="77777777" w:rsidR="00961E45" w:rsidRPr="00961E45" w:rsidRDefault="00961E45" w:rsidP="00961E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(Peter Marincel): no report submitted</w:t>
      </w:r>
    </w:p>
    <w:p w14:paraId="01DA64C7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Training</w:t>
      </w:r>
    </w:p>
    <w:p w14:paraId="3258C4A4" w14:textId="77777777" w:rsidR="00961E45" w:rsidRPr="00961E45" w:rsidRDefault="00961E45" w:rsidP="00961E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January – Contract Rally (</w:t>
      </w:r>
      <w:hyperlink r:id="rId7" w:history="1">
        <w:r w:rsidRPr="00961E4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details here</w:t>
        </w:r>
      </w:hyperlink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127C90B7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4FC86B63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Tuesday, January 9: 12:00-1:00 Monthly Local Meeting</w:t>
      </w:r>
    </w:p>
    <w:p w14:paraId="56CC8390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Tuesday, January 9: 5:30-7:00 Quarterly Owatonna Meeting</w:t>
      </w:r>
    </w:p>
    <w:p w14:paraId="7EE019E7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Wednesday, January 24: 5:30-7:00 Quarterly Rochester Meeting</w:t>
      </w:r>
    </w:p>
    <w:p w14:paraId="764EB703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Tuesday, January 30: 5:30-7:00 Quarterly Steward Training (Rochester)</w:t>
      </w:r>
    </w:p>
    <w:p w14:paraId="44CFF749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Wednesday, January 31: 5:30-7:00 Quarterly Red Wing MAPE Meeting</w:t>
      </w:r>
    </w:p>
    <w:p w14:paraId="794E7578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Friday, February 2: 8:30-4:00 Basic Steward Training for all of </w:t>
      </w:r>
      <w:proofErr w:type="gramStart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Region</w:t>
      </w:r>
      <w:proofErr w:type="gramEnd"/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 xml:space="preserve"> 20 (Training at RCTC)</w:t>
      </w:r>
    </w:p>
    <w:p w14:paraId="51FD8783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Tuesday, February 6: 12:00-1:00 Monthly Local Meeting</w:t>
      </w:r>
    </w:p>
    <w:p w14:paraId="06447D71" w14:textId="77777777" w:rsidR="00961E45" w:rsidRPr="00961E45" w:rsidRDefault="00961E45" w:rsidP="00961E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Tuesday, February 20: 12:00-1:00 Contract Rally at the Capitol</w:t>
      </w:r>
    </w:p>
    <w:p w14:paraId="0C8D0B28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19F1AC5D" w14:textId="77777777" w:rsidR="00961E45" w:rsidRPr="00961E45" w:rsidRDefault="00961E45" w:rsidP="00961E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Open Positions:</w:t>
      </w:r>
    </w:p>
    <w:p w14:paraId="676E336A" w14:textId="77777777" w:rsidR="00961E45" w:rsidRPr="00961E45" w:rsidRDefault="00961E45" w:rsidP="00961E45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Local President</w:t>
      </w:r>
    </w:p>
    <w:p w14:paraId="09B75C3A" w14:textId="77777777" w:rsidR="00961E45" w:rsidRPr="00961E45" w:rsidRDefault="00961E45" w:rsidP="00961E45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RCTC meet and confer team</w:t>
      </w:r>
    </w:p>
    <w:p w14:paraId="5A59D411" w14:textId="77777777" w:rsidR="00961E45" w:rsidRPr="00961E45" w:rsidRDefault="00961E45" w:rsidP="00961E4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43297674" w14:textId="77777777" w:rsidR="00961E45" w:rsidRPr="00961E45" w:rsidRDefault="00961E45" w:rsidP="00961E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Contract Rally on February 20th, State Capitol (</w:t>
      </w:r>
      <w:hyperlink r:id="rId8" w:history="1">
        <w:r w:rsidRPr="00961E45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details here</w:t>
        </w:r>
      </w:hyperlink>
      <w:r w:rsidRPr="00961E45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28B217A9" w14:textId="77777777" w:rsidR="00961E45" w:rsidRPr="00961E45" w:rsidRDefault="00961E45" w:rsidP="00961E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61E4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Adjourned to site-specific portion of meeting at 12:30.</w:t>
      </w:r>
    </w:p>
    <w:p w14:paraId="0738E922" w14:textId="77777777" w:rsidR="00AD18F5" w:rsidRDefault="00AD18F5"/>
    <w:sectPr w:rsidR="00AD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961E45"/>
    <w:rsid w:val="00A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crhiWEzozxabFSNpr-pETLXihjV-2lv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crhiWEzozxabFSNpr-pETLXihjV-2l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e.org/mape/news/mape-2017-19-contract-voter-booklet" TargetMode="External"/><Relationship Id="rId5" Type="http://schemas.openxmlformats.org/officeDocument/2006/relationships/hyperlink" Target="https://drive.google.com/open?id=1D_shKlhAltnliNaQKMqmv9NkRrivbQv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2022-02-04T16:29:00Z</dcterms:created>
  <dcterms:modified xsi:type="dcterms:W3CDTF">2022-02-04T16:34:00Z</dcterms:modified>
</cp:coreProperties>
</file>