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27A" w14:textId="77777777" w:rsidR="00547815" w:rsidRPr="00E83D1D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E83D1D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FD74486" wp14:editId="406CAC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6108" w14:textId="77777777" w:rsidR="00686ACB" w:rsidRPr="00E83D1D" w:rsidRDefault="00BE1439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MAPE Meet and Confer</w:t>
      </w:r>
      <w:r w:rsidR="66FF771F" w:rsidRPr="00E83D1D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0F1D10F6" w14:textId="77777777" w:rsidR="00686ACB" w:rsidRPr="00E83D1D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</w:p>
    <w:p w14:paraId="69206D94" w14:textId="77777777" w:rsidR="00133BBF" w:rsidRPr="00E83D1D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C18BA28" w14:textId="77777777" w:rsidR="007C1717" w:rsidRPr="00E83D1D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E83D1D" w14:paraId="28894BEC" w14:textId="77777777" w:rsidTr="277C04F5">
        <w:tc>
          <w:tcPr>
            <w:tcW w:w="1610" w:type="dxa"/>
          </w:tcPr>
          <w:p w14:paraId="7BAA5FE1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522D224A" w14:textId="1A8A381F" w:rsidR="00944444" w:rsidRPr="00E83D1D" w:rsidRDefault="00BE1439" w:rsidP="00A1486F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83D1D">
              <w:rPr>
                <w:rFonts w:ascii="Calibri" w:hAnsi="Calibri" w:cs="Calibri"/>
              </w:rPr>
              <w:t>MAPE Meet and Confer</w:t>
            </w:r>
          </w:p>
        </w:tc>
      </w:tr>
      <w:tr w:rsidR="00944444" w:rsidRPr="00E83D1D" w14:paraId="5A7C3C75" w14:textId="77777777" w:rsidTr="277C04F5">
        <w:tc>
          <w:tcPr>
            <w:tcW w:w="1610" w:type="dxa"/>
          </w:tcPr>
          <w:p w14:paraId="36326AD0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47386B61" w14:textId="01D3FC87" w:rsidR="00944444" w:rsidRPr="00E83D1D" w:rsidRDefault="0097600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</w:t>
            </w:r>
            <w:r w:rsidR="008965D2">
              <w:rPr>
                <w:rFonts w:ascii="Calibri" w:hAnsi="Calibri" w:cs="Calibri"/>
              </w:rPr>
              <w:t xml:space="preserve">day, </w:t>
            </w:r>
            <w:r>
              <w:rPr>
                <w:rFonts w:ascii="Calibri" w:hAnsi="Calibri" w:cs="Calibri"/>
              </w:rPr>
              <w:t>July 19</w:t>
            </w:r>
            <w:r w:rsidR="008965D2">
              <w:rPr>
                <w:rFonts w:ascii="Calibri" w:hAnsi="Calibri" w:cs="Calibri"/>
              </w:rPr>
              <w:t xml:space="preserve">, </w:t>
            </w:r>
            <w:proofErr w:type="gramStart"/>
            <w:r w:rsidR="008965D2">
              <w:rPr>
                <w:rFonts w:ascii="Calibri" w:hAnsi="Calibri" w:cs="Calibri"/>
              </w:rPr>
              <w:t>2021</w:t>
            </w:r>
            <w:proofErr w:type="gramEnd"/>
            <w:r w:rsidR="008965D2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1D5AA6F0" w14:textId="77777777" w:rsidTr="277C04F5">
        <w:tc>
          <w:tcPr>
            <w:tcW w:w="1610" w:type="dxa"/>
          </w:tcPr>
          <w:p w14:paraId="6B2834A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00782CC8" w14:textId="3CE3189A" w:rsidR="00944444" w:rsidRPr="00E83D1D" w:rsidRDefault="0058263A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E1439" w:rsidRPr="00E83D1D">
              <w:rPr>
                <w:rFonts w:ascii="Calibri" w:hAnsi="Calibri" w:cs="Calibri"/>
              </w:rPr>
              <w:t>:00 pm</w:t>
            </w:r>
          </w:p>
        </w:tc>
      </w:tr>
      <w:tr w:rsidR="00944444" w:rsidRPr="00E83D1D" w14:paraId="35474D35" w14:textId="77777777" w:rsidTr="277C04F5">
        <w:tc>
          <w:tcPr>
            <w:tcW w:w="1610" w:type="dxa"/>
          </w:tcPr>
          <w:p w14:paraId="39C2F418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071B16D3" w14:textId="543DD256" w:rsidR="00944444" w:rsidRPr="00E83D1D" w:rsidRDefault="0058263A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ZOOM </w:t>
            </w:r>
            <w:r w:rsidR="00827B0F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2DBE5C57" w14:textId="77777777" w:rsidTr="277C04F5">
        <w:tc>
          <w:tcPr>
            <w:tcW w:w="1610" w:type="dxa"/>
          </w:tcPr>
          <w:p w14:paraId="0B69B8B5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1DFB20C" w14:textId="6DCEA484" w:rsidR="00944444" w:rsidRPr="00E83D1D" w:rsidRDefault="00B0337B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B</w:t>
            </w:r>
            <w:r w:rsidR="00D45B37">
              <w:rPr>
                <w:rFonts w:ascii="Calibri" w:hAnsi="Calibri" w:cs="Calibri"/>
              </w:rPr>
              <w:t>rennan</w:t>
            </w:r>
            <w:r w:rsidR="00F813B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Dan Eng</w:t>
            </w:r>
            <w:r w:rsidR="00043496">
              <w:rPr>
                <w:rFonts w:ascii="Calibri" w:hAnsi="Calibri" w:cs="Calibri"/>
              </w:rPr>
              <w:t>elhart, Aaron Pierce, Mary Jo Dahl, Bobbie D</w:t>
            </w:r>
            <w:r w:rsidR="00D45B37">
              <w:rPr>
                <w:rFonts w:ascii="Calibri" w:hAnsi="Calibri" w:cs="Calibri"/>
              </w:rPr>
              <w:t>enson</w:t>
            </w:r>
            <w:r w:rsidR="00F813BE">
              <w:rPr>
                <w:rFonts w:ascii="Calibri" w:hAnsi="Calibri" w:cs="Calibri"/>
              </w:rPr>
              <w:t xml:space="preserve">, </w:t>
            </w:r>
            <w:r w:rsidR="00043496">
              <w:rPr>
                <w:rFonts w:ascii="Calibri" w:hAnsi="Calibri" w:cs="Calibri"/>
              </w:rPr>
              <w:t>Sharon P</w:t>
            </w:r>
            <w:r w:rsidR="00404D5E">
              <w:rPr>
                <w:rFonts w:ascii="Calibri" w:hAnsi="Calibri" w:cs="Calibri"/>
              </w:rPr>
              <w:t>ierce,</w:t>
            </w:r>
            <w:r w:rsidR="00043496">
              <w:rPr>
                <w:rFonts w:ascii="Calibri" w:hAnsi="Calibri" w:cs="Calibri"/>
              </w:rPr>
              <w:t xml:space="preserve"> Patrick T</w:t>
            </w:r>
            <w:r w:rsidR="00404D5E">
              <w:rPr>
                <w:rFonts w:ascii="Calibri" w:hAnsi="Calibri" w:cs="Calibri"/>
              </w:rPr>
              <w:t>roup,</w:t>
            </w:r>
            <w:r w:rsidR="00043496">
              <w:rPr>
                <w:rFonts w:ascii="Calibri" w:hAnsi="Calibri" w:cs="Calibri"/>
              </w:rPr>
              <w:t xml:space="preserve"> Tom Williamson, Betsy Pederson, Tiffni Deeb, </w:t>
            </w:r>
            <w:proofErr w:type="spellStart"/>
            <w:r w:rsidR="00043496">
              <w:rPr>
                <w:rFonts w:ascii="Calibri" w:hAnsi="Calibri" w:cs="Calibri"/>
              </w:rPr>
              <w:t>Truman</w:t>
            </w:r>
            <w:r w:rsidR="00D45B37">
              <w:rPr>
                <w:rFonts w:ascii="Calibri" w:hAnsi="Calibri" w:cs="Calibri"/>
              </w:rPr>
              <w:t>ue</w:t>
            </w:r>
            <w:proofErr w:type="spellEnd"/>
            <w:r w:rsidR="00D45B37">
              <w:rPr>
                <w:rFonts w:ascii="Calibri" w:hAnsi="Calibri" w:cs="Calibri"/>
              </w:rPr>
              <w:t xml:space="preserve"> Lindsey Jr</w:t>
            </w:r>
            <w:r w:rsidR="00404D5E">
              <w:rPr>
                <w:rFonts w:ascii="Calibri" w:hAnsi="Calibri" w:cs="Calibri"/>
              </w:rPr>
              <w:t>.</w:t>
            </w:r>
            <w:r w:rsidR="00B77909">
              <w:rPr>
                <w:rFonts w:ascii="Calibri" w:hAnsi="Calibri" w:cs="Calibri"/>
              </w:rPr>
              <w:t>, Elizabeth Erredge</w:t>
            </w:r>
            <w:r w:rsidR="00E54FFB">
              <w:rPr>
                <w:rFonts w:ascii="Calibri" w:hAnsi="Calibri" w:cs="Calibri"/>
              </w:rPr>
              <w:t>, Chris Rau</w:t>
            </w:r>
          </w:p>
        </w:tc>
      </w:tr>
      <w:tr w:rsidR="00944444" w:rsidRPr="00E83D1D" w14:paraId="6C26CF55" w14:textId="77777777" w:rsidTr="277C04F5">
        <w:tc>
          <w:tcPr>
            <w:tcW w:w="1610" w:type="dxa"/>
          </w:tcPr>
          <w:p w14:paraId="7AE9315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5F160E13" w14:textId="75EFDCFF" w:rsidR="00944444" w:rsidRPr="00E83D1D" w:rsidRDefault="009D7DD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Dianna Cusick</w:t>
            </w:r>
          </w:p>
        </w:tc>
      </w:tr>
    </w:tbl>
    <w:p w14:paraId="27ECE751" w14:textId="77777777" w:rsidR="007B02B5" w:rsidRPr="00E83D1D" w:rsidRDefault="00AE6988" w:rsidP="007B02B5">
      <w:pPr>
        <w:pStyle w:val="ListParagraph"/>
        <w:spacing w:after="0" w:line="240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24304825">
          <v:rect id="_x0000_i1025" style="width:0;height:1.5pt" o:hralign="center" o:hrstd="t" o:hr="t" fillcolor="#a0a0a0" stroked="f"/>
        </w:pict>
      </w:r>
    </w:p>
    <w:p w14:paraId="4672D695" w14:textId="77777777" w:rsidR="00686ACB" w:rsidRPr="00E83D1D" w:rsidRDefault="00686ACB" w:rsidP="00686ACB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3E9EE8E5" w14:textId="046B422D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8"/>
          <w:szCs w:val="28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5353"/>
        <w:gridCol w:w="1087"/>
      </w:tblGrid>
      <w:tr w:rsidR="00841122" w:rsidRPr="00E83D1D" w14:paraId="5C413E09" w14:textId="77777777" w:rsidTr="00841122">
        <w:trPr>
          <w:trHeight w:val="296"/>
        </w:trPr>
        <w:tc>
          <w:tcPr>
            <w:tcW w:w="3012" w:type="dxa"/>
            <w:shd w:val="clear" w:color="auto" w:fill="ADCB00"/>
            <w:vAlign w:val="bottom"/>
          </w:tcPr>
          <w:p w14:paraId="71598011" w14:textId="77777777" w:rsidR="00841122" w:rsidRPr="00E83D1D" w:rsidRDefault="00841122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Topic</w:t>
            </w:r>
          </w:p>
        </w:tc>
        <w:tc>
          <w:tcPr>
            <w:tcW w:w="5353" w:type="dxa"/>
            <w:shd w:val="clear" w:color="auto" w:fill="ADCB00"/>
          </w:tcPr>
          <w:p w14:paraId="157EFBE9" w14:textId="00170868" w:rsidR="00841122" w:rsidRPr="00E83D1D" w:rsidRDefault="00841122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Notes</w:t>
            </w:r>
          </w:p>
        </w:tc>
        <w:tc>
          <w:tcPr>
            <w:tcW w:w="1046" w:type="dxa"/>
            <w:shd w:val="clear" w:color="auto" w:fill="ADCB00"/>
            <w:vAlign w:val="bottom"/>
          </w:tcPr>
          <w:p w14:paraId="4DD0BF21" w14:textId="77777777" w:rsidR="00841122" w:rsidRPr="00E83D1D" w:rsidRDefault="00841122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Presenter</w:t>
            </w:r>
          </w:p>
        </w:tc>
      </w:tr>
      <w:tr w:rsidR="00841122" w:rsidRPr="00E83D1D" w14:paraId="116D9DAF" w14:textId="77777777" w:rsidTr="00841122">
        <w:tc>
          <w:tcPr>
            <w:tcW w:w="3012" w:type="dxa"/>
          </w:tcPr>
          <w:p w14:paraId="4DF5D26F" w14:textId="77777777" w:rsidR="00841122" w:rsidRPr="00E73037" w:rsidRDefault="00841122" w:rsidP="277C04F5">
            <w:pPr>
              <w:pStyle w:val="ListParagraph"/>
              <w:spacing w:after="0" w:line="240" w:lineRule="auto"/>
              <w:ind w:left="0"/>
              <w:rPr>
                <w:rFonts w:asciiTheme="minorHAnsi" w:eastAsia="Calibri,Arial" w:hAnsiTheme="minorHAnsi" w:cstheme="minorHAnsi"/>
              </w:rPr>
            </w:pPr>
            <w:r w:rsidRPr="00E73037">
              <w:rPr>
                <w:rFonts w:asciiTheme="minorHAnsi" w:eastAsia="Calibri" w:hAnsiTheme="minorHAnsi" w:cstheme="minorHAnsi"/>
              </w:rPr>
              <w:t>Approve Agenda</w:t>
            </w:r>
          </w:p>
        </w:tc>
        <w:tc>
          <w:tcPr>
            <w:tcW w:w="5353" w:type="dxa"/>
          </w:tcPr>
          <w:p w14:paraId="33ADD1B5" w14:textId="77777777" w:rsidR="00841122" w:rsidRPr="00C67B8C" w:rsidRDefault="00841122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</w:tcPr>
          <w:p w14:paraId="36485EE7" w14:textId="4E8C317C" w:rsidR="00841122" w:rsidRPr="00C67B8C" w:rsidRDefault="00841122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41122" w:rsidRPr="00E83D1D" w14:paraId="13C35185" w14:textId="77777777" w:rsidTr="00841122">
        <w:trPr>
          <w:trHeight w:val="197"/>
        </w:trPr>
        <w:tc>
          <w:tcPr>
            <w:tcW w:w="3012" w:type="dxa"/>
          </w:tcPr>
          <w:p w14:paraId="34F12FF1" w14:textId="1076C2EB" w:rsidR="00841122" w:rsidRPr="00E73037" w:rsidRDefault="00841122" w:rsidP="00460663">
            <w:pPr>
              <w:spacing w:after="0" w:line="240" w:lineRule="auto"/>
              <w:rPr>
                <w:rFonts w:asciiTheme="minorHAnsi" w:hAnsiTheme="minorHAnsi" w:cstheme="minorHAnsi"/>
                <w:lang w:bidi="ar-SA"/>
              </w:rPr>
            </w:pPr>
            <w:r w:rsidRPr="00E73037">
              <w:rPr>
                <w:rFonts w:ascii="Calibri" w:hAnsi="Calibri" w:cs="Calibri"/>
              </w:rPr>
              <w:t>Update on the roll out of tele-work schedules along with questions from MAPE about the details</w:t>
            </w:r>
          </w:p>
        </w:tc>
        <w:tc>
          <w:tcPr>
            <w:tcW w:w="5353" w:type="dxa"/>
          </w:tcPr>
          <w:p w14:paraId="2DB4F583" w14:textId="6F28BD12" w:rsidR="00841122" w:rsidRDefault="007435EA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Q. </w:t>
            </w:r>
            <w:r w:rsidR="00841122">
              <w:rPr>
                <w:rFonts w:asciiTheme="minorHAnsi" w:hAnsiTheme="minorHAnsi" w:cstheme="minorHAnsi"/>
              </w:rPr>
              <w:t xml:space="preserve">When can we sign them and when do they go into effect? </w:t>
            </w:r>
          </w:p>
          <w:p w14:paraId="75457692" w14:textId="1A6FA89F" w:rsidR="00841122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14D77">
              <w:rPr>
                <w:rFonts w:asciiTheme="minorHAnsi" w:hAnsiTheme="minorHAnsi" w:cstheme="minorHAnsi"/>
                <w:b/>
                <w:bCs/>
              </w:rPr>
              <w:t>Bobbi</w:t>
            </w:r>
            <w:r w:rsidR="0055266B">
              <w:rPr>
                <w:rFonts w:asciiTheme="minorHAnsi" w:hAnsiTheme="minorHAnsi" w:cstheme="minorHAnsi"/>
                <w:b/>
                <w:bCs/>
              </w:rPr>
              <w:t>e</w:t>
            </w:r>
            <w:r w:rsidRPr="00714D77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Telework agreements are due 8/1 and effective</w:t>
            </w:r>
            <w:r w:rsidR="00714D77">
              <w:rPr>
                <w:rFonts w:asciiTheme="minorHAnsi" w:hAnsiTheme="minorHAnsi" w:cstheme="minorHAnsi"/>
              </w:rPr>
              <w:t xml:space="preserve"> that same day.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E5A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If there is a business need for </w:t>
            </w:r>
            <w:proofErr w:type="gramStart"/>
            <w:r w:rsidR="00DF069D">
              <w:rPr>
                <w:rFonts w:asciiTheme="minorHAnsi" w:hAnsiTheme="minorHAnsi" w:cstheme="minorHAnsi"/>
              </w:rPr>
              <w:t xml:space="preserve">someone </w:t>
            </w:r>
            <w:r>
              <w:rPr>
                <w:rFonts w:asciiTheme="minorHAnsi" w:hAnsiTheme="minorHAnsi" w:cstheme="minorHAnsi"/>
              </w:rPr>
              <w:t xml:space="preserve"> to</w:t>
            </w:r>
            <w:proofErr w:type="gramEnd"/>
            <w:r>
              <w:rPr>
                <w:rFonts w:asciiTheme="minorHAnsi" w:hAnsiTheme="minorHAnsi" w:cstheme="minorHAnsi"/>
              </w:rPr>
              <w:t xml:space="preserve"> be in the office, </w:t>
            </w:r>
            <w:r w:rsidR="00DF069D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employees will be expected to be on campus.</w:t>
            </w:r>
          </w:p>
          <w:p w14:paraId="2F3F7663" w14:textId="75D2FAA3" w:rsidR="00841122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Q: Can an employee work remotely from another location</w:t>
            </w:r>
            <w:r w:rsidR="005878B1">
              <w:rPr>
                <w:rFonts w:asciiTheme="minorHAnsi" w:hAnsiTheme="minorHAnsi" w:cstheme="minorHAnsi"/>
              </w:rPr>
              <w:t xml:space="preserve"> if it is </w:t>
            </w:r>
            <w:r>
              <w:rPr>
                <w:rFonts w:asciiTheme="minorHAnsi" w:hAnsiTheme="minorHAnsi" w:cstheme="minorHAnsi"/>
              </w:rPr>
              <w:t>approved by the supervisor</w:t>
            </w:r>
            <w:r w:rsidR="003E5A32">
              <w:rPr>
                <w:rFonts w:asciiTheme="minorHAnsi" w:hAnsiTheme="minorHAnsi" w:cstheme="minorHAnsi"/>
              </w:rPr>
              <w:t>?</w:t>
            </w:r>
          </w:p>
          <w:p w14:paraId="7A31189B" w14:textId="479A5155" w:rsidR="00841122" w:rsidRDefault="0055266B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5266B">
              <w:rPr>
                <w:rFonts w:asciiTheme="minorHAnsi" w:hAnsiTheme="minorHAnsi" w:cstheme="minorHAnsi"/>
                <w:b/>
                <w:bCs/>
              </w:rPr>
              <w:t>Bobbie:</w:t>
            </w:r>
            <w:r w:rsidR="00841122">
              <w:rPr>
                <w:rFonts w:asciiTheme="minorHAnsi" w:hAnsiTheme="minorHAnsi" w:cstheme="minorHAnsi"/>
              </w:rPr>
              <w:t>Instructions</w:t>
            </w:r>
            <w:proofErr w:type="spellEnd"/>
            <w:proofErr w:type="gramEnd"/>
            <w:r w:rsidR="00841122">
              <w:rPr>
                <w:rFonts w:asciiTheme="minorHAnsi" w:hAnsiTheme="minorHAnsi" w:cstheme="minorHAnsi"/>
              </w:rPr>
              <w:t xml:space="preserve"> are coming from HR. </w:t>
            </w:r>
          </w:p>
          <w:p w14:paraId="41E8D96B" w14:textId="77777777" w:rsidR="00841122" w:rsidRPr="003E1755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E1755">
              <w:rPr>
                <w:rFonts w:asciiTheme="minorHAnsi" w:hAnsiTheme="minorHAnsi" w:cstheme="minorHAnsi"/>
                <w:b/>
                <w:bCs/>
              </w:rPr>
              <w:t xml:space="preserve">Other questions: </w:t>
            </w:r>
          </w:p>
          <w:p w14:paraId="2E4E7871" w14:textId="64A556A4" w:rsidR="00841122" w:rsidRDefault="00E3157E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employees w</w:t>
            </w:r>
            <w:r w:rsidR="00841122">
              <w:rPr>
                <w:rFonts w:asciiTheme="minorHAnsi" w:hAnsiTheme="minorHAnsi" w:cstheme="minorHAnsi"/>
              </w:rPr>
              <w:t xml:space="preserve">ork with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841122">
              <w:rPr>
                <w:rFonts w:asciiTheme="minorHAnsi" w:hAnsiTheme="minorHAnsi" w:cstheme="minorHAnsi"/>
              </w:rPr>
              <w:t>dependent at home?</w:t>
            </w:r>
          </w:p>
          <w:p w14:paraId="4AF62B80" w14:textId="29E6388F" w:rsidR="00841122" w:rsidRDefault="00E3157E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</w:t>
            </w:r>
            <w:r w:rsidR="00841122">
              <w:rPr>
                <w:rFonts w:asciiTheme="minorHAnsi" w:hAnsiTheme="minorHAnsi" w:cstheme="minorHAnsi"/>
              </w:rPr>
              <w:t xml:space="preserve"> classes are canceled,</w:t>
            </w:r>
            <w:r>
              <w:rPr>
                <w:rFonts w:asciiTheme="minorHAnsi" w:hAnsiTheme="minorHAnsi" w:cstheme="minorHAnsi"/>
              </w:rPr>
              <w:t xml:space="preserve"> due to inclement weather,</w:t>
            </w:r>
            <w:r w:rsidR="00841122">
              <w:rPr>
                <w:rFonts w:asciiTheme="minorHAnsi" w:hAnsiTheme="minorHAnsi" w:cstheme="minorHAnsi"/>
              </w:rPr>
              <w:t xml:space="preserve"> but campus is still open? </w:t>
            </w:r>
          </w:p>
          <w:p w14:paraId="47FCED23" w14:textId="59B2FC4B" w:rsidR="0055266B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I am sick, but well enough to work from home</w:t>
            </w:r>
            <w:r w:rsidR="00E3157E">
              <w:rPr>
                <w:rFonts w:asciiTheme="minorHAnsi" w:hAnsiTheme="minorHAnsi" w:cstheme="minorHAnsi"/>
              </w:rPr>
              <w:t>, can my supervisor allow me to telework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64CAE120" w14:textId="2B24B618" w:rsidR="00841122" w:rsidRDefault="0055266B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if someone is sick with COVID what is the protocol? In particular parents or those who have exhausted </w:t>
            </w:r>
            <w:proofErr w:type="gramStart"/>
            <w:r>
              <w:rPr>
                <w:rFonts w:asciiTheme="minorHAnsi" w:hAnsiTheme="minorHAnsi" w:cstheme="minorHAnsi"/>
              </w:rPr>
              <w:t>sick-leave</w:t>
            </w:r>
            <w:proofErr w:type="gramEnd"/>
            <w:r>
              <w:rPr>
                <w:rFonts w:asciiTheme="minorHAnsi" w:hAnsiTheme="minorHAnsi" w:cstheme="minorHAnsi"/>
              </w:rPr>
              <w:t xml:space="preserve">? </w:t>
            </w:r>
            <w:r w:rsidR="00841122">
              <w:rPr>
                <w:rFonts w:asciiTheme="minorHAnsi" w:hAnsiTheme="minorHAnsi" w:cstheme="minorHAnsi"/>
              </w:rPr>
              <w:t xml:space="preserve"> </w:t>
            </w:r>
          </w:p>
          <w:p w14:paraId="7972A28D" w14:textId="39E62F15" w:rsidR="00841122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5618B">
              <w:rPr>
                <w:rFonts w:asciiTheme="minorHAnsi" w:hAnsiTheme="minorHAnsi" w:cstheme="minorHAnsi"/>
                <w:b/>
                <w:bCs/>
              </w:rPr>
              <w:t>Bobbi</w:t>
            </w:r>
            <w:r w:rsidR="0055266B">
              <w:rPr>
                <w:rFonts w:asciiTheme="minorHAnsi" w:hAnsiTheme="minorHAnsi" w:cstheme="minorHAnsi"/>
                <w:b/>
                <w:bCs/>
              </w:rPr>
              <w:t>e</w:t>
            </w:r>
            <w:r w:rsidRPr="0025618B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</w:rPr>
              <w:t xml:space="preserve"> affirms that th</w:t>
            </w:r>
            <w:r w:rsidR="0055266B">
              <w:rPr>
                <w:rFonts w:asciiTheme="minorHAnsi" w:hAnsiTheme="minorHAnsi" w:cstheme="minorHAnsi"/>
              </w:rPr>
              <w:t>ese</w:t>
            </w:r>
            <w:r>
              <w:rPr>
                <w:rFonts w:asciiTheme="minorHAnsi" w:hAnsiTheme="minorHAnsi" w:cstheme="minorHAnsi"/>
              </w:rPr>
              <w:t xml:space="preserve"> type</w:t>
            </w:r>
            <w:r w:rsidR="0055266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of question</w:t>
            </w:r>
            <w:r w:rsidR="0055266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will be addressed and communicated</w:t>
            </w:r>
            <w:r w:rsidR="007435EA">
              <w:rPr>
                <w:rFonts w:asciiTheme="minorHAnsi" w:hAnsiTheme="minorHAnsi" w:cstheme="minorHAnsi"/>
              </w:rPr>
              <w:t xml:space="preserve"> out to everyone. </w:t>
            </w:r>
          </w:p>
          <w:p w14:paraId="7FC9AB90" w14:textId="77777777" w:rsidR="00B51524" w:rsidRDefault="00B51524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  <w:p w14:paraId="4EA919CF" w14:textId="4EDC467B" w:rsidR="005878B1" w:rsidRPr="005878B1" w:rsidRDefault="005878B1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Note the </w:t>
            </w:r>
            <w:r w:rsidR="00B51524">
              <w:rPr>
                <w:rFonts w:asciiTheme="minorHAnsi" w:hAnsiTheme="minorHAnsi" w:cstheme="minorHAnsi"/>
                <w:i/>
                <w:iCs/>
              </w:rPr>
              <w:t xml:space="preserve">Governor’s executive order is now over and </w:t>
            </w:r>
            <w:proofErr w:type="gramStart"/>
            <w:r w:rsidR="00B51524">
              <w:rPr>
                <w:rFonts w:asciiTheme="minorHAnsi" w:hAnsiTheme="minorHAnsi" w:cstheme="minorHAnsi"/>
                <w:i/>
                <w:iCs/>
              </w:rPr>
              <w:t>all of</w:t>
            </w:r>
            <w:proofErr w:type="gramEnd"/>
            <w:r w:rsidR="00B51524">
              <w:rPr>
                <w:rFonts w:asciiTheme="minorHAnsi" w:hAnsiTheme="minorHAnsi" w:cstheme="minorHAnsi"/>
                <w:i/>
                <w:iCs/>
              </w:rPr>
              <w:t xml:space="preserve"> the protocols etc. that went along with it are no longer in effect. </w:t>
            </w:r>
            <w:proofErr w:type="gramStart"/>
            <w:r w:rsidR="00CD55F3">
              <w:rPr>
                <w:rFonts w:asciiTheme="minorHAnsi" w:hAnsiTheme="minorHAnsi" w:cstheme="minorHAnsi"/>
                <w:i/>
                <w:iCs/>
              </w:rPr>
              <w:t>i.e.</w:t>
            </w:r>
            <w:proofErr w:type="gramEnd"/>
            <w:r w:rsidR="00CD55F3">
              <w:rPr>
                <w:rFonts w:asciiTheme="minorHAnsi" w:hAnsiTheme="minorHAnsi" w:cstheme="minorHAnsi"/>
                <w:i/>
                <w:iCs/>
              </w:rPr>
              <w:t xml:space="preserve"> COVID leave, mask mandates etc.</w:t>
            </w:r>
          </w:p>
          <w:p w14:paraId="1FA7B468" w14:textId="4ABED502" w:rsidR="00841122" w:rsidRPr="007202C8" w:rsidRDefault="00841122" w:rsidP="0055266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</w:tcPr>
          <w:p w14:paraId="736F66B0" w14:textId="637D17BB" w:rsidR="00841122" w:rsidRPr="007202C8" w:rsidRDefault="00841122" w:rsidP="00C8601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7202C8">
              <w:rPr>
                <w:rFonts w:asciiTheme="minorHAnsi" w:hAnsiTheme="minorHAnsi" w:cstheme="minorHAnsi"/>
              </w:rPr>
              <w:t>MAPE</w:t>
            </w:r>
            <w:r>
              <w:rPr>
                <w:rFonts w:asciiTheme="minorHAnsi" w:hAnsiTheme="minorHAnsi" w:cstheme="minorHAnsi"/>
              </w:rPr>
              <w:t>; Chris</w:t>
            </w:r>
          </w:p>
        </w:tc>
      </w:tr>
      <w:tr w:rsidR="00841122" w:rsidRPr="00E83D1D" w14:paraId="2853B8B2" w14:textId="77777777" w:rsidTr="00841122">
        <w:trPr>
          <w:trHeight w:val="197"/>
        </w:trPr>
        <w:tc>
          <w:tcPr>
            <w:tcW w:w="3012" w:type="dxa"/>
          </w:tcPr>
          <w:p w14:paraId="1321934C" w14:textId="2FD5CFF9" w:rsidR="00841122" w:rsidRPr="00E73037" w:rsidRDefault="00841122" w:rsidP="00460663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73037">
              <w:rPr>
                <w:rFonts w:ascii="Calibri" w:hAnsi="Calibri" w:cs="Calibri"/>
              </w:rPr>
              <w:t>What are the expected covid protocols for Fall semester? Do we know what percentage of staff and students have been vaccinated?</w:t>
            </w:r>
          </w:p>
        </w:tc>
        <w:tc>
          <w:tcPr>
            <w:tcW w:w="5353" w:type="dxa"/>
          </w:tcPr>
          <w:p w14:paraId="0B9A1DAB" w14:textId="4BEEDCE5" w:rsidR="00BF7FDE" w:rsidRDefault="00BF7FDE" w:rsidP="002D094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Q. </w:t>
            </w:r>
            <w:r w:rsidR="005E129E" w:rsidRPr="00E73037">
              <w:rPr>
                <w:rFonts w:ascii="Calibri" w:hAnsi="Calibri" w:cs="Calibri"/>
              </w:rPr>
              <w:t>Do we know what percentage of staff and students have been vaccinated?</w:t>
            </w:r>
          </w:p>
          <w:p w14:paraId="29B54D2B" w14:textId="36E1B3D3" w:rsidR="00841122" w:rsidRPr="00BF7FDE" w:rsidRDefault="00BF7FDE" w:rsidP="00BF7F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 W.: </w:t>
            </w:r>
            <w:r w:rsidR="00841122" w:rsidRPr="00BF7FDE">
              <w:rPr>
                <w:rFonts w:asciiTheme="minorHAnsi" w:hAnsiTheme="minorHAnsi" w:cstheme="minorHAnsi"/>
              </w:rPr>
              <w:t xml:space="preserve">We have an educated projected guess </w:t>
            </w:r>
            <w:proofErr w:type="gramStart"/>
            <w:r w:rsidR="00841122" w:rsidRPr="00BF7FDE">
              <w:rPr>
                <w:rFonts w:asciiTheme="minorHAnsi" w:hAnsiTheme="minorHAnsi" w:cstheme="minorHAnsi"/>
              </w:rPr>
              <w:t>with regard to</w:t>
            </w:r>
            <w:proofErr w:type="gramEnd"/>
            <w:r w:rsidR="00841122" w:rsidRPr="00BF7FDE">
              <w:rPr>
                <w:rFonts w:asciiTheme="minorHAnsi" w:hAnsiTheme="minorHAnsi" w:cstheme="minorHAnsi"/>
              </w:rPr>
              <w:t xml:space="preserve"> &amp; of people vaccinated. IE- did some research with Hennepin </w:t>
            </w:r>
            <w:proofErr w:type="spellStart"/>
            <w:r w:rsidR="00841122" w:rsidRPr="00BF7FDE">
              <w:rPr>
                <w:rFonts w:asciiTheme="minorHAnsi" w:hAnsiTheme="minorHAnsi" w:cstheme="minorHAnsi"/>
              </w:rPr>
              <w:t>Cty</w:t>
            </w:r>
            <w:proofErr w:type="spellEnd"/>
            <w:r w:rsidR="00841122" w:rsidRPr="00BF7FDE">
              <w:rPr>
                <w:rFonts w:asciiTheme="minorHAnsi" w:hAnsiTheme="minorHAnsi" w:cstheme="minorHAnsi"/>
              </w:rPr>
              <w:t xml:space="preserve"> data and applied to Spring 2021 enrollment. </w:t>
            </w:r>
          </w:p>
          <w:p w14:paraId="7FCF6881" w14:textId="433E640E" w:rsidR="00841122" w:rsidRDefault="00E3157E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These numbers will inform our protocols</w:t>
            </w:r>
            <w:r w:rsidR="00841122">
              <w:rPr>
                <w:rFonts w:asciiTheme="minorHAnsi" w:hAnsiTheme="minorHAnsi" w:cstheme="minorHAnsi"/>
              </w:rPr>
              <w:t xml:space="preserve">, but we do not want to publish </w:t>
            </w:r>
            <w:r>
              <w:rPr>
                <w:rFonts w:asciiTheme="minorHAnsi" w:hAnsiTheme="minorHAnsi" w:cstheme="minorHAnsi"/>
              </w:rPr>
              <w:t>the data</w:t>
            </w:r>
            <w:r w:rsidR="00841122">
              <w:rPr>
                <w:rFonts w:asciiTheme="minorHAnsi" w:hAnsiTheme="minorHAnsi" w:cstheme="minorHAnsi"/>
              </w:rPr>
              <w:t xml:space="preserve"> because it is a narrow confidence level of the data. </w:t>
            </w:r>
          </w:p>
          <w:p w14:paraId="575058C0" w14:textId="234B48D3" w:rsidR="00841122" w:rsidRDefault="00BF7FDE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Q. </w:t>
            </w:r>
            <w:r w:rsidR="00841122">
              <w:rPr>
                <w:rFonts w:asciiTheme="minorHAnsi" w:hAnsiTheme="minorHAnsi" w:cstheme="minorHAnsi"/>
              </w:rPr>
              <w:t>Will we continue to have the dashboard data</w:t>
            </w:r>
            <w:r w:rsidR="00DD189C">
              <w:rPr>
                <w:rFonts w:asciiTheme="minorHAnsi" w:hAnsiTheme="minorHAnsi" w:cstheme="minorHAnsi"/>
              </w:rPr>
              <w:t xml:space="preserve">? No, </w:t>
            </w:r>
            <w:r w:rsidR="00841122">
              <w:rPr>
                <w:rFonts w:asciiTheme="minorHAnsi" w:hAnsiTheme="minorHAnsi" w:cstheme="minorHAnsi"/>
              </w:rPr>
              <w:t xml:space="preserve">that process has been discontinued. </w:t>
            </w:r>
          </w:p>
          <w:p w14:paraId="790C73C3" w14:textId="011EA69E" w:rsidR="00841122" w:rsidRDefault="005E30F2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E30F2">
              <w:rPr>
                <w:rFonts w:asciiTheme="minorHAnsi" w:hAnsiTheme="minorHAnsi" w:cstheme="minorHAnsi"/>
                <w:b/>
                <w:bCs/>
              </w:rPr>
              <w:t>Protocols: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41122">
              <w:rPr>
                <w:rFonts w:asciiTheme="minorHAnsi" w:hAnsiTheme="minorHAnsi" w:cstheme="minorHAnsi"/>
              </w:rPr>
              <w:t xml:space="preserve">We will continue to encourage people to wear masks and 3 feet of social distance in classroom and will continue to refine our process. </w:t>
            </w:r>
          </w:p>
          <w:p w14:paraId="7F8A6F13" w14:textId="77777777" w:rsidR="00841122" w:rsidRDefault="00841122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Office is also looking into vaccination data with MDH. </w:t>
            </w:r>
          </w:p>
          <w:p w14:paraId="2B0B8872" w14:textId="77777777" w:rsidR="00841122" w:rsidRDefault="00841122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Hope to look at vaccination rates via the Hennepin </w:t>
            </w:r>
            <w:proofErr w:type="spellStart"/>
            <w:r>
              <w:rPr>
                <w:rFonts w:asciiTheme="minorHAnsi" w:hAnsiTheme="minorHAnsi" w:cstheme="minorHAnsi"/>
              </w:rPr>
              <w:t>Cty</w:t>
            </w:r>
            <w:proofErr w:type="spellEnd"/>
            <w:r>
              <w:rPr>
                <w:rFonts w:asciiTheme="minorHAnsi" w:hAnsiTheme="minorHAnsi" w:cstheme="minorHAnsi"/>
              </w:rPr>
              <w:t xml:space="preserve">. Data hopefully adding by zip-code, age and ethnicity will provide us with better data. </w:t>
            </w:r>
          </w:p>
          <w:p w14:paraId="2534B2B3" w14:textId="55A5504F" w:rsidR="00705E93" w:rsidRDefault="00841122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E30F2">
              <w:rPr>
                <w:rFonts w:asciiTheme="minorHAnsi" w:hAnsiTheme="minorHAnsi" w:cstheme="minorHAnsi"/>
                <w:b/>
                <w:bCs/>
              </w:rPr>
              <w:t>Vaccination clinic-</w:t>
            </w:r>
            <w:r>
              <w:rPr>
                <w:rFonts w:asciiTheme="minorHAnsi" w:hAnsiTheme="minorHAnsi" w:cstheme="minorHAnsi"/>
              </w:rPr>
              <w:t xml:space="preserve"> are we looking at </w:t>
            </w:r>
            <w:r w:rsidR="00E3157E">
              <w:rPr>
                <w:rFonts w:asciiTheme="minorHAnsi" w:hAnsiTheme="minorHAnsi" w:cstheme="minorHAnsi"/>
              </w:rPr>
              <w:t xml:space="preserve">hosting </w:t>
            </w:r>
            <w:r>
              <w:rPr>
                <w:rFonts w:asciiTheme="minorHAnsi" w:hAnsiTheme="minorHAnsi" w:cstheme="minorHAnsi"/>
              </w:rPr>
              <w:t>another one</w:t>
            </w:r>
            <w:r w:rsidR="00E3157E">
              <w:rPr>
                <w:rFonts w:asciiTheme="minorHAnsi" w:hAnsiTheme="minorHAnsi" w:cstheme="minorHAnsi"/>
              </w:rPr>
              <w:t xml:space="preserve"> on campus?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A5798F" w14:textId="6CE19597" w:rsidR="00841122" w:rsidRDefault="00841122" w:rsidP="00705E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closer to the start of the semester.</w:t>
            </w:r>
          </w:p>
          <w:p w14:paraId="7E6875E9" w14:textId="77777777" w:rsidR="00841122" w:rsidRDefault="00841122" w:rsidP="00705E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we can get a certain percentage of students, Boynton is willing to set-up a vaccination clinic for students.</w:t>
            </w:r>
          </w:p>
          <w:p w14:paraId="27F2C40C" w14:textId="62435DFA" w:rsidR="008E635D" w:rsidRPr="00C67B8C" w:rsidRDefault="00FC7BEC" w:rsidP="002D094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protocols </w:t>
            </w:r>
            <w:r w:rsidR="00E44779">
              <w:rPr>
                <w:rFonts w:asciiTheme="minorHAnsi" w:hAnsiTheme="minorHAnsi" w:cstheme="minorHAnsi"/>
              </w:rPr>
              <w:t xml:space="preserve">such as campus tours, food for events, etc. </w:t>
            </w:r>
            <w:r w:rsidR="00AD55A8">
              <w:rPr>
                <w:rFonts w:asciiTheme="minorHAnsi" w:hAnsiTheme="minorHAnsi" w:cstheme="minorHAnsi"/>
              </w:rPr>
              <w:t xml:space="preserve">that still need to be worked out. </w:t>
            </w:r>
          </w:p>
        </w:tc>
        <w:tc>
          <w:tcPr>
            <w:tcW w:w="1046" w:type="dxa"/>
          </w:tcPr>
          <w:p w14:paraId="020F8451" w14:textId="568C5C47" w:rsidR="00841122" w:rsidRPr="007202C8" w:rsidRDefault="0084112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MAPE</w:t>
            </w:r>
          </w:p>
        </w:tc>
      </w:tr>
      <w:tr w:rsidR="00841122" w:rsidRPr="00E83D1D" w14:paraId="1791A642" w14:textId="77777777" w:rsidTr="00841122">
        <w:trPr>
          <w:trHeight w:val="197"/>
        </w:trPr>
        <w:tc>
          <w:tcPr>
            <w:tcW w:w="3012" w:type="dxa"/>
          </w:tcPr>
          <w:p w14:paraId="1B1DF436" w14:textId="288C7B48" w:rsidR="00841122" w:rsidRPr="00E73037" w:rsidRDefault="00841122" w:rsidP="00460663">
            <w:pPr>
              <w:spacing w:after="0" w:line="240" w:lineRule="auto"/>
              <w:rPr>
                <w:rFonts w:ascii="Calibri" w:hAnsi="Calibri" w:cs="Calibri"/>
              </w:rPr>
            </w:pPr>
            <w:r w:rsidRPr="00E73037">
              <w:rPr>
                <w:rFonts w:asciiTheme="minorHAnsi" w:hAnsiTheme="minorHAnsi" w:cstheme="minorHAnsi"/>
              </w:rPr>
              <w:t>Other Business</w:t>
            </w:r>
          </w:p>
        </w:tc>
        <w:tc>
          <w:tcPr>
            <w:tcW w:w="5353" w:type="dxa"/>
          </w:tcPr>
          <w:p w14:paraId="71462711" w14:textId="3A09DC79" w:rsidR="00841122" w:rsidRDefault="00AD55A8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031A26">
              <w:rPr>
                <w:rFonts w:asciiTheme="minorHAnsi" w:hAnsiTheme="minorHAnsi" w:cstheme="minorHAnsi"/>
                <w:b/>
                <w:bCs/>
              </w:rPr>
              <w:t>Opening Day</w:t>
            </w:r>
            <w:r>
              <w:rPr>
                <w:rFonts w:asciiTheme="minorHAnsi" w:hAnsiTheme="minorHAnsi" w:cstheme="minorHAnsi"/>
              </w:rPr>
              <w:t>-</w:t>
            </w:r>
            <w:r w:rsidR="00465E13">
              <w:rPr>
                <w:rFonts w:asciiTheme="minorHAnsi" w:hAnsiTheme="minorHAnsi" w:cstheme="minorHAnsi"/>
              </w:rPr>
              <w:t>Sharon Pierce</w:t>
            </w:r>
            <w:proofErr w:type="gramStart"/>
            <w:r w:rsidR="00465E13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 we</w:t>
            </w:r>
            <w:proofErr w:type="gramEnd"/>
            <w:r>
              <w:rPr>
                <w:rFonts w:asciiTheme="minorHAnsi" w:hAnsiTheme="minorHAnsi" w:cstheme="minorHAnsi"/>
              </w:rPr>
              <w:t xml:space="preserve"> have received better guidance and we are trying to provide a remote option as well as the in-person</w:t>
            </w:r>
            <w:r w:rsidR="00705E93">
              <w:rPr>
                <w:rFonts w:asciiTheme="minorHAnsi" w:hAnsiTheme="minorHAnsi" w:cstheme="minorHAnsi"/>
              </w:rPr>
              <w:t xml:space="preserve"> option for opening day. </w:t>
            </w:r>
          </w:p>
          <w:p w14:paraId="4DEED719" w14:textId="77777777" w:rsidR="00DF6F96" w:rsidRDefault="00DF6F9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are still planning for the face-to-face option and a remote option. </w:t>
            </w:r>
          </w:p>
          <w:p w14:paraId="5C81F56B" w14:textId="41EE497D" w:rsidR="00DF6F96" w:rsidRDefault="00DF6F9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Logistics are being worked out</w:t>
            </w:r>
            <w:r w:rsidR="00031A26">
              <w:rPr>
                <w:rFonts w:asciiTheme="minorHAnsi" w:hAnsiTheme="minorHAnsi" w:cstheme="minorHAnsi"/>
              </w:rPr>
              <w:t xml:space="preserve"> and will be communicated out. </w:t>
            </w:r>
          </w:p>
        </w:tc>
        <w:tc>
          <w:tcPr>
            <w:tcW w:w="1046" w:type="dxa"/>
          </w:tcPr>
          <w:p w14:paraId="7CB06EA5" w14:textId="7367A384" w:rsidR="00841122" w:rsidRPr="00C67B8C" w:rsidRDefault="0084112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MAPE</w:t>
            </w:r>
          </w:p>
        </w:tc>
      </w:tr>
      <w:tr w:rsidR="00841122" w:rsidRPr="00E83D1D" w14:paraId="22AD8A76" w14:textId="77777777" w:rsidTr="00841122">
        <w:trPr>
          <w:trHeight w:val="197"/>
        </w:trPr>
        <w:tc>
          <w:tcPr>
            <w:tcW w:w="3012" w:type="dxa"/>
          </w:tcPr>
          <w:p w14:paraId="34996F97" w14:textId="69F9061F" w:rsidR="00841122" w:rsidRPr="009E3A75" w:rsidRDefault="00841122" w:rsidP="004606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53" w:type="dxa"/>
          </w:tcPr>
          <w:p w14:paraId="6590EC12" w14:textId="47082825" w:rsidR="00841122" w:rsidRPr="00C67B8C" w:rsidRDefault="00E813F1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D55F3">
              <w:rPr>
                <w:rFonts w:asciiTheme="minorHAnsi" w:hAnsiTheme="minorHAnsi" w:cstheme="minorHAnsi"/>
              </w:rPr>
              <w:t xml:space="preserve">Sharon asked for our continued support and </w:t>
            </w:r>
            <w:r w:rsidR="0072289A">
              <w:rPr>
                <w:rFonts w:asciiTheme="minorHAnsi" w:hAnsiTheme="minorHAnsi" w:cstheme="minorHAnsi"/>
              </w:rPr>
              <w:t xml:space="preserve">for us to remain flexible because the changes we are navigating are continually being updated etc. </w:t>
            </w:r>
          </w:p>
        </w:tc>
        <w:tc>
          <w:tcPr>
            <w:tcW w:w="1046" w:type="dxa"/>
          </w:tcPr>
          <w:p w14:paraId="1CD496E5" w14:textId="1521E31D" w:rsidR="00841122" w:rsidRPr="00C67B8C" w:rsidRDefault="0084112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41122" w:rsidRPr="00E83D1D" w14:paraId="11897907" w14:textId="77777777" w:rsidTr="00841122">
        <w:trPr>
          <w:trHeight w:val="197"/>
        </w:trPr>
        <w:tc>
          <w:tcPr>
            <w:tcW w:w="3012" w:type="dxa"/>
          </w:tcPr>
          <w:p w14:paraId="6BD5C9E0" w14:textId="2DBABE84" w:rsidR="00841122" w:rsidRDefault="00841122" w:rsidP="004606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53" w:type="dxa"/>
          </w:tcPr>
          <w:p w14:paraId="1CEBB1B0" w14:textId="77777777" w:rsidR="00841122" w:rsidRDefault="0084112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</w:tcPr>
          <w:p w14:paraId="56AEF8BE" w14:textId="77777777" w:rsidR="00841122" w:rsidRDefault="00841122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EFAC45B" w14:textId="3161EB40" w:rsidR="008F6CC5" w:rsidRDefault="007B02B5" w:rsidP="00F952B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  <w:i/>
        </w:rPr>
      </w:pPr>
      <w:r w:rsidRPr="00E83D1D">
        <w:rPr>
          <w:rFonts w:ascii="Calibri" w:hAnsi="Calibri" w:cs="Calibri"/>
          <w:i/>
        </w:rPr>
        <w:tab/>
      </w:r>
      <w:r w:rsidR="00C350A0">
        <w:rPr>
          <w:rFonts w:ascii="Calibri" w:hAnsi="Calibri" w:cs="Calibri"/>
          <w:i/>
        </w:rPr>
        <w:t>Updated by Betsy Pedersen</w:t>
      </w:r>
    </w:p>
    <w:p w14:paraId="4FC5C9D5" w14:textId="77777777" w:rsidR="00C350A0" w:rsidRPr="00293AD9" w:rsidRDefault="00C350A0" w:rsidP="00F952B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</w:p>
    <w:p w14:paraId="154B8DD6" w14:textId="7BE918D0" w:rsidR="00A10AA5" w:rsidRPr="00293AD9" w:rsidRDefault="00293AD9" w:rsidP="277C04F5">
      <w:pPr>
        <w:pStyle w:val="ListParagraph"/>
        <w:spacing w:after="0" w:line="240" w:lineRule="auto"/>
        <w:ind w:left="0"/>
        <w:rPr>
          <w:rFonts w:ascii="Calibri" w:eastAsia="Calibri" w:hAnsi="Calibri" w:cs="Calibri"/>
          <w:u w:val="single"/>
        </w:rPr>
        <w:sectPr w:rsidR="00A10AA5" w:rsidRPr="00293AD9" w:rsidSect="00133BBF">
          <w:headerReference w:type="first" r:id="rId11"/>
          <w:pgSz w:w="12240" w:h="15840"/>
          <w:pgMar w:top="630" w:right="1080" w:bottom="1080" w:left="1080" w:header="720" w:footer="720" w:gutter="0"/>
          <w:cols w:space="720"/>
          <w:docGrid w:linePitch="299"/>
        </w:sectPr>
      </w:pPr>
      <w:r w:rsidRPr="00293AD9">
        <w:rPr>
          <w:rFonts w:ascii="Calibri" w:eastAsia="Calibri" w:hAnsi="Calibri" w:cs="Calibri"/>
          <w:u w:val="single"/>
        </w:rPr>
        <w:t xml:space="preserve">Local 1304 Meet and </w:t>
      </w:r>
      <w:proofErr w:type="gramStart"/>
      <w:r w:rsidRPr="00293AD9">
        <w:rPr>
          <w:rFonts w:ascii="Calibri" w:eastAsia="Calibri" w:hAnsi="Calibri" w:cs="Calibri"/>
          <w:u w:val="single"/>
        </w:rPr>
        <w:t>Confer  Agenda</w:t>
      </w:r>
      <w:proofErr w:type="gramEnd"/>
      <w:r w:rsidRPr="00293AD9">
        <w:rPr>
          <w:rFonts w:ascii="Calibri" w:eastAsia="Calibri" w:hAnsi="Calibri" w:cs="Calibri"/>
          <w:u w:val="single"/>
        </w:rPr>
        <w:t xml:space="preserve"> and Minutes, respectfully submitted by Elizabeth Erredge, Secretary, July 19, 2021</w:t>
      </w:r>
    </w:p>
    <w:p w14:paraId="0E8CF5C1" w14:textId="77777777" w:rsidR="008F6CC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Review of Action Items from last meeting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Copy and paste Action Items from last meeting here</w:t>
      </w:r>
    </w:p>
    <w:p w14:paraId="50BCAAA1" w14:textId="77777777" w:rsidR="008F6CC5" w:rsidRPr="00E83D1D" w:rsidRDefault="008F6CC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790"/>
        <w:gridCol w:w="1248"/>
        <w:gridCol w:w="2819"/>
      </w:tblGrid>
      <w:tr w:rsidR="00A10AA5" w:rsidRPr="00E83D1D" w14:paraId="735DD418" w14:textId="77777777" w:rsidTr="00B02CAC">
        <w:trPr>
          <w:cantSplit/>
          <w:trHeight w:val="323"/>
          <w:tblHeader/>
        </w:trPr>
        <w:tc>
          <w:tcPr>
            <w:tcW w:w="4218" w:type="dxa"/>
            <w:shd w:val="clear" w:color="auto" w:fill="ADCB00"/>
            <w:vAlign w:val="bottom"/>
          </w:tcPr>
          <w:p w14:paraId="70EAC132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Action</w:t>
            </w:r>
          </w:p>
        </w:tc>
        <w:tc>
          <w:tcPr>
            <w:tcW w:w="1790" w:type="dxa"/>
            <w:shd w:val="clear" w:color="auto" w:fill="ADCB00"/>
            <w:vAlign w:val="bottom"/>
          </w:tcPr>
          <w:p w14:paraId="79028BC7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1248" w:type="dxa"/>
            <w:shd w:val="clear" w:color="auto" w:fill="ADCB00"/>
            <w:vAlign w:val="bottom"/>
          </w:tcPr>
          <w:p w14:paraId="71B951C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Due Date</w:t>
            </w:r>
          </w:p>
        </w:tc>
        <w:tc>
          <w:tcPr>
            <w:tcW w:w="2819" w:type="dxa"/>
            <w:shd w:val="clear" w:color="auto" w:fill="ADCB00"/>
          </w:tcPr>
          <w:p w14:paraId="6D83C65D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A10AA5" w:rsidRPr="00E83D1D" w14:paraId="6EB5E5CD" w14:textId="77777777" w:rsidTr="00B02CAC">
        <w:trPr>
          <w:cantSplit/>
        </w:trPr>
        <w:tc>
          <w:tcPr>
            <w:tcW w:w="4218" w:type="dxa"/>
            <w:shd w:val="clear" w:color="auto" w:fill="auto"/>
          </w:tcPr>
          <w:p w14:paraId="6BE2E7E5" w14:textId="51B7309A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7AE7289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110DE295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5CBA35F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A10AA5" w:rsidRPr="00E83D1D" w14:paraId="382DBA99" w14:textId="77777777" w:rsidTr="00B02CAC">
        <w:trPr>
          <w:cantSplit/>
        </w:trPr>
        <w:tc>
          <w:tcPr>
            <w:tcW w:w="4218" w:type="dxa"/>
            <w:shd w:val="clear" w:color="auto" w:fill="auto"/>
          </w:tcPr>
          <w:p w14:paraId="533DE0D5" w14:textId="3DC2C920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07E732DC" w14:textId="0B0A9FF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4B96CF7A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73A265F1" w14:textId="78EADF28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4D5C56B9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6A77DA8F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13089A9C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2530"/>
        <w:gridCol w:w="2357"/>
      </w:tblGrid>
      <w:tr w:rsidR="00A10AA5" w:rsidRPr="00E83D1D" w14:paraId="25E78609" w14:textId="77777777" w:rsidTr="00B02CAC">
        <w:trPr>
          <w:trHeight w:val="296"/>
        </w:trPr>
        <w:tc>
          <w:tcPr>
            <w:tcW w:w="5183" w:type="dxa"/>
            <w:shd w:val="clear" w:color="auto" w:fill="ADCB00"/>
            <w:vAlign w:val="bottom"/>
          </w:tcPr>
          <w:p w14:paraId="4C201369" w14:textId="77777777" w:rsidR="00A10AA5" w:rsidRPr="00E83D1D" w:rsidRDefault="00A10AA5" w:rsidP="00A10AA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Carry Forward Issues &amp; Questions</w:t>
            </w:r>
          </w:p>
          <w:p w14:paraId="05957A97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Issue or Question</w:t>
            </w:r>
          </w:p>
        </w:tc>
        <w:tc>
          <w:tcPr>
            <w:tcW w:w="2530" w:type="dxa"/>
            <w:shd w:val="clear" w:color="auto" w:fill="ADCB00"/>
            <w:vAlign w:val="bottom"/>
          </w:tcPr>
          <w:p w14:paraId="528CA55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2357" w:type="dxa"/>
            <w:shd w:val="clear" w:color="auto" w:fill="ADCB00"/>
          </w:tcPr>
          <w:p w14:paraId="78B07E3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A10AA5" w:rsidRPr="00E83D1D" w14:paraId="68CF9489" w14:textId="77777777" w:rsidTr="00B02CAC">
        <w:tc>
          <w:tcPr>
            <w:tcW w:w="5183" w:type="dxa"/>
          </w:tcPr>
          <w:p w14:paraId="3E0DD0A0" w14:textId="77777777" w:rsidR="00A10AA5" w:rsidRPr="000E5052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33095D4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094CF7EA" w14:textId="77777777" w:rsidR="00A10AA5" w:rsidRPr="00E83D1D" w:rsidRDefault="00A10AA5" w:rsidP="00116D7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A10AA5" w:rsidRPr="00E83D1D" w14:paraId="42186D5D" w14:textId="77777777" w:rsidTr="00B02CAC">
        <w:tc>
          <w:tcPr>
            <w:tcW w:w="5183" w:type="dxa"/>
          </w:tcPr>
          <w:p w14:paraId="7E824560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66AC6C82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7FCBA225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3E284F71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2B7C86E8" w14:textId="77777777" w:rsidR="00F952BE" w:rsidRDefault="277C04F5" w:rsidP="277C04F5">
      <w:pPr>
        <w:pStyle w:val="ListParagraph"/>
        <w:spacing w:after="0" w:line="240" w:lineRule="auto"/>
        <w:ind w:left="0"/>
        <w:rPr>
          <w:rFonts w:ascii="Calibri" w:eastAsia="Calibri" w:hAnsi="Calibri" w:cs="Calibri"/>
          <w:i/>
          <w:iCs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Notes</w:t>
      </w:r>
      <w:r w:rsidRPr="00E83D1D">
        <w:rPr>
          <w:rFonts w:ascii="Calibri" w:eastAsia="Calibri,Arial" w:hAnsi="Calibri" w:cs="Calibri"/>
          <w:b/>
          <w:bCs/>
          <w:sz w:val="28"/>
          <w:szCs w:val="28"/>
        </w:rPr>
        <w:t xml:space="preserve"> </w:t>
      </w:r>
    </w:p>
    <w:p w14:paraId="6350387D" w14:textId="77777777" w:rsidR="00E83D1D" w:rsidRPr="00E83D1D" w:rsidRDefault="00E83D1D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</w:p>
    <w:p w14:paraId="1793F4D2" w14:textId="342F9859" w:rsidR="00686ACB" w:rsidRPr="00E83D1D" w:rsidRDefault="00377D03" w:rsidP="0037197A">
      <w:pPr>
        <w:tabs>
          <w:tab w:val="left" w:pos="694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7B02B5" w:rsidRPr="00E83D1D">
        <w:rPr>
          <w:rFonts w:ascii="Calibri" w:hAnsi="Calibri" w:cs="Calibri"/>
          <w:i/>
        </w:rPr>
        <w:tab/>
      </w:r>
    </w:p>
    <w:p w14:paraId="2223D4DD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4"/>
          <w:szCs w:val="24"/>
          <w:u w:val="single"/>
        </w:rPr>
      </w:pPr>
      <w:r w:rsidRPr="00E83D1D">
        <w:rPr>
          <w:rFonts w:ascii="Calibri" w:eastAsia="Calibri" w:hAnsi="Calibri" w:cs="Calibri"/>
          <w:b/>
          <w:bCs/>
          <w:sz w:val="24"/>
          <w:szCs w:val="24"/>
          <w:u w:val="single"/>
        </w:rPr>
        <w:t>Decisions Made</w:t>
      </w:r>
      <w:r w:rsidRPr="00E83D1D">
        <w:rPr>
          <w:rFonts w:ascii="Calibri" w:eastAsia="Calibri" w:hAnsi="Calibri" w:cs="Calibri"/>
          <w:sz w:val="24"/>
          <w:szCs w:val="24"/>
        </w:rPr>
        <w:t xml:space="preserve"> Add</w:t>
      </w:r>
      <w:r w:rsidRPr="00E83D1D">
        <w:rPr>
          <w:rFonts w:ascii="Calibri" w:eastAsia="Calibri,Arial" w:hAnsi="Calibri" w:cs="Calibri"/>
          <w:i/>
          <w:iCs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rows as needed. Enter decisions and assign responsibility, as needed</w:t>
      </w:r>
      <w:r w:rsidRPr="00E83D1D">
        <w:rPr>
          <w:rFonts w:ascii="Calibri" w:eastAsia="Calibri,Arial" w:hAnsi="Calibri" w:cs="Calibri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84"/>
        <w:gridCol w:w="4891"/>
      </w:tblGrid>
      <w:tr w:rsidR="003439D8" w:rsidRPr="00E83D1D" w14:paraId="4A02B837" w14:textId="77777777" w:rsidTr="277C04F5">
        <w:trPr>
          <w:trHeight w:val="296"/>
        </w:trPr>
        <w:tc>
          <w:tcPr>
            <w:tcW w:w="5184" w:type="dxa"/>
            <w:shd w:val="clear" w:color="auto" w:fill="ADCB00"/>
            <w:vAlign w:val="bottom"/>
          </w:tcPr>
          <w:p w14:paraId="53A9DB14" w14:textId="77777777" w:rsidR="003439D8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Decision</w:t>
            </w:r>
          </w:p>
        </w:tc>
        <w:tc>
          <w:tcPr>
            <w:tcW w:w="4891" w:type="dxa"/>
            <w:shd w:val="clear" w:color="auto" w:fill="ADCB00"/>
            <w:vAlign w:val="bottom"/>
          </w:tcPr>
          <w:p w14:paraId="36468255" w14:textId="77777777" w:rsidR="003439D8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 as needed</w:t>
            </w:r>
          </w:p>
        </w:tc>
      </w:tr>
      <w:tr w:rsidR="003439D8" w:rsidRPr="00E83D1D" w14:paraId="6C789CE3" w14:textId="77777777" w:rsidTr="277C04F5">
        <w:tc>
          <w:tcPr>
            <w:tcW w:w="5184" w:type="dxa"/>
          </w:tcPr>
          <w:p w14:paraId="6561FECE" w14:textId="06F52884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</w:p>
        </w:tc>
        <w:tc>
          <w:tcPr>
            <w:tcW w:w="4891" w:type="dxa"/>
          </w:tcPr>
          <w:p w14:paraId="7B790318" w14:textId="445B8B20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3439D8" w:rsidRPr="00E83D1D" w14:paraId="760EC177" w14:textId="77777777" w:rsidTr="277C04F5">
        <w:tc>
          <w:tcPr>
            <w:tcW w:w="5184" w:type="dxa"/>
          </w:tcPr>
          <w:p w14:paraId="6A27A354" w14:textId="77777777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4891" w:type="dxa"/>
          </w:tcPr>
          <w:p w14:paraId="0DB1B8E4" w14:textId="77777777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2F20ECBD" w14:textId="77777777" w:rsidR="00686ACB" w:rsidRPr="00E83D1D" w:rsidRDefault="007B02B5" w:rsidP="00547815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</w:p>
    <w:p w14:paraId="1D26E7E7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4"/>
          <w:szCs w:val="24"/>
          <w:u w:val="single"/>
        </w:rPr>
      </w:pPr>
      <w:r w:rsidRPr="00E83D1D">
        <w:rPr>
          <w:rFonts w:ascii="Calibri" w:eastAsia="Calibri" w:hAnsi="Calibri" w:cs="Calibri"/>
          <w:b/>
          <w:bCs/>
          <w:sz w:val="24"/>
          <w:szCs w:val="24"/>
          <w:u w:val="single"/>
        </w:rPr>
        <w:t>Issues &amp; Questions</w:t>
      </w:r>
      <w:r w:rsidRPr="00E83D1D">
        <w:rPr>
          <w:rFonts w:ascii="Calibri" w:eastAsia="Calibri,Arial" w:hAnsi="Calibri" w:cs="Calibri"/>
          <w:sz w:val="24"/>
          <w:szCs w:val="24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Add rows as needed. Enter issues or questions that cannot be addressed until later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2530"/>
        <w:gridCol w:w="2357"/>
      </w:tblGrid>
      <w:tr w:rsidR="00547815" w:rsidRPr="00E83D1D" w14:paraId="2F9FC431" w14:textId="77777777" w:rsidTr="277C04F5">
        <w:trPr>
          <w:trHeight w:val="296"/>
        </w:trPr>
        <w:tc>
          <w:tcPr>
            <w:tcW w:w="5183" w:type="dxa"/>
            <w:shd w:val="clear" w:color="auto" w:fill="ADCB00"/>
            <w:vAlign w:val="bottom"/>
          </w:tcPr>
          <w:p w14:paraId="789B4934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Issue or Question</w:t>
            </w:r>
          </w:p>
        </w:tc>
        <w:tc>
          <w:tcPr>
            <w:tcW w:w="2530" w:type="dxa"/>
            <w:shd w:val="clear" w:color="auto" w:fill="ADCB00"/>
            <w:vAlign w:val="bottom"/>
          </w:tcPr>
          <w:p w14:paraId="78544A3F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2357" w:type="dxa"/>
            <w:shd w:val="clear" w:color="auto" w:fill="ADCB00"/>
          </w:tcPr>
          <w:p w14:paraId="54B1448D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547815" w:rsidRPr="00E83D1D" w14:paraId="784EE8D0" w14:textId="77777777" w:rsidTr="277C04F5">
        <w:tc>
          <w:tcPr>
            <w:tcW w:w="5183" w:type="dxa"/>
          </w:tcPr>
          <w:p w14:paraId="1F366604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</w:p>
        </w:tc>
        <w:tc>
          <w:tcPr>
            <w:tcW w:w="2530" w:type="dxa"/>
          </w:tcPr>
          <w:p w14:paraId="04F4759B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31508018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547815" w:rsidRPr="00E83D1D" w14:paraId="4012807A" w14:textId="77777777" w:rsidTr="277C04F5">
        <w:tc>
          <w:tcPr>
            <w:tcW w:w="5183" w:type="dxa"/>
          </w:tcPr>
          <w:p w14:paraId="06467A70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58D3CC5D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5053F608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20D78D8E" w14:textId="77777777" w:rsidR="007B02B5" w:rsidRPr="00E83D1D" w:rsidRDefault="007B02B5" w:rsidP="00D23EC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  <w:r w:rsidRPr="00E83D1D">
        <w:rPr>
          <w:rFonts w:ascii="Calibri" w:hAnsi="Calibri" w:cs="Calibri"/>
        </w:rPr>
        <w:tab/>
      </w:r>
    </w:p>
    <w:p w14:paraId="085E5422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b/>
          <w:bCs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Action Items for Follow-Up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Add rows as needed.</w:t>
      </w:r>
      <w:r w:rsidRPr="00E83D1D">
        <w:rPr>
          <w:rFonts w:ascii="Calibri" w:eastAsia="Calibri,Arial" w:hAnsi="Calibri" w:cs="Calibri"/>
          <w:i/>
          <w:iCs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Assign each action to an individual/group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790"/>
        <w:gridCol w:w="1248"/>
        <w:gridCol w:w="2819"/>
      </w:tblGrid>
      <w:tr w:rsidR="00B433CB" w:rsidRPr="00E83D1D" w14:paraId="48A5C3C6" w14:textId="77777777" w:rsidTr="277C04F5">
        <w:trPr>
          <w:cantSplit/>
          <w:trHeight w:val="323"/>
          <w:tblHeader/>
        </w:trPr>
        <w:tc>
          <w:tcPr>
            <w:tcW w:w="4218" w:type="dxa"/>
            <w:shd w:val="clear" w:color="auto" w:fill="ADCB00"/>
            <w:vAlign w:val="bottom"/>
          </w:tcPr>
          <w:p w14:paraId="25CE6423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Action</w:t>
            </w:r>
          </w:p>
        </w:tc>
        <w:tc>
          <w:tcPr>
            <w:tcW w:w="1790" w:type="dxa"/>
            <w:shd w:val="clear" w:color="auto" w:fill="ADCB00"/>
            <w:vAlign w:val="bottom"/>
          </w:tcPr>
          <w:p w14:paraId="79E446A3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1248" w:type="dxa"/>
            <w:shd w:val="clear" w:color="auto" w:fill="ADCB00"/>
            <w:vAlign w:val="bottom"/>
          </w:tcPr>
          <w:p w14:paraId="4576D6B2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Due Date</w:t>
            </w:r>
          </w:p>
        </w:tc>
        <w:tc>
          <w:tcPr>
            <w:tcW w:w="2819" w:type="dxa"/>
            <w:shd w:val="clear" w:color="auto" w:fill="ADCB00"/>
          </w:tcPr>
          <w:p w14:paraId="7B1751B0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B433CB" w:rsidRPr="00E83D1D" w14:paraId="274C52C4" w14:textId="77777777" w:rsidTr="277C04F5">
        <w:trPr>
          <w:cantSplit/>
        </w:trPr>
        <w:tc>
          <w:tcPr>
            <w:tcW w:w="4218" w:type="dxa"/>
            <w:shd w:val="clear" w:color="auto" w:fill="auto"/>
          </w:tcPr>
          <w:p w14:paraId="1A546011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31F63D8D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4EA407BD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05C9BC60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B433CB" w:rsidRPr="00E83D1D" w14:paraId="3762BDC9" w14:textId="77777777" w:rsidTr="277C04F5">
        <w:trPr>
          <w:cantSplit/>
        </w:trPr>
        <w:tc>
          <w:tcPr>
            <w:tcW w:w="4218" w:type="dxa"/>
            <w:shd w:val="clear" w:color="auto" w:fill="auto"/>
          </w:tcPr>
          <w:p w14:paraId="36100345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1F5A2E48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61AE4D2E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76D3D36C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6217A30E" w14:textId="77777777" w:rsidR="00C44192" w:rsidRPr="00E83D1D" w:rsidRDefault="00C44192" w:rsidP="008F6CC5">
      <w:pPr>
        <w:rPr>
          <w:rFonts w:ascii="Calibri" w:hAnsi="Calibri" w:cs="Calibri"/>
        </w:rPr>
      </w:pPr>
    </w:p>
    <w:sectPr w:rsidR="00C44192" w:rsidRPr="00E83D1D" w:rsidSect="00133BBF"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BA5C" w14:textId="77777777" w:rsidR="00BA4E99" w:rsidRDefault="00BA4E99" w:rsidP="00686ACB">
      <w:pPr>
        <w:spacing w:after="0" w:line="240" w:lineRule="auto"/>
      </w:pPr>
      <w:r>
        <w:separator/>
      </w:r>
    </w:p>
  </w:endnote>
  <w:endnote w:type="continuationSeparator" w:id="0">
    <w:p w14:paraId="76C6EB6C" w14:textId="77777777" w:rsidR="00BA4E99" w:rsidRDefault="00BA4E99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B69E" w14:textId="77777777" w:rsidR="00BA4E99" w:rsidRDefault="00BA4E99" w:rsidP="00686ACB">
      <w:pPr>
        <w:spacing w:after="0" w:line="240" w:lineRule="auto"/>
      </w:pPr>
      <w:r>
        <w:separator/>
      </w:r>
    </w:p>
  </w:footnote>
  <w:footnote w:type="continuationSeparator" w:id="0">
    <w:p w14:paraId="6A0FA78D" w14:textId="77777777" w:rsidR="00BA4E99" w:rsidRDefault="00BA4E99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F4F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7B826132" wp14:editId="53D7B9DE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86F"/>
    <w:multiLevelType w:val="hybridMultilevel"/>
    <w:tmpl w:val="5F6E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C40"/>
    <w:multiLevelType w:val="hybridMultilevel"/>
    <w:tmpl w:val="FA80B20E"/>
    <w:lvl w:ilvl="0" w:tplc="5106B32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7593"/>
    <w:multiLevelType w:val="hybridMultilevel"/>
    <w:tmpl w:val="E56AB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6D4"/>
    <w:multiLevelType w:val="hybridMultilevel"/>
    <w:tmpl w:val="1ACA1A0A"/>
    <w:lvl w:ilvl="0" w:tplc="B88C7D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4736"/>
    <w:multiLevelType w:val="hybridMultilevel"/>
    <w:tmpl w:val="CB1A5692"/>
    <w:lvl w:ilvl="0" w:tplc="478081A2">
      <w:start w:val="31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ACE"/>
    <w:multiLevelType w:val="hybridMultilevel"/>
    <w:tmpl w:val="65C2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93102E"/>
    <w:multiLevelType w:val="hybridMultilevel"/>
    <w:tmpl w:val="7A70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B65"/>
    <w:multiLevelType w:val="hybridMultilevel"/>
    <w:tmpl w:val="9920D5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73C0"/>
    <w:multiLevelType w:val="hybridMultilevel"/>
    <w:tmpl w:val="21AE7A14"/>
    <w:lvl w:ilvl="0" w:tplc="4F282A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22A0B"/>
    <w:multiLevelType w:val="hybridMultilevel"/>
    <w:tmpl w:val="352A1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74559"/>
    <w:multiLevelType w:val="hybridMultilevel"/>
    <w:tmpl w:val="4D3C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9033C"/>
    <w:multiLevelType w:val="hybridMultilevel"/>
    <w:tmpl w:val="DA20B676"/>
    <w:lvl w:ilvl="0" w:tplc="A992E8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0158A"/>
    <w:rsid w:val="00031A26"/>
    <w:rsid w:val="00043496"/>
    <w:rsid w:val="000E5052"/>
    <w:rsid w:val="001010CA"/>
    <w:rsid w:val="00116D75"/>
    <w:rsid w:val="00133BBF"/>
    <w:rsid w:val="0013545B"/>
    <w:rsid w:val="001777C8"/>
    <w:rsid w:val="00181D88"/>
    <w:rsid w:val="001B0DF9"/>
    <w:rsid w:val="001B5F77"/>
    <w:rsid w:val="001C77B2"/>
    <w:rsid w:val="0022113D"/>
    <w:rsid w:val="00232A47"/>
    <w:rsid w:val="00243464"/>
    <w:rsid w:val="00245093"/>
    <w:rsid w:val="00252D32"/>
    <w:rsid w:val="0025618B"/>
    <w:rsid w:val="00293AD9"/>
    <w:rsid w:val="002944AD"/>
    <w:rsid w:val="002A368F"/>
    <w:rsid w:val="002B5176"/>
    <w:rsid w:val="002D0942"/>
    <w:rsid w:val="002E2F00"/>
    <w:rsid w:val="00325F44"/>
    <w:rsid w:val="00331B19"/>
    <w:rsid w:val="003439D8"/>
    <w:rsid w:val="0037197A"/>
    <w:rsid w:val="00377D03"/>
    <w:rsid w:val="003E1755"/>
    <w:rsid w:val="003E4F94"/>
    <w:rsid w:val="003E5A32"/>
    <w:rsid w:val="00404D5E"/>
    <w:rsid w:val="0044629D"/>
    <w:rsid w:val="00460663"/>
    <w:rsid w:val="00462B61"/>
    <w:rsid w:val="00465E13"/>
    <w:rsid w:val="00492CFF"/>
    <w:rsid w:val="004D405D"/>
    <w:rsid w:val="00513819"/>
    <w:rsid w:val="0054327B"/>
    <w:rsid w:val="00547815"/>
    <w:rsid w:val="0055266B"/>
    <w:rsid w:val="0058263A"/>
    <w:rsid w:val="005878B1"/>
    <w:rsid w:val="005A6A42"/>
    <w:rsid w:val="005B24A5"/>
    <w:rsid w:val="005E129E"/>
    <w:rsid w:val="005E30F2"/>
    <w:rsid w:val="00626C63"/>
    <w:rsid w:val="00686ACB"/>
    <w:rsid w:val="006A1ACA"/>
    <w:rsid w:val="006C1241"/>
    <w:rsid w:val="006E239E"/>
    <w:rsid w:val="006F2BCD"/>
    <w:rsid w:val="00705E93"/>
    <w:rsid w:val="00714D77"/>
    <w:rsid w:val="007202C8"/>
    <w:rsid w:val="0072289A"/>
    <w:rsid w:val="007435EA"/>
    <w:rsid w:val="00771306"/>
    <w:rsid w:val="007B02B5"/>
    <w:rsid w:val="007C1717"/>
    <w:rsid w:val="007C3851"/>
    <w:rsid w:val="007C415D"/>
    <w:rsid w:val="008049C1"/>
    <w:rsid w:val="00827B0F"/>
    <w:rsid w:val="00841122"/>
    <w:rsid w:val="00862382"/>
    <w:rsid w:val="00877606"/>
    <w:rsid w:val="00891186"/>
    <w:rsid w:val="008965D2"/>
    <w:rsid w:val="008C0286"/>
    <w:rsid w:val="008C02E7"/>
    <w:rsid w:val="008D36EF"/>
    <w:rsid w:val="008E635D"/>
    <w:rsid w:val="008E76BD"/>
    <w:rsid w:val="008F6CC5"/>
    <w:rsid w:val="0090179F"/>
    <w:rsid w:val="00925EB1"/>
    <w:rsid w:val="00944444"/>
    <w:rsid w:val="00963E4B"/>
    <w:rsid w:val="00963EE3"/>
    <w:rsid w:val="009703CE"/>
    <w:rsid w:val="0097600E"/>
    <w:rsid w:val="009A3352"/>
    <w:rsid w:val="009D38BA"/>
    <w:rsid w:val="009D7DD6"/>
    <w:rsid w:val="009E3A75"/>
    <w:rsid w:val="009E6CF2"/>
    <w:rsid w:val="00A03FC9"/>
    <w:rsid w:val="00A10AA5"/>
    <w:rsid w:val="00A1486F"/>
    <w:rsid w:val="00A239EF"/>
    <w:rsid w:val="00A54281"/>
    <w:rsid w:val="00A70CCF"/>
    <w:rsid w:val="00A91674"/>
    <w:rsid w:val="00A94BB1"/>
    <w:rsid w:val="00A96408"/>
    <w:rsid w:val="00AB4262"/>
    <w:rsid w:val="00AB44EC"/>
    <w:rsid w:val="00AD55A8"/>
    <w:rsid w:val="00AE6988"/>
    <w:rsid w:val="00B0337B"/>
    <w:rsid w:val="00B433CB"/>
    <w:rsid w:val="00B51524"/>
    <w:rsid w:val="00B77909"/>
    <w:rsid w:val="00B92714"/>
    <w:rsid w:val="00B936DA"/>
    <w:rsid w:val="00B9451F"/>
    <w:rsid w:val="00B97915"/>
    <w:rsid w:val="00BA4E99"/>
    <w:rsid w:val="00BB5B12"/>
    <w:rsid w:val="00BE1439"/>
    <w:rsid w:val="00BE699F"/>
    <w:rsid w:val="00BF7FDE"/>
    <w:rsid w:val="00C350A0"/>
    <w:rsid w:val="00C44192"/>
    <w:rsid w:val="00C67B8C"/>
    <w:rsid w:val="00C82A0B"/>
    <w:rsid w:val="00C8601A"/>
    <w:rsid w:val="00C97B3B"/>
    <w:rsid w:val="00CB386A"/>
    <w:rsid w:val="00CD55F3"/>
    <w:rsid w:val="00D23ECE"/>
    <w:rsid w:val="00D35639"/>
    <w:rsid w:val="00D35699"/>
    <w:rsid w:val="00D43064"/>
    <w:rsid w:val="00D45B37"/>
    <w:rsid w:val="00D616DE"/>
    <w:rsid w:val="00D9395A"/>
    <w:rsid w:val="00DD1156"/>
    <w:rsid w:val="00DD189C"/>
    <w:rsid w:val="00DE577E"/>
    <w:rsid w:val="00DF069D"/>
    <w:rsid w:val="00DF6F96"/>
    <w:rsid w:val="00E06276"/>
    <w:rsid w:val="00E10AFE"/>
    <w:rsid w:val="00E14AB8"/>
    <w:rsid w:val="00E3157E"/>
    <w:rsid w:val="00E44779"/>
    <w:rsid w:val="00E54FFB"/>
    <w:rsid w:val="00E5532C"/>
    <w:rsid w:val="00E56FBB"/>
    <w:rsid w:val="00E63EC0"/>
    <w:rsid w:val="00E73037"/>
    <w:rsid w:val="00E767AF"/>
    <w:rsid w:val="00E813F1"/>
    <w:rsid w:val="00E83D1D"/>
    <w:rsid w:val="00EB18A7"/>
    <w:rsid w:val="00EC4CFD"/>
    <w:rsid w:val="00ED22D9"/>
    <w:rsid w:val="00F14C4D"/>
    <w:rsid w:val="00F813BE"/>
    <w:rsid w:val="00F952BE"/>
    <w:rsid w:val="00FC4277"/>
    <w:rsid w:val="00FC7BEC"/>
    <w:rsid w:val="00FD346C"/>
    <w:rsid w:val="00FE171B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FA9BC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3ffecee-a1b8-419c-94c4-1188db919947">Templates &amp; Resources</Audience>
    <DisplayOrder xmlns="63ffecee-a1b8-419c-94c4-1188db9199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Minutes And Agenda" ma:contentTypeID="0x0101000D6D128FF2689B46BC8FFC17419DFCF1006C8B5F09A65FAE41B4BD5ED5C093B826" ma:contentTypeVersion="10" ma:contentTypeDescription="Use this as a template for your meeting minutes and agenda" ma:contentTypeScope="" ma:versionID="9042a697e1ddba059711afaee5905bfc">
  <xsd:schema xmlns:xsd="http://www.w3.org/2001/XMLSchema" xmlns:xs="http://www.w3.org/2001/XMLSchema" xmlns:p="http://schemas.microsoft.com/office/2006/metadata/properties" xmlns:ns2="63ffecee-a1b8-419c-94c4-1188db919947" targetNamespace="http://schemas.microsoft.com/office/2006/metadata/properties" ma:root="true" ma:fieldsID="b85da610ddd53ba2b52ccb4cbf4bc5f1" ns2:_="">
    <xsd:import namespace="63ffecee-a1b8-419c-94c4-1188db919947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ecee-a1b8-419c-94c4-1188db919947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Purpose" ma:default="PMC Team" ma:format="Dropdown" ma:internalName="Audience">
      <xsd:simpleType>
        <xsd:restriction base="dms:Choice">
          <xsd:enumeration value="PMC Team"/>
          <xsd:enumeration value="Templates &amp; Resources"/>
        </xsd:restriction>
      </xsd:simpleType>
    </xsd:element>
    <xsd:element name="DisplayOrder" ma:index="9" nillable="true" ma:displayName="DisplayOrder" ma:decimals="0" ma:indexed="true" ma:internalName="DisplayOrd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  <ds:schemaRef ds:uri="63ffecee-a1b8-419c-94c4-1188db919947"/>
  </ds:schemaRefs>
</ds:datastoreItem>
</file>

<file path=customXml/itemProps2.xml><?xml version="1.0" encoding="utf-8"?>
<ds:datastoreItem xmlns:ds="http://schemas.openxmlformats.org/officeDocument/2006/customXml" ds:itemID="{83977499-0B7B-4708-A25B-D603D25C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ecee-a1b8-419c-94c4-1188db91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2</cp:revision>
  <cp:lastPrinted>2018-10-25T18:31:00Z</cp:lastPrinted>
  <dcterms:created xsi:type="dcterms:W3CDTF">2021-07-20T18:46:00Z</dcterms:created>
  <dcterms:modified xsi:type="dcterms:W3CDTF">2021-07-20T18:46:00Z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0x0101000D6D128FF2689B46BC8FFC17419DFCF1006C8B5F09A65FAE41B4BD5ED5C093B826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