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568B" w14:textId="77777777" w:rsidR="009A28AB" w:rsidRPr="00082D97" w:rsidRDefault="009A28AB" w:rsidP="009A28AB">
      <w:pPr>
        <w:rPr>
          <w:rFonts w:eastAsiaTheme="majorEastAsia" w:cstheme="majorBidi"/>
          <w:b/>
          <w:color w:val="003865" w:themeColor="accent1"/>
          <w:sz w:val="32"/>
          <w:szCs w:val="32"/>
        </w:rPr>
      </w:pPr>
      <w:r>
        <w:rPr>
          <w:rFonts w:ascii="Georgia" w:hAnsi="Georgia"/>
          <w:noProof/>
          <w:sz w:val="20"/>
          <w:lang w:bidi="ar-SA"/>
        </w:rPr>
        <w:drawing>
          <wp:inline distT="0" distB="0" distL="0" distR="0" wp14:anchorId="0C85F268" wp14:editId="09B13702">
            <wp:extent cx="1981200" cy="1104900"/>
            <wp:effectExtent l="0" t="0" r="0" b="0"/>
            <wp:docPr id="2" name="Picture 2" descr="M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noProof/>
          <w:color w:val="003865" w:themeColor="accent1"/>
          <w:sz w:val="32"/>
          <w:szCs w:val="32"/>
          <w:lang w:bidi="ar-SA"/>
        </w:rPr>
        <w:drawing>
          <wp:inline distT="0" distB="0" distL="0" distR="0" wp14:anchorId="6E97F62E" wp14:editId="56CC343A">
            <wp:extent cx="3654039" cy="671698"/>
            <wp:effectExtent l="0" t="0" r="0" b="0"/>
            <wp:docPr id="3" name="Picture 3" descr="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NR_Logo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64" cy="6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  <w:r>
        <w:rPr>
          <w:rFonts w:eastAsiaTheme="majorEastAsia" w:cstheme="majorBidi"/>
          <w:b/>
          <w:color w:val="003865" w:themeColor="accent1"/>
          <w:sz w:val="32"/>
          <w:szCs w:val="32"/>
        </w:rPr>
        <w:tab/>
      </w:r>
    </w:p>
    <w:p w14:paraId="46BCDCC0" w14:textId="3B2040E7" w:rsidR="000D346D" w:rsidRDefault="009A3329" w:rsidP="000D346D">
      <w:pPr>
        <w:pStyle w:val="Heading1"/>
      </w:pPr>
      <w:r>
        <w:t>July</w:t>
      </w:r>
      <w:r w:rsidR="00AC52BC">
        <w:t xml:space="preserve"> </w:t>
      </w:r>
      <w:r w:rsidR="00DB2CF1">
        <w:t>2022</w:t>
      </w:r>
      <w:r w:rsidR="000D346D">
        <w:t xml:space="preserve"> Meeting </w:t>
      </w:r>
      <w:r w:rsidR="003C6647">
        <w:t>Minutes</w:t>
      </w:r>
    </w:p>
    <w:p w14:paraId="41CED7A2" w14:textId="39EB074A" w:rsidR="00546579" w:rsidRDefault="009A3329" w:rsidP="00331B9C">
      <w:pPr>
        <w:pStyle w:val="Heading2"/>
      </w:pPr>
      <w:r>
        <w:t>July 20,</w:t>
      </w:r>
      <w:r w:rsidR="007C09B8">
        <w:t xml:space="preserve"> </w:t>
      </w:r>
      <w:r w:rsidR="00DB2CF1">
        <w:t>2022</w:t>
      </w:r>
      <w:r w:rsidR="000D346D">
        <w:t xml:space="preserve">, </w:t>
      </w:r>
      <w:r w:rsidR="00410306">
        <w:t>2:30-4:30</w:t>
      </w:r>
      <w:r w:rsidR="00B70EA5">
        <w:t xml:space="preserve"> </w:t>
      </w:r>
      <w:r w:rsidR="004909C7">
        <w:t>p</w:t>
      </w:r>
      <w:r w:rsidR="00B70EA5">
        <w:t>m</w:t>
      </w:r>
      <w:r w:rsidR="00B10DB7">
        <w:t xml:space="preserve"> </w:t>
      </w:r>
    </w:p>
    <w:p w14:paraId="314430C0" w14:textId="2B325E64" w:rsidR="003C6647" w:rsidRPr="003C6647" w:rsidRDefault="003C6647" w:rsidP="003C6647">
      <w:r>
        <w:t>*Detailed minutes were not taken during this meeting. Partial minutes are included below.</w:t>
      </w:r>
    </w:p>
    <w:p w14:paraId="19EB5340" w14:textId="1B1294B5" w:rsidR="00DC037F" w:rsidRPr="00DC037F" w:rsidRDefault="009F0D7B" w:rsidP="00C92013">
      <w:pPr>
        <w:pStyle w:val="Heading2"/>
      </w:pPr>
      <w:r>
        <w:t>Meeting overview (10</w:t>
      </w:r>
      <w:r w:rsidR="00174FFF">
        <w:t xml:space="preserve"> </w:t>
      </w:r>
      <w:r w:rsidR="00727045">
        <w:t>minutes</w:t>
      </w:r>
      <w:r w:rsidR="004909C7">
        <w:t>-Megan</w:t>
      </w:r>
      <w:r w:rsidR="00727045">
        <w:t>)</w:t>
      </w:r>
    </w:p>
    <w:p w14:paraId="120763A8" w14:textId="77777777" w:rsidR="00727045" w:rsidRPr="006B2FB0" w:rsidRDefault="00727045" w:rsidP="00675EC8">
      <w:pPr>
        <w:pStyle w:val="ListParagraph"/>
        <w:numPr>
          <w:ilvl w:val="0"/>
          <w:numId w:val="4"/>
        </w:numPr>
      </w:pPr>
      <w:r>
        <w:t>Review agenda and time allotments (Megan)</w:t>
      </w:r>
    </w:p>
    <w:p w14:paraId="00AD439C" w14:textId="1FA6B4D8" w:rsidR="00727045" w:rsidRPr="004142B1" w:rsidRDefault="00727045" w:rsidP="00675EC8">
      <w:pPr>
        <w:pStyle w:val="ListParagraph"/>
        <w:numPr>
          <w:ilvl w:val="0"/>
          <w:numId w:val="4"/>
        </w:numPr>
      </w:pPr>
      <w:r w:rsidRPr="004142B1">
        <w:t>Review action item spreadsheet and status of tasks (attached) (Megan)</w:t>
      </w:r>
    </w:p>
    <w:p w14:paraId="597480E2" w14:textId="7CA85565" w:rsidR="00F3728F" w:rsidRPr="004142B1" w:rsidRDefault="00F3728F" w:rsidP="00675EC8">
      <w:pPr>
        <w:pStyle w:val="ListParagraph"/>
        <w:numPr>
          <w:ilvl w:val="0"/>
          <w:numId w:val="4"/>
        </w:numPr>
      </w:pPr>
      <w:r w:rsidRPr="004142B1">
        <w:t>Update spreadsheet and de-highlight items</w:t>
      </w:r>
    </w:p>
    <w:p w14:paraId="3FA5121A" w14:textId="07B713B8" w:rsidR="00F30CD4" w:rsidRDefault="00F30CD4" w:rsidP="00F30CD4">
      <w:pPr>
        <w:pStyle w:val="Heading2"/>
      </w:pPr>
      <w:r>
        <w:t>Asst. Area Fisheries Reclassification Appeal (</w:t>
      </w:r>
      <w:r w:rsidR="00F50C66">
        <w:t>5</w:t>
      </w:r>
      <w:r w:rsidR="004909C7">
        <w:t xml:space="preserve"> minutes-Megan)</w:t>
      </w:r>
    </w:p>
    <w:p w14:paraId="3AB445B0" w14:textId="77777777" w:rsidR="00F30CD4" w:rsidRDefault="00F30CD4" w:rsidP="00F30CD4">
      <w:pPr>
        <w:pStyle w:val="ListParagraph"/>
        <w:numPr>
          <w:ilvl w:val="0"/>
          <w:numId w:val="19"/>
        </w:numPr>
      </w:pPr>
      <w:r>
        <w:t>Asking for a status update</w:t>
      </w:r>
    </w:p>
    <w:p w14:paraId="30E24D66" w14:textId="36B43BD0" w:rsidR="00F30CD4" w:rsidRDefault="003515EE" w:rsidP="00F30CD4">
      <w:pPr>
        <w:pStyle w:val="ListParagraph"/>
        <w:numPr>
          <w:ilvl w:val="0"/>
          <w:numId w:val="19"/>
        </w:numPr>
      </w:pPr>
      <w:r>
        <w:t xml:space="preserve">Appeal forwarded to Denise Legato on 4/8/2022. Prior to this communication, </w:t>
      </w:r>
      <w:r w:rsidR="00F30CD4">
        <w:t>Fisheries staff have said they’ve received no response to having received the appeal required documents that were first sent by them in December 2021</w:t>
      </w:r>
    </w:p>
    <w:p w14:paraId="3B676B1C" w14:textId="73B0B5A0" w:rsidR="00413425" w:rsidRDefault="00413425" w:rsidP="00F30CD4">
      <w:pPr>
        <w:pStyle w:val="ListParagraph"/>
        <w:numPr>
          <w:ilvl w:val="0"/>
          <w:numId w:val="19"/>
        </w:numPr>
      </w:pPr>
      <w:r>
        <w:t>June 13</w:t>
      </w:r>
      <w:r w:rsidR="009748B4">
        <w:t>, 2022</w:t>
      </w:r>
      <w:r>
        <w:t xml:space="preserve"> met with Brad</w:t>
      </w:r>
      <w:r w:rsidR="00030B72">
        <w:t xml:space="preserve"> Parsons, Fisheries Section Manager</w:t>
      </w:r>
    </w:p>
    <w:p w14:paraId="4F503105" w14:textId="39C605E8" w:rsidR="00007E03" w:rsidRDefault="00007E03" w:rsidP="00007E03">
      <w:pPr>
        <w:pStyle w:val="Heading2"/>
      </w:pPr>
      <w:r>
        <w:t xml:space="preserve">MMB Policy Changes (e.g., </w:t>
      </w:r>
      <w:r w:rsidR="005C27AB">
        <w:t>Code of Ethical Conduct</w:t>
      </w:r>
      <w:r>
        <w:t xml:space="preserve">, </w:t>
      </w:r>
      <w:r w:rsidR="005C27AB">
        <w:t>Appropriate use of electronic communication and information technology, Mobile Device Use</w:t>
      </w:r>
      <w:r w:rsidR="001E006D">
        <w:t>-45 minutes</w:t>
      </w:r>
      <w:r w:rsidR="005C27AB">
        <w:t>)</w:t>
      </w:r>
    </w:p>
    <w:p w14:paraId="7A0324BF" w14:textId="0FC1A29A" w:rsidR="005C27AB" w:rsidRDefault="005C27AB" w:rsidP="005C27AB">
      <w:pPr>
        <w:pStyle w:val="ListParagraph"/>
        <w:numPr>
          <w:ilvl w:val="0"/>
          <w:numId w:val="20"/>
        </w:numPr>
      </w:pPr>
      <w:r>
        <w:t xml:space="preserve">Why were these policy changes made? Did anything precipitate the need for these modifications </w:t>
      </w:r>
      <w:r w:rsidR="00F82283">
        <w:t xml:space="preserve"> </w:t>
      </w:r>
    </w:p>
    <w:p w14:paraId="20E46E26" w14:textId="7E9367DC" w:rsidR="009165A4" w:rsidRDefault="009165A4" w:rsidP="005C27AB">
      <w:pPr>
        <w:pStyle w:val="ListParagraph"/>
        <w:numPr>
          <w:ilvl w:val="0"/>
          <w:numId w:val="20"/>
        </w:numPr>
      </w:pPr>
      <w:r>
        <w:t xml:space="preserve">Did DNR have a role in these policies? Was </w:t>
      </w:r>
      <w:r w:rsidR="00F82283">
        <w:t>DNR</w:t>
      </w:r>
      <w:r>
        <w:t xml:space="preserve"> asked for input?</w:t>
      </w:r>
    </w:p>
    <w:p w14:paraId="63ADDCCC" w14:textId="45D5A4C3" w:rsidR="001378E6" w:rsidRDefault="001378E6" w:rsidP="005C27AB">
      <w:pPr>
        <w:pStyle w:val="ListParagraph"/>
        <w:numPr>
          <w:ilvl w:val="0"/>
          <w:numId w:val="20"/>
        </w:numPr>
      </w:pPr>
      <w:r>
        <w:t>Management referred staff to DNR’s Ethics Officer, Colleen Schmitz</w:t>
      </w:r>
    </w:p>
    <w:p w14:paraId="7D7B793E" w14:textId="77777777" w:rsidR="009165A4" w:rsidRDefault="005C27AB" w:rsidP="005C27AB">
      <w:pPr>
        <w:pStyle w:val="ListParagraph"/>
        <w:numPr>
          <w:ilvl w:val="0"/>
          <w:numId w:val="20"/>
        </w:numPr>
      </w:pPr>
      <w:r>
        <w:t>Fielding many concerns from staff</w:t>
      </w:r>
      <w:r w:rsidR="009165A4">
        <w:t>:</w:t>
      </w:r>
    </w:p>
    <w:p w14:paraId="15236B3C" w14:textId="6AFE1065" w:rsidR="005C27AB" w:rsidRDefault="009165A4" w:rsidP="009165A4">
      <w:pPr>
        <w:pStyle w:val="ListParagraph"/>
        <w:numPr>
          <w:ilvl w:val="1"/>
          <w:numId w:val="20"/>
        </w:numPr>
      </w:pPr>
      <w:r>
        <w:t>O</w:t>
      </w:r>
      <w:r w:rsidR="005C27AB">
        <w:t>verreach into personal lives</w:t>
      </w:r>
    </w:p>
    <w:p w14:paraId="5F02D0D7" w14:textId="60AF87D7" w:rsidR="005C27AB" w:rsidRDefault="005C27AB" w:rsidP="009165A4">
      <w:pPr>
        <w:pStyle w:val="ListParagraph"/>
        <w:numPr>
          <w:ilvl w:val="1"/>
          <w:numId w:val="20"/>
        </w:numPr>
      </w:pPr>
      <w:r>
        <w:t>Conflict of interest affecting existing DNR partnerships with natural resources organizations</w:t>
      </w:r>
    </w:p>
    <w:p w14:paraId="012F71DC" w14:textId="15411EC7" w:rsidR="005C27AB" w:rsidRDefault="005C27AB" w:rsidP="009165A4">
      <w:pPr>
        <w:pStyle w:val="ListParagraph"/>
        <w:numPr>
          <w:ilvl w:val="1"/>
          <w:numId w:val="20"/>
        </w:numPr>
      </w:pPr>
      <w:r>
        <w:lastRenderedPageBreak/>
        <w:t>Extension of family definition where staff has no control or authority over what those family members do e.g., ex-spouses, grandparents, etc.</w:t>
      </w:r>
    </w:p>
    <w:p w14:paraId="7E467222" w14:textId="4D72E20B" w:rsidR="00814C5F" w:rsidRDefault="00814C5F" w:rsidP="009165A4">
      <w:pPr>
        <w:pStyle w:val="ListParagraph"/>
        <w:numPr>
          <w:ilvl w:val="1"/>
          <w:numId w:val="20"/>
        </w:numPr>
      </w:pPr>
      <w:r>
        <w:t xml:space="preserve">Unclear what “dealings” means when referenced in the training. </w:t>
      </w:r>
    </w:p>
    <w:p w14:paraId="34EACA7C" w14:textId="7A2C9D4B" w:rsidR="00A34529" w:rsidRDefault="00A34529" w:rsidP="00A34529">
      <w:pPr>
        <w:pStyle w:val="ListParagraph"/>
        <w:numPr>
          <w:ilvl w:val="2"/>
          <w:numId w:val="20"/>
        </w:numPr>
      </w:pPr>
      <w:r>
        <w:rPr>
          <w:rStyle w:val="cf01"/>
          <w:rFonts w:eastAsiaTheme="majorEastAsia"/>
        </w:rPr>
        <w:t>Dealings relates to actual job duties and influencing decisions related to other organizations; Frequent conflict of interest more relate to the role within DNR and potential for influence within the partner organization and what the relationship is btw. DNR and that partner relationship.</w:t>
      </w:r>
    </w:p>
    <w:p w14:paraId="4B569E55" w14:textId="10BD3D94" w:rsidR="0053191E" w:rsidRDefault="0053191E" w:rsidP="009165A4">
      <w:pPr>
        <w:pStyle w:val="ListParagraph"/>
        <w:numPr>
          <w:ilvl w:val="1"/>
          <w:numId w:val="20"/>
        </w:numPr>
      </w:pPr>
      <w:r>
        <w:t>“</w:t>
      </w:r>
      <w:r w:rsidRPr="009165A4">
        <w:rPr>
          <w:i/>
          <w:iCs/>
        </w:rPr>
        <w:t>Using any state conferencing</w:t>
      </w:r>
      <w:r w:rsidR="00D43AC5" w:rsidRPr="009165A4">
        <w:rPr>
          <w:i/>
          <w:iCs/>
        </w:rPr>
        <w:t xml:space="preserve"> video technology (including Teams, etc.) for non-</w:t>
      </w:r>
      <w:r w:rsidR="009165A4" w:rsidRPr="009165A4">
        <w:rPr>
          <w:i/>
          <w:iCs/>
        </w:rPr>
        <w:t>work-related</w:t>
      </w:r>
      <w:r w:rsidR="00D43AC5" w:rsidRPr="009165A4">
        <w:rPr>
          <w:i/>
          <w:iCs/>
        </w:rPr>
        <w:t xml:space="preserve"> purposes unless all parties attending are state agency employees</w:t>
      </w:r>
      <w:r w:rsidR="009165A4">
        <w:t>.</w:t>
      </w:r>
      <w:r w:rsidR="00D43AC5">
        <w:t>”</w:t>
      </w:r>
      <w:r w:rsidR="009165A4">
        <w:t xml:space="preserve"> This language seems to prohibit union conversations, which we consider an unfair labor practice.</w:t>
      </w:r>
    </w:p>
    <w:p w14:paraId="614016FC" w14:textId="6F761084" w:rsidR="005C27AB" w:rsidRDefault="005C27AB" w:rsidP="009165A4">
      <w:pPr>
        <w:pStyle w:val="ListParagraph"/>
        <w:numPr>
          <w:ilvl w:val="1"/>
          <w:numId w:val="20"/>
        </w:numPr>
      </w:pPr>
      <w:r>
        <w:t xml:space="preserve">Personal cellphone concerns and incidental uses of technology </w:t>
      </w:r>
    </w:p>
    <w:p w14:paraId="5A2F0EFA" w14:textId="48FB3333" w:rsidR="005C27AB" w:rsidRDefault="005C27AB" w:rsidP="009165A4">
      <w:pPr>
        <w:pStyle w:val="ListParagraph"/>
        <w:numPr>
          <w:ilvl w:val="1"/>
          <w:numId w:val="20"/>
        </w:numPr>
      </w:pPr>
      <w:r>
        <w:t>Monitoring conversations or virtual calls</w:t>
      </w:r>
    </w:p>
    <w:p w14:paraId="67E7FB2D" w14:textId="3555B16D" w:rsidR="005C27AB" w:rsidRPr="005C27AB" w:rsidRDefault="005C27AB" w:rsidP="009165A4">
      <w:pPr>
        <w:pStyle w:val="ListParagraph"/>
        <w:numPr>
          <w:ilvl w:val="1"/>
          <w:numId w:val="20"/>
        </w:numPr>
      </w:pPr>
      <w:r>
        <w:t>Unclear who to contact to disclose a conflict of interest or explore further</w:t>
      </w:r>
    </w:p>
    <w:p w14:paraId="3BFCDDFE" w14:textId="32A3EBB8" w:rsidR="007A72D6" w:rsidRDefault="007A72D6" w:rsidP="007A72D6">
      <w:pPr>
        <w:pStyle w:val="Heading2"/>
      </w:pPr>
      <w:r>
        <w:t>Wildfire – Ongoing Discussions</w:t>
      </w:r>
      <w:r w:rsidR="007F6F80">
        <w:t xml:space="preserve"> (45 minutes</w:t>
      </w:r>
      <w:r>
        <w:t>)—</w:t>
      </w:r>
      <w:r w:rsidR="00EA0749">
        <w:t>Megan</w:t>
      </w:r>
      <w:r w:rsidR="006E62E4">
        <w:t xml:space="preserve"> E.</w:t>
      </w:r>
      <w:r>
        <w:t>,</w:t>
      </w:r>
      <w:r w:rsidR="00B472F0">
        <w:t xml:space="preserve"> </w:t>
      </w:r>
      <w:r>
        <w:t xml:space="preserve">Dan </w:t>
      </w:r>
      <w:r w:rsidR="00B01E7F">
        <w:t>E.</w:t>
      </w:r>
    </w:p>
    <w:p w14:paraId="6EDD1CDB" w14:textId="70BB4113" w:rsidR="007A72D6" w:rsidRDefault="007A72D6" w:rsidP="007A72D6">
      <w:pPr>
        <w:pStyle w:val="ListParagraph"/>
        <w:numPr>
          <w:ilvl w:val="0"/>
          <w:numId w:val="16"/>
        </w:numPr>
      </w:pPr>
      <w:r>
        <w:t>Summary of current status and overall concerns</w:t>
      </w:r>
      <w:r w:rsidR="00C107DE">
        <w:t xml:space="preserve">. </w:t>
      </w:r>
    </w:p>
    <w:p w14:paraId="33A8F79E" w14:textId="77777777" w:rsidR="007A72D6" w:rsidRDefault="007A72D6" w:rsidP="007A72D6">
      <w:pPr>
        <w:pStyle w:val="ListParagraph"/>
        <w:numPr>
          <w:ilvl w:val="0"/>
          <w:numId w:val="16"/>
        </w:numPr>
      </w:pPr>
      <w:r>
        <w:t>Asks that can be addressed within DNR</w:t>
      </w:r>
    </w:p>
    <w:p w14:paraId="74303E30" w14:textId="5D6E1FD0" w:rsidR="007A72D6" w:rsidRDefault="007A72D6" w:rsidP="007A72D6">
      <w:pPr>
        <w:pStyle w:val="ListParagraph"/>
        <w:numPr>
          <w:ilvl w:val="1"/>
          <w:numId w:val="16"/>
        </w:numPr>
      </w:pPr>
      <w:r>
        <w:t>Reimbursement for fire boots—update</w:t>
      </w:r>
      <w:r w:rsidR="007A0B3E">
        <w:t xml:space="preserve">; Adam will send out </w:t>
      </w:r>
      <w:r w:rsidR="00762EF2">
        <w:t xml:space="preserve">a </w:t>
      </w:r>
      <w:r w:rsidR="007A0B3E">
        <w:t>comprehensive update to staff</w:t>
      </w:r>
      <w:r w:rsidR="002026BD">
        <w:t xml:space="preserve"> and on the intranet detailing </w:t>
      </w:r>
      <w:r w:rsidR="007A0B3E">
        <w:t>what changes are and who is eligible to help people navigate the reimbursement</w:t>
      </w:r>
      <w:r w:rsidR="005B6E5A">
        <w:t xml:space="preserve"> (DUE:</w:t>
      </w:r>
      <w:r w:rsidR="00F82283">
        <w:t xml:space="preserve"> </w:t>
      </w:r>
      <w:r w:rsidR="005B6E5A">
        <w:t>5/13/22)</w:t>
      </w:r>
    </w:p>
    <w:p w14:paraId="17949C54" w14:textId="2819042A" w:rsidR="00A34529" w:rsidRDefault="00A34529" w:rsidP="00A34529">
      <w:pPr>
        <w:pStyle w:val="ListParagraph"/>
        <w:numPr>
          <w:ilvl w:val="2"/>
          <w:numId w:val="16"/>
        </w:numPr>
      </w:pPr>
      <w:r>
        <w:rPr>
          <w:rStyle w:val="cf01"/>
          <w:rFonts w:eastAsiaTheme="majorEastAsia"/>
        </w:rPr>
        <w:t>MAPE asked what management’s position is on this? Denise is expecting to get answers from division before end of July and then will convey a message that summarizes a response to fire boots and on-call by the end of the month.</w:t>
      </w:r>
    </w:p>
    <w:p w14:paraId="256E67E6" w14:textId="77777777" w:rsidR="00A34529" w:rsidRDefault="00A34529" w:rsidP="00A34529">
      <w:pPr>
        <w:pStyle w:val="ListParagraph"/>
        <w:numPr>
          <w:ilvl w:val="0"/>
          <w:numId w:val="0"/>
        </w:numPr>
        <w:ind w:left="2160"/>
      </w:pPr>
    </w:p>
    <w:p w14:paraId="79CEB6D0" w14:textId="77777777" w:rsidR="007A72D6" w:rsidRDefault="007A72D6" w:rsidP="007A72D6">
      <w:pPr>
        <w:pStyle w:val="ListParagraph"/>
        <w:numPr>
          <w:ilvl w:val="1"/>
          <w:numId w:val="16"/>
        </w:numPr>
      </w:pPr>
      <w:r>
        <w:t>On-call—request to pay for 16 hours as is indicated in the contract</w:t>
      </w:r>
    </w:p>
    <w:p w14:paraId="0A4841AD" w14:textId="77777777" w:rsidR="007A72D6" w:rsidRDefault="007A72D6" w:rsidP="007A72D6">
      <w:pPr>
        <w:pStyle w:val="ListParagraph"/>
        <w:numPr>
          <w:ilvl w:val="1"/>
          <w:numId w:val="16"/>
        </w:numPr>
      </w:pPr>
      <w:r>
        <w:t>Staffing/Scheduling re: current plans regarding</w:t>
      </w:r>
    </w:p>
    <w:p w14:paraId="110C43EC" w14:textId="77777777" w:rsidR="007A72D6" w:rsidRDefault="007A72D6" w:rsidP="007A72D6">
      <w:pPr>
        <w:pStyle w:val="ListParagraph"/>
        <w:numPr>
          <w:ilvl w:val="2"/>
          <w:numId w:val="16"/>
        </w:numPr>
      </w:pPr>
      <w:r>
        <w:t>Hiring</w:t>
      </w:r>
    </w:p>
    <w:p w14:paraId="1E965F72" w14:textId="77777777" w:rsidR="007A72D6" w:rsidRDefault="007A72D6" w:rsidP="007A72D6">
      <w:pPr>
        <w:pStyle w:val="ListParagraph"/>
        <w:numPr>
          <w:ilvl w:val="2"/>
          <w:numId w:val="16"/>
        </w:numPr>
      </w:pPr>
      <w:r>
        <w:t>Coordination with other Divisions</w:t>
      </w:r>
    </w:p>
    <w:p w14:paraId="09D8606C" w14:textId="77777777" w:rsidR="007A72D6" w:rsidRDefault="007A72D6" w:rsidP="007A72D6">
      <w:pPr>
        <w:pStyle w:val="ListParagraph"/>
        <w:numPr>
          <w:ilvl w:val="0"/>
          <w:numId w:val="16"/>
        </w:numPr>
      </w:pPr>
      <w:r>
        <w:t>MAPE’s next steps to address items that need to be addressed across the enterprise:</w:t>
      </w:r>
    </w:p>
    <w:p w14:paraId="5B28CCEE" w14:textId="3102F4D4" w:rsidR="007A72D6" w:rsidRDefault="007A72D6" w:rsidP="007A72D6">
      <w:pPr>
        <w:pStyle w:val="ListParagraph"/>
        <w:numPr>
          <w:ilvl w:val="1"/>
          <w:numId w:val="16"/>
        </w:numPr>
      </w:pPr>
      <w:r>
        <w:t>Paid R and R Days</w:t>
      </w:r>
      <w:r w:rsidR="00223B85">
        <w:t xml:space="preserve"> (MOU Review in progress)</w:t>
      </w:r>
    </w:p>
    <w:p w14:paraId="1EAC203E" w14:textId="5ECFC428" w:rsidR="00E910E7" w:rsidRDefault="00E910E7" w:rsidP="00E910E7">
      <w:pPr>
        <w:pStyle w:val="ListParagraph"/>
        <w:numPr>
          <w:ilvl w:val="2"/>
          <w:numId w:val="16"/>
        </w:numPr>
      </w:pPr>
      <w:r>
        <w:rPr>
          <w:rStyle w:val="cf01"/>
          <w:rFonts w:eastAsiaTheme="majorEastAsia"/>
        </w:rPr>
        <w:t>Denise sent message to fire management this am about foundational questions re: what is the footwear requirement for fire so we have clarity around the issue and clarity on the situation; Megan sent fire manual language; Denise said it’s not just what we’re providing, but who is eligible for the reimbursement; there will be a special code for payroll for that R and R day if it falls on a week day. It will be charged to the fire.</w:t>
      </w:r>
    </w:p>
    <w:p w14:paraId="59773478" w14:textId="238E196E" w:rsidR="00223B85" w:rsidRDefault="00223B85" w:rsidP="00223B85">
      <w:pPr>
        <w:pStyle w:val="ListParagraph"/>
        <w:numPr>
          <w:ilvl w:val="1"/>
          <w:numId w:val="16"/>
        </w:numPr>
      </w:pPr>
      <w:r>
        <w:t>Staffing/Scheduling</w:t>
      </w:r>
      <w:r w:rsidR="00B46F70">
        <w:t>—have heard Management is working on this, but what are the timelines for receiving updates</w:t>
      </w:r>
    </w:p>
    <w:p w14:paraId="7CA57AAD" w14:textId="46F58933" w:rsidR="00FA5909" w:rsidRPr="005A0A00" w:rsidRDefault="00FA5909" w:rsidP="00FA5909">
      <w:pPr>
        <w:pStyle w:val="ListParagraph"/>
        <w:numPr>
          <w:ilvl w:val="1"/>
          <w:numId w:val="16"/>
        </w:numPr>
      </w:pPr>
      <w:r w:rsidRPr="005A0A00">
        <w:t>On-call—expanding</w:t>
      </w:r>
      <w:r w:rsidR="00B46F70">
        <w:t xml:space="preserve"> MAPE contract cap from 16</w:t>
      </w:r>
      <w:r w:rsidRPr="005A0A00">
        <w:t xml:space="preserve"> to 24 hours (Megan E.)</w:t>
      </w:r>
    </w:p>
    <w:p w14:paraId="36EE1A02" w14:textId="35C02725" w:rsidR="00EF5038" w:rsidRDefault="00EF5038" w:rsidP="00EF5038">
      <w:pPr>
        <w:pStyle w:val="Heading2"/>
      </w:pPr>
      <w:r>
        <w:t>Upcoming Agenda Items:</w:t>
      </w:r>
    </w:p>
    <w:p w14:paraId="27AA7CF3" w14:textId="044C23C1" w:rsidR="00EF5038" w:rsidRDefault="00EF5038" w:rsidP="00EF5038">
      <w:pPr>
        <w:pStyle w:val="ListParagraph"/>
        <w:numPr>
          <w:ilvl w:val="0"/>
          <w:numId w:val="21"/>
        </w:numPr>
      </w:pPr>
      <w:r>
        <w:t>Naturalist concerns</w:t>
      </w:r>
      <w:r w:rsidR="00C340FB">
        <w:t xml:space="preserve"> (Megan)</w:t>
      </w:r>
    </w:p>
    <w:p w14:paraId="5BE7F4F7" w14:textId="0F6B21BE" w:rsidR="001C264B" w:rsidRDefault="001C264B" w:rsidP="00EF5038">
      <w:pPr>
        <w:pStyle w:val="ListParagraph"/>
        <w:numPr>
          <w:ilvl w:val="0"/>
          <w:numId w:val="21"/>
        </w:numPr>
      </w:pPr>
      <w:r>
        <w:lastRenderedPageBreak/>
        <w:t>Nursing Mothers in the workplace</w:t>
      </w:r>
      <w:r w:rsidR="00C340FB">
        <w:t xml:space="preserve"> (Monica)</w:t>
      </w:r>
    </w:p>
    <w:p w14:paraId="1F214FD8" w14:textId="65D0B805" w:rsidR="00C340FB" w:rsidRDefault="00C340FB" w:rsidP="00EF5038">
      <w:pPr>
        <w:pStyle w:val="ListParagraph"/>
        <w:numPr>
          <w:ilvl w:val="0"/>
          <w:numId w:val="21"/>
        </w:numPr>
      </w:pPr>
      <w:r>
        <w:t>Culture of respect position (Kristi)</w:t>
      </w:r>
    </w:p>
    <w:p w14:paraId="3BA01FD8" w14:textId="77777777" w:rsidR="00EF5038" w:rsidRPr="001C1D53" w:rsidRDefault="00EF5038" w:rsidP="007A72D6">
      <w:pPr>
        <w:pStyle w:val="ListParagraph"/>
        <w:numPr>
          <w:ilvl w:val="0"/>
          <w:numId w:val="0"/>
        </w:numPr>
        <w:ind w:left="2160"/>
        <w:rPr>
          <w:iCs/>
        </w:rPr>
      </w:pPr>
    </w:p>
    <w:p w14:paraId="1E0F4B85" w14:textId="1716483C" w:rsidR="00A4240B" w:rsidRDefault="00A4240B" w:rsidP="00A4240B">
      <w:pPr>
        <w:ind w:left="1080"/>
      </w:pPr>
    </w:p>
    <w:p w14:paraId="0CB6FCC7" w14:textId="26B0EA57" w:rsidR="00DB2CF1" w:rsidRDefault="00DB2CF1" w:rsidP="008910AF">
      <w:pPr>
        <w:ind w:left="720" w:hanging="360"/>
      </w:pPr>
    </w:p>
    <w:sectPr w:rsidR="00DB2CF1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7CDF" w14:textId="77777777" w:rsidR="00B83499" w:rsidRDefault="00B83499" w:rsidP="00D91FF4">
      <w:r>
        <w:separator/>
      </w:r>
    </w:p>
  </w:endnote>
  <w:endnote w:type="continuationSeparator" w:id="0">
    <w:p w14:paraId="6A8EBC66" w14:textId="77777777" w:rsidR="00B83499" w:rsidRDefault="00B83499" w:rsidP="00D91FF4">
      <w:r>
        <w:continuationSeparator/>
      </w:r>
    </w:p>
  </w:endnote>
  <w:endnote w:type="continuationNotice" w:id="1">
    <w:p w14:paraId="765E7327" w14:textId="77777777" w:rsidR="00B83499" w:rsidRDefault="00B834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122" w14:textId="77777777" w:rsidR="00E167C5" w:rsidRDefault="00E167C5">
    <w:pPr>
      <w:pStyle w:val="Footer"/>
    </w:pPr>
    <w:r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917" w14:textId="77777777" w:rsidR="00E167C5" w:rsidRPr="00B437C8" w:rsidRDefault="00E167C5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58B5" w14:textId="77777777" w:rsidR="00B83499" w:rsidRDefault="00B83499" w:rsidP="00D91FF4">
      <w:r>
        <w:separator/>
      </w:r>
    </w:p>
  </w:footnote>
  <w:footnote w:type="continuationSeparator" w:id="0">
    <w:p w14:paraId="47F7F93C" w14:textId="77777777" w:rsidR="00B83499" w:rsidRDefault="00B83499" w:rsidP="00D91FF4">
      <w:r>
        <w:continuationSeparator/>
      </w:r>
    </w:p>
  </w:footnote>
  <w:footnote w:type="continuationNotice" w:id="1">
    <w:p w14:paraId="096C5313" w14:textId="77777777" w:rsidR="00B83499" w:rsidRDefault="00B8349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0FC"/>
    <w:multiLevelType w:val="hybridMultilevel"/>
    <w:tmpl w:val="EE3A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69B"/>
    <w:multiLevelType w:val="hybridMultilevel"/>
    <w:tmpl w:val="1C92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C442D"/>
    <w:multiLevelType w:val="hybridMultilevel"/>
    <w:tmpl w:val="DC32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7D39"/>
    <w:multiLevelType w:val="hybridMultilevel"/>
    <w:tmpl w:val="8626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1E9B"/>
    <w:multiLevelType w:val="hybridMultilevel"/>
    <w:tmpl w:val="180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07F07"/>
    <w:multiLevelType w:val="hybridMultilevel"/>
    <w:tmpl w:val="0066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5BBF"/>
    <w:multiLevelType w:val="hybridMultilevel"/>
    <w:tmpl w:val="33A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5D33"/>
    <w:multiLevelType w:val="hybridMultilevel"/>
    <w:tmpl w:val="6518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E750F"/>
    <w:multiLevelType w:val="hybridMultilevel"/>
    <w:tmpl w:val="0CC0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E4207"/>
    <w:multiLevelType w:val="hybridMultilevel"/>
    <w:tmpl w:val="9ECC9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85EEA"/>
    <w:multiLevelType w:val="hybridMultilevel"/>
    <w:tmpl w:val="DDF4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C5AEA"/>
    <w:multiLevelType w:val="multilevel"/>
    <w:tmpl w:val="37C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6139B"/>
    <w:multiLevelType w:val="hybridMultilevel"/>
    <w:tmpl w:val="9886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74F10"/>
    <w:multiLevelType w:val="multilevel"/>
    <w:tmpl w:val="D71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163BDE"/>
    <w:multiLevelType w:val="hybridMultilevel"/>
    <w:tmpl w:val="FA66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4A70"/>
    <w:multiLevelType w:val="hybridMultilevel"/>
    <w:tmpl w:val="8FDA3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F5F4A"/>
    <w:multiLevelType w:val="hybridMultilevel"/>
    <w:tmpl w:val="5A029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B26F48"/>
    <w:multiLevelType w:val="hybridMultilevel"/>
    <w:tmpl w:val="DB0A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B51C8"/>
    <w:multiLevelType w:val="hybridMultilevel"/>
    <w:tmpl w:val="E2A0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5D25"/>
    <w:multiLevelType w:val="hybridMultilevel"/>
    <w:tmpl w:val="4C163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523098">
    <w:abstractNumId w:val="4"/>
  </w:num>
  <w:num w:numId="2" w16cid:durableId="379744261">
    <w:abstractNumId w:val="19"/>
  </w:num>
  <w:num w:numId="3" w16cid:durableId="895891116">
    <w:abstractNumId w:val="5"/>
  </w:num>
  <w:num w:numId="4" w16cid:durableId="265962292">
    <w:abstractNumId w:val="13"/>
  </w:num>
  <w:num w:numId="5" w16cid:durableId="271014321">
    <w:abstractNumId w:val="1"/>
  </w:num>
  <w:num w:numId="6" w16cid:durableId="1960336113">
    <w:abstractNumId w:val="15"/>
  </w:num>
  <w:num w:numId="7" w16cid:durableId="889196088">
    <w:abstractNumId w:val="16"/>
  </w:num>
  <w:num w:numId="8" w16cid:durableId="270941667">
    <w:abstractNumId w:val="20"/>
  </w:num>
  <w:num w:numId="9" w16cid:durableId="1926114227">
    <w:abstractNumId w:val="6"/>
  </w:num>
  <w:num w:numId="10" w16cid:durableId="1625964048">
    <w:abstractNumId w:val="8"/>
  </w:num>
  <w:num w:numId="11" w16cid:durableId="1377318312">
    <w:abstractNumId w:val="10"/>
  </w:num>
  <w:num w:numId="12" w16cid:durableId="72164285">
    <w:abstractNumId w:val="14"/>
  </w:num>
  <w:num w:numId="13" w16cid:durableId="461309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4267362">
    <w:abstractNumId w:val="0"/>
  </w:num>
  <w:num w:numId="15" w16cid:durableId="318194245">
    <w:abstractNumId w:val="11"/>
  </w:num>
  <w:num w:numId="16" w16cid:durableId="2097240426">
    <w:abstractNumId w:val="7"/>
  </w:num>
  <w:num w:numId="17" w16cid:durableId="833565099">
    <w:abstractNumId w:val="17"/>
  </w:num>
  <w:num w:numId="18" w16cid:durableId="193084602">
    <w:abstractNumId w:val="2"/>
  </w:num>
  <w:num w:numId="19" w16cid:durableId="1900825938">
    <w:abstractNumId w:val="3"/>
  </w:num>
  <w:num w:numId="20" w16cid:durableId="1143961732">
    <w:abstractNumId w:val="9"/>
  </w:num>
  <w:num w:numId="21" w16cid:durableId="76534816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AB"/>
    <w:rsid w:val="00001F3E"/>
    <w:rsid w:val="00002DEC"/>
    <w:rsid w:val="000065AC"/>
    <w:rsid w:val="00006A0A"/>
    <w:rsid w:val="00007E03"/>
    <w:rsid w:val="000202C2"/>
    <w:rsid w:val="00021F9D"/>
    <w:rsid w:val="00024908"/>
    <w:rsid w:val="0002590E"/>
    <w:rsid w:val="000259F0"/>
    <w:rsid w:val="000300BF"/>
    <w:rsid w:val="000309D8"/>
    <w:rsid w:val="00030B72"/>
    <w:rsid w:val="00030D7C"/>
    <w:rsid w:val="00030FE5"/>
    <w:rsid w:val="00032552"/>
    <w:rsid w:val="00033077"/>
    <w:rsid w:val="00035297"/>
    <w:rsid w:val="000354D4"/>
    <w:rsid w:val="00036464"/>
    <w:rsid w:val="0004052A"/>
    <w:rsid w:val="00040C79"/>
    <w:rsid w:val="00050393"/>
    <w:rsid w:val="000544BF"/>
    <w:rsid w:val="000570DF"/>
    <w:rsid w:val="000601A5"/>
    <w:rsid w:val="00063C76"/>
    <w:rsid w:val="00064B90"/>
    <w:rsid w:val="00066D77"/>
    <w:rsid w:val="00067FD4"/>
    <w:rsid w:val="000722DA"/>
    <w:rsid w:val="0007374A"/>
    <w:rsid w:val="00073B7B"/>
    <w:rsid w:val="00077A06"/>
    <w:rsid w:val="00080404"/>
    <w:rsid w:val="00081B62"/>
    <w:rsid w:val="00084742"/>
    <w:rsid w:val="00090219"/>
    <w:rsid w:val="00092D0D"/>
    <w:rsid w:val="00092DEA"/>
    <w:rsid w:val="00095E35"/>
    <w:rsid w:val="000A4E25"/>
    <w:rsid w:val="000A6C56"/>
    <w:rsid w:val="000B0A75"/>
    <w:rsid w:val="000B217E"/>
    <w:rsid w:val="000B2E68"/>
    <w:rsid w:val="000B4368"/>
    <w:rsid w:val="000B58C9"/>
    <w:rsid w:val="000B7D35"/>
    <w:rsid w:val="000C3708"/>
    <w:rsid w:val="000C3761"/>
    <w:rsid w:val="000C382F"/>
    <w:rsid w:val="000C7373"/>
    <w:rsid w:val="000D32E8"/>
    <w:rsid w:val="000D346D"/>
    <w:rsid w:val="000D74EF"/>
    <w:rsid w:val="000E0CF7"/>
    <w:rsid w:val="000E28CD"/>
    <w:rsid w:val="000E313B"/>
    <w:rsid w:val="000E3E9D"/>
    <w:rsid w:val="000F45E7"/>
    <w:rsid w:val="000F4BB1"/>
    <w:rsid w:val="0010143B"/>
    <w:rsid w:val="00103E2C"/>
    <w:rsid w:val="0010581D"/>
    <w:rsid w:val="00107133"/>
    <w:rsid w:val="00114C00"/>
    <w:rsid w:val="00131E39"/>
    <w:rsid w:val="0013504C"/>
    <w:rsid w:val="00135082"/>
    <w:rsid w:val="00135DC7"/>
    <w:rsid w:val="001378E6"/>
    <w:rsid w:val="0014055C"/>
    <w:rsid w:val="0014130E"/>
    <w:rsid w:val="001450AC"/>
    <w:rsid w:val="0014523F"/>
    <w:rsid w:val="00147ED1"/>
    <w:rsid w:val="00150055"/>
    <w:rsid w:val="001500D6"/>
    <w:rsid w:val="00150B92"/>
    <w:rsid w:val="00157C41"/>
    <w:rsid w:val="001620FD"/>
    <w:rsid w:val="0016451B"/>
    <w:rsid w:val="001661D9"/>
    <w:rsid w:val="001708EC"/>
    <w:rsid w:val="00174FFF"/>
    <w:rsid w:val="00187BC5"/>
    <w:rsid w:val="00191D10"/>
    <w:rsid w:val="00192048"/>
    <w:rsid w:val="001925A8"/>
    <w:rsid w:val="00192C97"/>
    <w:rsid w:val="00194E9D"/>
    <w:rsid w:val="0019673D"/>
    <w:rsid w:val="00197518"/>
    <w:rsid w:val="00197F44"/>
    <w:rsid w:val="001A46BB"/>
    <w:rsid w:val="001A67EC"/>
    <w:rsid w:val="001B6FD0"/>
    <w:rsid w:val="001B7D48"/>
    <w:rsid w:val="001C1D53"/>
    <w:rsid w:val="001C264B"/>
    <w:rsid w:val="001C3208"/>
    <w:rsid w:val="001C55E0"/>
    <w:rsid w:val="001D25A9"/>
    <w:rsid w:val="001D6A30"/>
    <w:rsid w:val="001E006D"/>
    <w:rsid w:val="001E1907"/>
    <w:rsid w:val="001E4219"/>
    <w:rsid w:val="001E5573"/>
    <w:rsid w:val="001E5ECF"/>
    <w:rsid w:val="001F19AB"/>
    <w:rsid w:val="001F586D"/>
    <w:rsid w:val="001F5C88"/>
    <w:rsid w:val="001F62DC"/>
    <w:rsid w:val="002026BD"/>
    <w:rsid w:val="00204B37"/>
    <w:rsid w:val="00210DC9"/>
    <w:rsid w:val="00211CA3"/>
    <w:rsid w:val="00217DD8"/>
    <w:rsid w:val="00222A49"/>
    <w:rsid w:val="00223B85"/>
    <w:rsid w:val="0022552E"/>
    <w:rsid w:val="002264DD"/>
    <w:rsid w:val="00227E68"/>
    <w:rsid w:val="00232F7C"/>
    <w:rsid w:val="00235C99"/>
    <w:rsid w:val="00236CB0"/>
    <w:rsid w:val="00240C5A"/>
    <w:rsid w:val="002420F7"/>
    <w:rsid w:val="00245BCF"/>
    <w:rsid w:val="002527CD"/>
    <w:rsid w:val="0026023D"/>
    <w:rsid w:val="00260269"/>
    <w:rsid w:val="00261247"/>
    <w:rsid w:val="00261551"/>
    <w:rsid w:val="00264652"/>
    <w:rsid w:val="0026674F"/>
    <w:rsid w:val="00266CD0"/>
    <w:rsid w:val="00272663"/>
    <w:rsid w:val="00274B11"/>
    <w:rsid w:val="00280071"/>
    <w:rsid w:val="00282084"/>
    <w:rsid w:val="00283C5C"/>
    <w:rsid w:val="00284E15"/>
    <w:rsid w:val="00291052"/>
    <w:rsid w:val="002A12EA"/>
    <w:rsid w:val="002A7352"/>
    <w:rsid w:val="002A78B9"/>
    <w:rsid w:val="002A7BCC"/>
    <w:rsid w:val="002B1C68"/>
    <w:rsid w:val="002B40C8"/>
    <w:rsid w:val="002B57CC"/>
    <w:rsid w:val="002B5E79"/>
    <w:rsid w:val="002B64A1"/>
    <w:rsid w:val="002B72D6"/>
    <w:rsid w:val="002C0859"/>
    <w:rsid w:val="002C4D0D"/>
    <w:rsid w:val="002C77DC"/>
    <w:rsid w:val="002D508F"/>
    <w:rsid w:val="002E17BE"/>
    <w:rsid w:val="002E7098"/>
    <w:rsid w:val="002F1947"/>
    <w:rsid w:val="002F267E"/>
    <w:rsid w:val="002F6287"/>
    <w:rsid w:val="003005B3"/>
    <w:rsid w:val="00302B1F"/>
    <w:rsid w:val="00306D94"/>
    <w:rsid w:val="003125DF"/>
    <w:rsid w:val="00316768"/>
    <w:rsid w:val="0031698E"/>
    <w:rsid w:val="00323357"/>
    <w:rsid w:val="003244FE"/>
    <w:rsid w:val="00330066"/>
    <w:rsid w:val="003306BB"/>
    <w:rsid w:val="00330A0B"/>
    <w:rsid w:val="00331B9C"/>
    <w:rsid w:val="0033515F"/>
    <w:rsid w:val="00335736"/>
    <w:rsid w:val="00340714"/>
    <w:rsid w:val="00340A0D"/>
    <w:rsid w:val="0034211E"/>
    <w:rsid w:val="00342331"/>
    <w:rsid w:val="00346C2C"/>
    <w:rsid w:val="00346F6C"/>
    <w:rsid w:val="00347FCA"/>
    <w:rsid w:val="00350CBA"/>
    <w:rsid w:val="003515EE"/>
    <w:rsid w:val="00351F12"/>
    <w:rsid w:val="003556F4"/>
    <w:rsid w:val="003563D2"/>
    <w:rsid w:val="0036081E"/>
    <w:rsid w:val="0036234F"/>
    <w:rsid w:val="00373404"/>
    <w:rsid w:val="00376FA5"/>
    <w:rsid w:val="00381CCA"/>
    <w:rsid w:val="003A1479"/>
    <w:rsid w:val="003A1813"/>
    <w:rsid w:val="003A3915"/>
    <w:rsid w:val="003A5DFA"/>
    <w:rsid w:val="003A66DC"/>
    <w:rsid w:val="003B1253"/>
    <w:rsid w:val="003B6611"/>
    <w:rsid w:val="003B7D82"/>
    <w:rsid w:val="003C0742"/>
    <w:rsid w:val="003C259C"/>
    <w:rsid w:val="003C4644"/>
    <w:rsid w:val="003C5BE3"/>
    <w:rsid w:val="003C6647"/>
    <w:rsid w:val="003C71F1"/>
    <w:rsid w:val="003D0F46"/>
    <w:rsid w:val="003D6CB2"/>
    <w:rsid w:val="003E1D8D"/>
    <w:rsid w:val="004042F8"/>
    <w:rsid w:val="00410306"/>
    <w:rsid w:val="004103B5"/>
    <w:rsid w:val="0041182A"/>
    <w:rsid w:val="00413425"/>
    <w:rsid w:val="004135FB"/>
    <w:rsid w:val="00413A7C"/>
    <w:rsid w:val="00413CF3"/>
    <w:rsid w:val="004141DD"/>
    <w:rsid w:val="004142B1"/>
    <w:rsid w:val="00423ED5"/>
    <w:rsid w:val="004269B1"/>
    <w:rsid w:val="004314DE"/>
    <w:rsid w:val="004323CB"/>
    <w:rsid w:val="00434A4D"/>
    <w:rsid w:val="004373F6"/>
    <w:rsid w:val="00440CFB"/>
    <w:rsid w:val="00441E83"/>
    <w:rsid w:val="0044343D"/>
    <w:rsid w:val="00443DC4"/>
    <w:rsid w:val="00454CF4"/>
    <w:rsid w:val="004579F3"/>
    <w:rsid w:val="00461804"/>
    <w:rsid w:val="004623E9"/>
    <w:rsid w:val="00463456"/>
    <w:rsid w:val="00463692"/>
    <w:rsid w:val="004643F7"/>
    <w:rsid w:val="00466810"/>
    <w:rsid w:val="0047316B"/>
    <w:rsid w:val="00476278"/>
    <w:rsid w:val="0047706A"/>
    <w:rsid w:val="00480E08"/>
    <w:rsid w:val="004816B5"/>
    <w:rsid w:val="00482A91"/>
    <w:rsid w:val="00482BC0"/>
    <w:rsid w:val="004833F4"/>
    <w:rsid w:val="00483DD2"/>
    <w:rsid w:val="00483FC1"/>
    <w:rsid w:val="004860B0"/>
    <w:rsid w:val="00486151"/>
    <w:rsid w:val="00487903"/>
    <w:rsid w:val="004909C7"/>
    <w:rsid w:val="0049148E"/>
    <w:rsid w:val="0049333D"/>
    <w:rsid w:val="00493908"/>
    <w:rsid w:val="00494E6F"/>
    <w:rsid w:val="004A1B4D"/>
    <w:rsid w:val="004A2C90"/>
    <w:rsid w:val="004A3C49"/>
    <w:rsid w:val="004A58DD"/>
    <w:rsid w:val="004A6119"/>
    <w:rsid w:val="004B47DC"/>
    <w:rsid w:val="004D0F73"/>
    <w:rsid w:val="004D69A8"/>
    <w:rsid w:val="004E1308"/>
    <w:rsid w:val="004E3DF6"/>
    <w:rsid w:val="004E4703"/>
    <w:rsid w:val="004E472E"/>
    <w:rsid w:val="004E75B3"/>
    <w:rsid w:val="004F04BA"/>
    <w:rsid w:val="004F0EFF"/>
    <w:rsid w:val="0050093F"/>
    <w:rsid w:val="00503650"/>
    <w:rsid w:val="00514788"/>
    <w:rsid w:val="00522C65"/>
    <w:rsid w:val="0052684D"/>
    <w:rsid w:val="0053191E"/>
    <w:rsid w:val="00540246"/>
    <w:rsid w:val="00541A9C"/>
    <w:rsid w:val="005423F8"/>
    <w:rsid w:val="0054371B"/>
    <w:rsid w:val="00546579"/>
    <w:rsid w:val="00557964"/>
    <w:rsid w:val="0056615E"/>
    <w:rsid w:val="005666EB"/>
    <w:rsid w:val="005666F2"/>
    <w:rsid w:val="00572321"/>
    <w:rsid w:val="0057515F"/>
    <w:rsid w:val="005758DB"/>
    <w:rsid w:val="0058227B"/>
    <w:rsid w:val="00587D31"/>
    <w:rsid w:val="005940D6"/>
    <w:rsid w:val="005A0A00"/>
    <w:rsid w:val="005A2309"/>
    <w:rsid w:val="005A417C"/>
    <w:rsid w:val="005A430F"/>
    <w:rsid w:val="005A5B5B"/>
    <w:rsid w:val="005B2DDF"/>
    <w:rsid w:val="005B2E69"/>
    <w:rsid w:val="005B4AE7"/>
    <w:rsid w:val="005B53B0"/>
    <w:rsid w:val="005B6E5A"/>
    <w:rsid w:val="005B7348"/>
    <w:rsid w:val="005C0C1B"/>
    <w:rsid w:val="005C16D8"/>
    <w:rsid w:val="005C27AB"/>
    <w:rsid w:val="005D4207"/>
    <w:rsid w:val="005D4525"/>
    <w:rsid w:val="005D45B3"/>
    <w:rsid w:val="005E3FC1"/>
    <w:rsid w:val="005F1671"/>
    <w:rsid w:val="005F6005"/>
    <w:rsid w:val="005F6982"/>
    <w:rsid w:val="005F743F"/>
    <w:rsid w:val="00601B3F"/>
    <w:rsid w:val="00603CF2"/>
    <w:rsid w:val="006064AB"/>
    <w:rsid w:val="00611067"/>
    <w:rsid w:val="00616322"/>
    <w:rsid w:val="00620C54"/>
    <w:rsid w:val="00621BD2"/>
    <w:rsid w:val="00622BB5"/>
    <w:rsid w:val="00627572"/>
    <w:rsid w:val="006316D6"/>
    <w:rsid w:val="00632325"/>
    <w:rsid w:val="006351F8"/>
    <w:rsid w:val="00640C93"/>
    <w:rsid w:val="00643836"/>
    <w:rsid w:val="00645632"/>
    <w:rsid w:val="00647CC8"/>
    <w:rsid w:val="00652D74"/>
    <w:rsid w:val="00655345"/>
    <w:rsid w:val="0065683E"/>
    <w:rsid w:val="006575CB"/>
    <w:rsid w:val="00664B32"/>
    <w:rsid w:val="00671BF3"/>
    <w:rsid w:val="00672536"/>
    <w:rsid w:val="00674AB7"/>
    <w:rsid w:val="00675667"/>
    <w:rsid w:val="00675EC8"/>
    <w:rsid w:val="006810BD"/>
    <w:rsid w:val="00681EDC"/>
    <w:rsid w:val="00683D66"/>
    <w:rsid w:val="0068649F"/>
    <w:rsid w:val="00687189"/>
    <w:rsid w:val="0069117D"/>
    <w:rsid w:val="00693237"/>
    <w:rsid w:val="00697CCC"/>
    <w:rsid w:val="006A04F3"/>
    <w:rsid w:val="006B13B7"/>
    <w:rsid w:val="006B2942"/>
    <w:rsid w:val="006B2FB0"/>
    <w:rsid w:val="006B3994"/>
    <w:rsid w:val="006B7D5B"/>
    <w:rsid w:val="006C0E45"/>
    <w:rsid w:val="006C7047"/>
    <w:rsid w:val="006C7ED6"/>
    <w:rsid w:val="006D4829"/>
    <w:rsid w:val="006E13A2"/>
    <w:rsid w:val="006E18EC"/>
    <w:rsid w:val="006E445A"/>
    <w:rsid w:val="006E62E4"/>
    <w:rsid w:val="006F3B38"/>
    <w:rsid w:val="007006F0"/>
    <w:rsid w:val="00704FDB"/>
    <w:rsid w:val="00705D46"/>
    <w:rsid w:val="0071010E"/>
    <w:rsid w:val="00711ED8"/>
    <w:rsid w:val="007137A4"/>
    <w:rsid w:val="00716A08"/>
    <w:rsid w:val="00727045"/>
    <w:rsid w:val="00730BAC"/>
    <w:rsid w:val="00733756"/>
    <w:rsid w:val="00733D4C"/>
    <w:rsid w:val="00734BF9"/>
    <w:rsid w:val="0074547A"/>
    <w:rsid w:val="007454AA"/>
    <w:rsid w:val="0074778B"/>
    <w:rsid w:val="00755402"/>
    <w:rsid w:val="00762EF2"/>
    <w:rsid w:val="00764585"/>
    <w:rsid w:val="0077225E"/>
    <w:rsid w:val="00775BC3"/>
    <w:rsid w:val="007811C2"/>
    <w:rsid w:val="00781839"/>
    <w:rsid w:val="0078431D"/>
    <w:rsid w:val="007857F7"/>
    <w:rsid w:val="007865DF"/>
    <w:rsid w:val="0079333D"/>
    <w:rsid w:val="00793BFF"/>
    <w:rsid w:val="00793F48"/>
    <w:rsid w:val="00797657"/>
    <w:rsid w:val="007A097B"/>
    <w:rsid w:val="007A0B3E"/>
    <w:rsid w:val="007A30E9"/>
    <w:rsid w:val="007A72D6"/>
    <w:rsid w:val="007B1CEF"/>
    <w:rsid w:val="007B1D72"/>
    <w:rsid w:val="007B35B2"/>
    <w:rsid w:val="007B4B3A"/>
    <w:rsid w:val="007B723E"/>
    <w:rsid w:val="007C09B8"/>
    <w:rsid w:val="007C459A"/>
    <w:rsid w:val="007D1FFF"/>
    <w:rsid w:val="007D2380"/>
    <w:rsid w:val="007D2ABB"/>
    <w:rsid w:val="007D3F2D"/>
    <w:rsid w:val="007D42A0"/>
    <w:rsid w:val="007D4A91"/>
    <w:rsid w:val="007D4D1E"/>
    <w:rsid w:val="007E194E"/>
    <w:rsid w:val="007E675A"/>
    <w:rsid w:val="007E685C"/>
    <w:rsid w:val="007F6108"/>
    <w:rsid w:val="007F6F80"/>
    <w:rsid w:val="007F7097"/>
    <w:rsid w:val="00804AE1"/>
    <w:rsid w:val="00806678"/>
    <w:rsid w:val="008067A6"/>
    <w:rsid w:val="008140CC"/>
    <w:rsid w:val="00814C5F"/>
    <w:rsid w:val="008165B0"/>
    <w:rsid w:val="0081684C"/>
    <w:rsid w:val="00817181"/>
    <w:rsid w:val="00821524"/>
    <w:rsid w:val="00821766"/>
    <w:rsid w:val="00822C36"/>
    <w:rsid w:val="008251B3"/>
    <w:rsid w:val="0082587C"/>
    <w:rsid w:val="00832E38"/>
    <w:rsid w:val="00841DF2"/>
    <w:rsid w:val="00843F4B"/>
    <w:rsid w:val="00844F1D"/>
    <w:rsid w:val="0084749F"/>
    <w:rsid w:val="00851DDC"/>
    <w:rsid w:val="008554D3"/>
    <w:rsid w:val="008557F1"/>
    <w:rsid w:val="008561FA"/>
    <w:rsid w:val="00857CEC"/>
    <w:rsid w:val="00863FAF"/>
    <w:rsid w:val="00864202"/>
    <w:rsid w:val="00867581"/>
    <w:rsid w:val="008675E5"/>
    <w:rsid w:val="00867A04"/>
    <w:rsid w:val="00867B72"/>
    <w:rsid w:val="00867EEF"/>
    <w:rsid w:val="00870D1D"/>
    <w:rsid w:val="00870FAC"/>
    <w:rsid w:val="00877D18"/>
    <w:rsid w:val="00880310"/>
    <w:rsid w:val="008910AF"/>
    <w:rsid w:val="00897FB3"/>
    <w:rsid w:val="008A2E43"/>
    <w:rsid w:val="008A38BE"/>
    <w:rsid w:val="008A4F6A"/>
    <w:rsid w:val="008B5443"/>
    <w:rsid w:val="008B7A1E"/>
    <w:rsid w:val="008C06C6"/>
    <w:rsid w:val="008C13F1"/>
    <w:rsid w:val="008C2139"/>
    <w:rsid w:val="008C3F5D"/>
    <w:rsid w:val="008C7EEB"/>
    <w:rsid w:val="008D08C9"/>
    <w:rsid w:val="008D0AB1"/>
    <w:rsid w:val="008D0DEF"/>
    <w:rsid w:val="008D2256"/>
    <w:rsid w:val="008D260F"/>
    <w:rsid w:val="008D5E3D"/>
    <w:rsid w:val="008E09D4"/>
    <w:rsid w:val="008E19E5"/>
    <w:rsid w:val="008E4B8F"/>
    <w:rsid w:val="008E5B97"/>
    <w:rsid w:val="008E7E72"/>
    <w:rsid w:val="008F0B53"/>
    <w:rsid w:val="008F41EA"/>
    <w:rsid w:val="008F472C"/>
    <w:rsid w:val="008F56BE"/>
    <w:rsid w:val="008F7133"/>
    <w:rsid w:val="008F7483"/>
    <w:rsid w:val="008F760F"/>
    <w:rsid w:val="009008CB"/>
    <w:rsid w:val="00905BC6"/>
    <w:rsid w:val="0090737A"/>
    <w:rsid w:val="009165A4"/>
    <w:rsid w:val="00920360"/>
    <w:rsid w:val="00921EA9"/>
    <w:rsid w:val="00925615"/>
    <w:rsid w:val="009257D1"/>
    <w:rsid w:val="00936373"/>
    <w:rsid w:val="00940523"/>
    <w:rsid w:val="0094786F"/>
    <w:rsid w:val="00950A72"/>
    <w:rsid w:val="00955AE4"/>
    <w:rsid w:val="0096108C"/>
    <w:rsid w:val="009638EF"/>
    <w:rsid w:val="00963BA0"/>
    <w:rsid w:val="00966B7D"/>
    <w:rsid w:val="00967764"/>
    <w:rsid w:val="00971B30"/>
    <w:rsid w:val="00974482"/>
    <w:rsid w:val="0097459F"/>
    <w:rsid w:val="009748B4"/>
    <w:rsid w:val="009810EE"/>
    <w:rsid w:val="009837DB"/>
    <w:rsid w:val="00984CC9"/>
    <w:rsid w:val="00987917"/>
    <w:rsid w:val="00990E51"/>
    <w:rsid w:val="009912D3"/>
    <w:rsid w:val="00991C3C"/>
    <w:rsid w:val="0099233F"/>
    <w:rsid w:val="009A040C"/>
    <w:rsid w:val="009A1FB9"/>
    <w:rsid w:val="009A28AB"/>
    <w:rsid w:val="009A3329"/>
    <w:rsid w:val="009A38CB"/>
    <w:rsid w:val="009A497F"/>
    <w:rsid w:val="009A60E3"/>
    <w:rsid w:val="009A67B5"/>
    <w:rsid w:val="009B54A0"/>
    <w:rsid w:val="009B70E3"/>
    <w:rsid w:val="009C0BD5"/>
    <w:rsid w:val="009C57A4"/>
    <w:rsid w:val="009C6405"/>
    <w:rsid w:val="009D0720"/>
    <w:rsid w:val="009D2697"/>
    <w:rsid w:val="009D38A2"/>
    <w:rsid w:val="009D5578"/>
    <w:rsid w:val="009D56E1"/>
    <w:rsid w:val="009D5AA6"/>
    <w:rsid w:val="009D728E"/>
    <w:rsid w:val="009E218E"/>
    <w:rsid w:val="009E3687"/>
    <w:rsid w:val="009E3D24"/>
    <w:rsid w:val="009E6C7A"/>
    <w:rsid w:val="009E6EDB"/>
    <w:rsid w:val="009F08C8"/>
    <w:rsid w:val="009F0D7B"/>
    <w:rsid w:val="009F1C95"/>
    <w:rsid w:val="009F5652"/>
    <w:rsid w:val="009F6305"/>
    <w:rsid w:val="009F6B2C"/>
    <w:rsid w:val="00A00AB9"/>
    <w:rsid w:val="00A13807"/>
    <w:rsid w:val="00A14C49"/>
    <w:rsid w:val="00A20831"/>
    <w:rsid w:val="00A22F6F"/>
    <w:rsid w:val="00A25988"/>
    <w:rsid w:val="00A30799"/>
    <w:rsid w:val="00A34529"/>
    <w:rsid w:val="00A4240B"/>
    <w:rsid w:val="00A447F4"/>
    <w:rsid w:val="00A476C1"/>
    <w:rsid w:val="00A54925"/>
    <w:rsid w:val="00A56368"/>
    <w:rsid w:val="00A57FE8"/>
    <w:rsid w:val="00A63633"/>
    <w:rsid w:val="00A64AC0"/>
    <w:rsid w:val="00A64ECE"/>
    <w:rsid w:val="00A65255"/>
    <w:rsid w:val="00A66185"/>
    <w:rsid w:val="00A71CAD"/>
    <w:rsid w:val="00A731A2"/>
    <w:rsid w:val="00A827B0"/>
    <w:rsid w:val="00A827C1"/>
    <w:rsid w:val="00A835DA"/>
    <w:rsid w:val="00A85717"/>
    <w:rsid w:val="00A87A18"/>
    <w:rsid w:val="00A92AFF"/>
    <w:rsid w:val="00A93F40"/>
    <w:rsid w:val="00A94ACD"/>
    <w:rsid w:val="00A9531B"/>
    <w:rsid w:val="00A96F93"/>
    <w:rsid w:val="00AA3313"/>
    <w:rsid w:val="00AB1A4F"/>
    <w:rsid w:val="00AB1F46"/>
    <w:rsid w:val="00AB3813"/>
    <w:rsid w:val="00AB3A67"/>
    <w:rsid w:val="00AB3E14"/>
    <w:rsid w:val="00AB4546"/>
    <w:rsid w:val="00AB65FF"/>
    <w:rsid w:val="00AC099A"/>
    <w:rsid w:val="00AC51A9"/>
    <w:rsid w:val="00AC52BC"/>
    <w:rsid w:val="00AC6ADD"/>
    <w:rsid w:val="00AC6B74"/>
    <w:rsid w:val="00AD122F"/>
    <w:rsid w:val="00AD39DA"/>
    <w:rsid w:val="00AD5DFE"/>
    <w:rsid w:val="00AE297E"/>
    <w:rsid w:val="00AE4DCE"/>
    <w:rsid w:val="00AE5772"/>
    <w:rsid w:val="00AE5DD6"/>
    <w:rsid w:val="00AE63F8"/>
    <w:rsid w:val="00AE71D6"/>
    <w:rsid w:val="00AF22AD"/>
    <w:rsid w:val="00AF3FF6"/>
    <w:rsid w:val="00AF5107"/>
    <w:rsid w:val="00B00EE8"/>
    <w:rsid w:val="00B01E7F"/>
    <w:rsid w:val="00B06264"/>
    <w:rsid w:val="00B07C8F"/>
    <w:rsid w:val="00B10DB7"/>
    <w:rsid w:val="00B119B8"/>
    <w:rsid w:val="00B17671"/>
    <w:rsid w:val="00B20E2A"/>
    <w:rsid w:val="00B22237"/>
    <w:rsid w:val="00B25995"/>
    <w:rsid w:val="00B269A9"/>
    <w:rsid w:val="00B275D4"/>
    <w:rsid w:val="00B30870"/>
    <w:rsid w:val="00B30F8F"/>
    <w:rsid w:val="00B32866"/>
    <w:rsid w:val="00B36F42"/>
    <w:rsid w:val="00B3715B"/>
    <w:rsid w:val="00B37628"/>
    <w:rsid w:val="00B43229"/>
    <w:rsid w:val="00B437C8"/>
    <w:rsid w:val="00B46866"/>
    <w:rsid w:val="00B46F70"/>
    <w:rsid w:val="00B472F0"/>
    <w:rsid w:val="00B51CD3"/>
    <w:rsid w:val="00B63AD9"/>
    <w:rsid w:val="00B63D23"/>
    <w:rsid w:val="00B65483"/>
    <w:rsid w:val="00B70EA5"/>
    <w:rsid w:val="00B75051"/>
    <w:rsid w:val="00B779D6"/>
    <w:rsid w:val="00B77CC5"/>
    <w:rsid w:val="00B83499"/>
    <w:rsid w:val="00B859DE"/>
    <w:rsid w:val="00B93490"/>
    <w:rsid w:val="00B94169"/>
    <w:rsid w:val="00BA0FF9"/>
    <w:rsid w:val="00BA3DF6"/>
    <w:rsid w:val="00BA52F3"/>
    <w:rsid w:val="00BA61C9"/>
    <w:rsid w:val="00BB2477"/>
    <w:rsid w:val="00BB472C"/>
    <w:rsid w:val="00BC2DE4"/>
    <w:rsid w:val="00BC30AD"/>
    <w:rsid w:val="00BC467E"/>
    <w:rsid w:val="00BC509E"/>
    <w:rsid w:val="00BC7FA5"/>
    <w:rsid w:val="00BD0E59"/>
    <w:rsid w:val="00BD172F"/>
    <w:rsid w:val="00BD4448"/>
    <w:rsid w:val="00BD72D2"/>
    <w:rsid w:val="00BE0288"/>
    <w:rsid w:val="00BE11EE"/>
    <w:rsid w:val="00BE3444"/>
    <w:rsid w:val="00BE4605"/>
    <w:rsid w:val="00BE4770"/>
    <w:rsid w:val="00BE5758"/>
    <w:rsid w:val="00BF2B15"/>
    <w:rsid w:val="00BF5031"/>
    <w:rsid w:val="00BF7B71"/>
    <w:rsid w:val="00C04829"/>
    <w:rsid w:val="00C0572A"/>
    <w:rsid w:val="00C05A8E"/>
    <w:rsid w:val="00C07EA7"/>
    <w:rsid w:val="00C107DE"/>
    <w:rsid w:val="00C10996"/>
    <w:rsid w:val="00C11D9B"/>
    <w:rsid w:val="00C129C8"/>
    <w:rsid w:val="00C12D2F"/>
    <w:rsid w:val="00C13E50"/>
    <w:rsid w:val="00C277A8"/>
    <w:rsid w:val="00C309AE"/>
    <w:rsid w:val="00C322C6"/>
    <w:rsid w:val="00C340FB"/>
    <w:rsid w:val="00C365CE"/>
    <w:rsid w:val="00C40EEB"/>
    <w:rsid w:val="00C417EB"/>
    <w:rsid w:val="00C443F8"/>
    <w:rsid w:val="00C528AE"/>
    <w:rsid w:val="00C539A1"/>
    <w:rsid w:val="00C558BD"/>
    <w:rsid w:val="00C561AC"/>
    <w:rsid w:val="00C56D09"/>
    <w:rsid w:val="00C63FA6"/>
    <w:rsid w:val="00C64ACF"/>
    <w:rsid w:val="00C6590B"/>
    <w:rsid w:val="00C6605F"/>
    <w:rsid w:val="00C7613C"/>
    <w:rsid w:val="00C771E3"/>
    <w:rsid w:val="00C83365"/>
    <w:rsid w:val="00C840B5"/>
    <w:rsid w:val="00C85752"/>
    <w:rsid w:val="00C90830"/>
    <w:rsid w:val="00C91C41"/>
    <w:rsid w:val="00C92013"/>
    <w:rsid w:val="00C92707"/>
    <w:rsid w:val="00C92B54"/>
    <w:rsid w:val="00C932A5"/>
    <w:rsid w:val="00C935FE"/>
    <w:rsid w:val="00C94B44"/>
    <w:rsid w:val="00CA5C5E"/>
    <w:rsid w:val="00CA5D23"/>
    <w:rsid w:val="00CC06DF"/>
    <w:rsid w:val="00CC0C4A"/>
    <w:rsid w:val="00CC2D8E"/>
    <w:rsid w:val="00CC4628"/>
    <w:rsid w:val="00CC73AF"/>
    <w:rsid w:val="00CD251B"/>
    <w:rsid w:val="00CD299C"/>
    <w:rsid w:val="00CD320D"/>
    <w:rsid w:val="00CD6BA4"/>
    <w:rsid w:val="00CE0FEE"/>
    <w:rsid w:val="00CE45B0"/>
    <w:rsid w:val="00CE4F49"/>
    <w:rsid w:val="00CE5BB2"/>
    <w:rsid w:val="00CE71FA"/>
    <w:rsid w:val="00CF1393"/>
    <w:rsid w:val="00CF4F3A"/>
    <w:rsid w:val="00CF53A3"/>
    <w:rsid w:val="00CF5675"/>
    <w:rsid w:val="00CF770E"/>
    <w:rsid w:val="00D0014D"/>
    <w:rsid w:val="00D07B2A"/>
    <w:rsid w:val="00D1180B"/>
    <w:rsid w:val="00D11A3B"/>
    <w:rsid w:val="00D11F16"/>
    <w:rsid w:val="00D16527"/>
    <w:rsid w:val="00D21626"/>
    <w:rsid w:val="00D22819"/>
    <w:rsid w:val="00D26C7D"/>
    <w:rsid w:val="00D2756F"/>
    <w:rsid w:val="00D277D8"/>
    <w:rsid w:val="00D3263D"/>
    <w:rsid w:val="00D33929"/>
    <w:rsid w:val="00D40475"/>
    <w:rsid w:val="00D43AC5"/>
    <w:rsid w:val="00D44331"/>
    <w:rsid w:val="00D46415"/>
    <w:rsid w:val="00D46D5A"/>
    <w:rsid w:val="00D47855"/>
    <w:rsid w:val="00D47E62"/>
    <w:rsid w:val="00D511F0"/>
    <w:rsid w:val="00D521D2"/>
    <w:rsid w:val="00D523C4"/>
    <w:rsid w:val="00D54EE5"/>
    <w:rsid w:val="00D57955"/>
    <w:rsid w:val="00D6243E"/>
    <w:rsid w:val="00D63F82"/>
    <w:rsid w:val="00D640FC"/>
    <w:rsid w:val="00D647BA"/>
    <w:rsid w:val="00D66663"/>
    <w:rsid w:val="00D66CCF"/>
    <w:rsid w:val="00D66D25"/>
    <w:rsid w:val="00D70B3A"/>
    <w:rsid w:val="00D70E5D"/>
    <w:rsid w:val="00D70F7D"/>
    <w:rsid w:val="00D71995"/>
    <w:rsid w:val="00D761F7"/>
    <w:rsid w:val="00D8535A"/>
    <w:rsid w:val="00D86FE3"/>
    <w:rsid w:val="00D90863"/>
    <w:rsid w:val="00D914BE"/>
    <w:rsid w:val="00D91FF4"/>
    <w:rsid w:val="00D92929"/>
    <w:rsid w:val="00D93AC7"/>
    <w:rsid w:val="00D93C2E"/>
    <w:rsid w:val="00D970A5"/>
    <w:rsid w:val="00DA6133"/>
    <w:rsid w:val="00DA62CC"/>
    <w:rsid w:val="00DB0948"/>
    <w:rsid w:val="00DB2CF1"/>
    <w:rsid w:val="00DB4967"/>
    <w:rsid w:val="00DC037F"/>
    <w:rsid w:val="00DC177F"/>
    <w:rsid w:val="00DC1A1C"/>
    <w:rsid w:val="00DC22CF"/>
    <w:rsid w:val="00DC6406"/>
    <w:rsid w:val="00DD4524"/>
    <w:rsid w:val="00DE3EC0"/>
    <w:rsid w:val="00DE50CB"/>
    <w:rsid w:val="00DE6A6B"/>
    <w:rsid w:val="00DF2009"/>
    <w:rsid w:val="00DF66DE"/>
    <w:rsid w:val="00E002AC"/>
    <w:rsid w:val="00E00836"/>
    <w:rsid w:val="00E02F7B"/>
    <w:rsid w:val="00E105E9"/>
    <w:rsid w:val="00E113A7"/>
    <w:rsid w:val="00E125B8"/>
    <w:rsid w:val="00E14519"/>
    <w:rsid w:val="00E167C5"/>
    <w:rsid w:val="00E17331"/>
    <w:rsid w:val="00E206AE"/>
    <w:rsid w:val="00E20F02"/>
    <w:rsid w:val="00E229C1"/>
    <w:rsid w:val="00E23397"/>
    <w:rsid w:val="00E25659"/>
    <w:rsid w:val="00E269B7"/>
    <w:rsid w:val="00E27E2B"/>
    <w:rsid w:val="00E322D3"/>
    <w:rsid w:val="00E32CD7"/>
    <w:rsid w:val="00E36212"/>
    <w:rsid w:val="00E36D93"/>
    <w:rsid w:val="00E37A66"/>
    <w:rsid w:val="00E37DF5"/>
    <w:rsid w:val="00E415C2"/>
    <w:rsid w:val="00E44EE1"/>
    <w:rsid w:val="00E45157"/>
    <w:rsid w:val="00E4568A"/>
    <w:rsid w:val="00E50208"/>
    <w:rsid w:val="00E5241D"/>
    <w:rsid w:val="00E55EE8"/>
    <w:rsid w:val="00E5680C"/>
    <w:rsid w:val="00E61A16"/>
    <w:rsid w:val="00E62965"/>
    <w:rsid w:val="00E6583F"/>
    <w:rsid w:val="00E7358D"/>
    <w:rsid w:val="00E73FFF"/>
    <w:rsid w:val="00E74773"/>
    <w:rsid w:val="00E757FA"/>
    <w:rsid w:val="00E76267"/>
    <w:rsid w:val="00E76D36"/>
    <w:rsid w:val="00E85B0C"/>
    <w:rsid w:val="00E903F2"/>
    <w:rsid w:val="00E910E7"/>
    <w:rsid w:val="00E91E14"/>
    <w:rsid w:val="00E94EAB"/>
    <w:rsid w:val="00EA0749"/>
    <w:rsid w:val="00EA2842"/>
    <w:rsid w:val="00EA2A4C"/>
    <w:rsid w:val="00EA535B"/>
    <w:rsid w:val="00EB0907"/>
    <w:rsid w:val="00EB18B9"/>
    <w:rsid w:val="00EB5A29"/>
    <w:rsid w:val="00EC5778"/>
    <w:rsid w:val="00EC579D"/>
    <w:rsid w:val="00EC65B7"/>
    <w:rsid w:val="00ED5BDC"/>
    <w:rsid w:val="00ED7DAC"/>
    <w:rsid w:val="00EE06A7"/>
    <w:rsid w:val="00EE141C"/>
    <w:rsid w:val="00EE23AA"/>
    <w:rsid w:val="00EE4BDF"/>
    <w:rsid w:val="00EE77F0"/>
    <w:rsid w:val="00EF2D23"/>
    <w:rsid w:val="00EF5038"/>
    <w:rsid w:val="00F01038"/>
    <w:rsid w:val="00F037FA"/>
    <w:rsid w:val="00F067A6"/>
    <w:rsid w:val="00F11D8F"/>
    <w:rsid w:val="00F131E9"/>
    <w:rsid w:val="00F1369A"/>
    <w:rsid w:val="00F17F7F"/>
    <w:rsid w:val="00F20B25"/>
    <w:rsid w:val="00F212F3"/>
    <w:rsid w:val="00F21DE0"/>
    <w:rsid w:val="00F2653C"/>
    <w:rsid w:val="00F2786D"/>
    <w:rsid w:val="00F278C3"/>
    <w:rsid w:val="00F302A1"/>
    <w:rsid w:val="00F30CD4"/>
    <w:rsid w:val="00F3728F"/>
    <w:rsid w:val="00F403AF"/>
    <w:rsid w:val="00F43375"/>
    <w:rsid w:val="00F50C66"/>
    <w:rsid w:val="00F50CB3"/>
    <w:rsid w:val="00F54A94"/>
    <w:rsid w:val="00F560AB"/>
    <w:rsid w:val="00F629E9"/>
    <w:rsid w:val="00F66812"/>
    <w:rsid w:val="00F70696"/>
    <w:rsid w:val="00F70C03"/>
    <w:rsid w:val="00F720C9"/>
    <w:rsid w:val="00F737AA"/>
    <w:rsid w:val="00F779DB"/>
    <w:rsid w:val="00F80ACB"/>
    <w:rsid w:val="00F82283"/>
    <w:rsid w:val="00F84341"/>
    <w:rsid w:val="00F845C4"/>
    <w:rsid w:val="00F9024A"/>
    <w:rsid w:val="00F9084A"/>
    <w:rsid w:val="00F921F1"/>
    <w:rsid w:val="00F92A0A"/>
    <w:rsid w:val="00F93513"/>
    <w:rsid w:val="00F97294"/>
    <w:rsid w:val="00FA01E1"/>
    <w:rsid w:val="00FA17D6"/>
    <w:rsid w:val="00FA205C"/>
    <w:rsid w:val="00FA5909"/>
    <w:rsid w:val="00FB1CB2"/>
    <w:rsid w:val="00FB3204"/>
    <w:rsid w:val="00FB6E40"/>
    <w:rsid w:val="00FB7155"/>
    <w:rsid w:val="00FB79D8"/>
    <w:rsid w:val="00FC2517"/>
    <w:rsid w:val="00FC4114"/>
    <w:rsid w:val="00FC6E46"/>
    <w:rsid w:val="00FC7CFF"/>
    <w:rsid w:val="00FD1CCB"/>
    <w:rsid w:val="00FD2C8B"/>
    <w:rsid w:val="00FD463D"/>
    <w:rsid w:val="00FD535C"/>
    <w:rsid w:val="00FD5BF8"/>
    <w:rsid w:val="00FD72C1"/>
    <w:rsid w:val="00FE270A"/>
    <w:rsid w:val="00FF0D8E"/>
    <w:rsid w:val="00FF3049"/>
    <w:rsid w:val="00FF4339"/>
    <w:rsid w:val="00FF554E"/>
    <w:rsid w:val="0B004640"/>
    <w:rsid w:val="0E8C499A"/>
    <w:rsid w:val="1287EE69"/>
    <w:rsid w:val="12D0462E"/>
    <w:rsid w:val="1597D5FA"/>
    <w:rsid w:val="18678212"/>
    <w:rsid w:val="204D23B1"/>
    <w:rsid w:val="24FEE19D"/>
    <w:rsid w:val="3DBFC154"/>
    <w:rsid w:val="55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235FB"/>
  <w15:chartTrackingRefBased/>
  <w15:docId w15:val="{CE68A059-7ADA-4582-A402-0D8933E7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8A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A28AB"/>
    <w:rPr>
      <w:color w:val="5D295F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02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02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2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C2"/>
  </w:style>
  <w:style w:type="character" w:styleId="CommentReference">
    <w:name w:val="annotation reference"/>
    <w:basedOn w:val="DefaultParagraphFont"/>
    <w:semiHidden/>
    <w:unhideWhenUsed/>
    <w:rsid w:val="00CF56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5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5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567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0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">
    <w:name w:val="List"/>
    <w:basedOn w:val="Normal"/>
    <w:uiPriority w:val="99"/>
    <w:semiHidden/>
    <w:unhideWhenUsed/>
    <w:rsid w:val="00B10DB7"/>
    <w:pPr>
      <w:spacing w:before="0" w:after="0" w:line="240" w:lineRule="auto"/>
      <w:ind w:left="360" w:hanging="360"/>
    </w:pPr>
    <w:rPr>
      <w:lang w:bidi="ar-SA"/>
    </w:rPr>
  </w:style>
  <w:style w:type="paragraph" w:customStyle="1" w:styleId="paragraph">
    <w:name w:val="paragraph"/>
    <w:basedOn w:val="Normal"/>
    <w:rsid w:val="002A7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A78B9"/>
  </w:style>
  <w:style w:type="character" w:customStyle="1" w:styleId="eop">
    <w:name w:val="eop"/>
    <w:basedOn w:val="DefaultParagraphFont"/>
    <w:rsid w:val="002A78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7F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205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910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3" ma:contentTypeDescription="Create a new document." ma:contentTypeScope="" ma:versionID="5fbbbb3b936b279414ccafcc8aa63f2c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adf9cd36e7683eeb4efd15cfbed6e021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f20962-8381-4c51-ad04-26fb7968c49e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5FA21-7A9E-483F-8066-C5E626FF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798C6-C8B3-47FC-835F-C5FE05CC0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B6CB2-07E3-4051-A276-3CF5F965E7B7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4.xml><?xml version="1.0" encoding="utf-8"?>
<ds:datastoreItem xmlns:ds="http://schemas.openxmlformats.org/officeDocument/2006/customXml" ds:itemID="{9C7520FE-C733-471C-A119-C6AD57F33A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3214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Becher</dc:creator>
  <cp:keywords/>
  <dc:description/>
  <cp:lastModifiedBy>Benage, Megan (She/Her/Hers) (DNR)</cp:lastModifiedBy>
  <cp:revision>6</cp:revision>
  <cp:lastPrinted>2020-01-08T17:31:00Z</cp:lastPrinted>
  <dcterms:created xsi:type="dcterms:W3CDTF">2023-11-21T14:12:00Z</dcterms:created>
  <dcterms:modified xsi:type="dcterms:W3CDTF">2023-11-21T14:28:00Z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  <property fmtid="{D5CDD505-2E9C-101B-9397-08002B2CF9AE}" pid="4" name="GrammarlyDocumentId">
    <vt:lpwstr>402efa3e064b0178696366b1bbb70a9f6440778dc8d85e8edcb3699a2ae2c36e</vt:lpwstr>
  </property>
</Properties>
</file>