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3D87" w14:textId="0E24F5DD" w:rsidR="009B770C" w:rsidRPr="0023216C" w:rsidRDefault="00520C53" w:rsidP="00845EAD">
      <w:pPr>
        <w:pStyle w:val="MAPETitle"/>
        <w:rPr>
          <w:rFonts w:cs="Segoe UI"/>
          <w:sz w:val="24"/>
          <w:szCs w:val="24"/>
        </w:rPr>
      </w:pPr>
      <w:r w:rsidRPr="0023216C">
        <w:rPr>
          <w:rFonts w:cs="Segoe UI"/>
          <w:noProof/>
          <w:sz w:val="24"/>
          <w:szCs w:val="24"/>
        </w:rPr>
        <w:drawing>
          <wp:inline distT="0" distB="0" distL="0" distR="0" wp14:anchorId="6C814B5B" wp14:editId="72B26038">
            <wp:extent cx="2038350" cy="1143000"/>
            <wp:effectExtent l="0" t="0" r="0" b="0"/>
            <wp:docPr id="1" name="image1.png" descr="MAPE Logo featuring a the outline of the state of Minnesota in place of the 'A' in MAPE- Then reads, Minnesota Association of Professional Employees 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MAPE Logo featuring a the outline of the state of Minnesota in place of the 'A' in MAPE- Then reads, Minnesota Association of Professional Employees &#10;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362A89" w14:textId="77777777" w:rsidR="000E2274" w:rsidRPr="0023216C" w:rsidRDefault="5EEA50B1" w:rsidP="000E2274">
      <w:pPr>
        <w:pStyle w:val="MAPETitle"/>
        <w:rPr>
          <w:rFonts w:cs="Segoe UI"/>
        </w:rPr>
      </w:pPr>
      <w:r w:rsidRPr="3F60B9B6">
        <w:rPr>
          <w:rFonts w:cs="Segoe UI"/>
        </w:rPr>
        <w:t>Board of Director’s minutes</w:t>
      </w:r>
    </w:p>
    <w:p w14:paraId="420A832A" w14:textId="79D4BC55" w:rsidR="000E2274" w:rsidRPr="0023216C" w:rsidRDefault="004154E7" w:rsidP="000E2274">
      <w:pPr>
        <w:pStyle w:val="MAPETitle"/>
        <w:rPr>
          <w:rFonts w:cs="Segoe UI"/>
        </w:rPr>
      </w:pPr>
      <w:r>
        <w:rPr>
          <w:rFonts w:cs="Segoe UI"/>
        </w:rPr>
        <w:t>March</w:t>
      </w:r>
      <w:r w:rsidR="000E2274" w:rsidRPr="0023216C">
        <w:rPr>
          <w:rFonts w:cs="Segoe UI"/>
        </w:rPr>
        <w:t xml:space="preserve"> 17</w:t>
      </w:r>
      <w:r w:rsidR="000E2274" w:rsidRPr="0023216C">
        <w:rPr>
          <w:rFonts w:cs="Segoe UI"/>
          <w:vertAlign w:val="superscript"/>
        </w:rPr>
        <w:t>th</w:t>
      </w:r>
      <w:r w:rsidR="000E2274" w:rsidRPr="0023216C">
        <w:rPr>
          <w:rFonts w:cs="Segoe UI"/>
        </w:rPr>
        <w:t>, 2023</w:t>
      </w:r>
    </w:p>
    <w:p w14:paraId="2856C158" w14:textId="77777777" w:rsidR="000E2274" w:rsidRPr="0023216C" w:rsidRDefault="000E2274" w:rsidP="000E2274">
      <w:pPr>
        <w:pStyle w:val="MAPETitle"/>
        <w:rPr>
          <w:rFonts w:cs="Segoe UI"/>
        </w:rPr>
      </w:pPr>
      <w:r w:rsidRPr="0023216C">
        <w:rPr>
          <w:rFonts w:cs="Segoe UI"/>
        </w:rPr>
        <w:t>MAPE Headquarters and Via Zoom</w:t>
      </w:r>
    </w:p>
    <w:p w14:paraId="234413B4" w14:textId="77777777" w:rsidR="000E2274" w:rsidRPr="0023216C" w:rsidRDefault="000E2274" w:rsidP="000E2274">
      <w:pPr>
        <w:pStyle w:val="MAPETitle"/>
        <w:rPr>
          <w:rFonts w:cs="Segoe UI"/>
        </w:rPr>
      </w:pPr>
      <w:r w:rsidRPr="0023216C">
        <w:rPr>
          <w:rFonts w:cs="Segoe UI"/>
        </w:rPr>
        <w:t xml:space="preserve">8:30 am – 4:30 pm </w:t>
      </w:r>
    </w:p>
    <w:p w14:paraId="05B4A5DA" w14:textId="2D2ED57D" w:rsidR="000E2274" w:rsidRPr="0023216C" w:rsidRDefault="5EEA50B1" w:rsidP="000E2274">
      <w:pPr>
        <w:spacing w:line="276" w:lineRule="auto"/>
        <w:rPr>
          <w:rFonts w:ascii="Georgia" w:hAnsi="Georgia" w:cs="Segoe UI"/>
          <w:sz w:val="24"/>
          <w:szCs w:val="24"/>
        </w:rPr>
      </w:pPr>
      <w:r w:rsidRPr="3F60B9B6">
        <w:rPr>
          <w:rFonts w:ascii="Georgia" w:hAnsi="Georgia" w:cs="Segoe UI"/>
          <w:sz w:val="24"/>
          <w:szCs w:val="24"/>
        </w:rPr>
        <w:t xml:space="preserve">Present – President Dayton, </w:t>
      </w:r>
      <w:r w:rsidR="38232A3F" w:rsidRPr="3F60B9B6">
        <w:rPr>
          <w:rFonts w:ascii="Georgia" w:hAnsi="Georgia" w:cs="Segoe UI"/>
          <w:sz w:val="24"/>
          <w:szCs w:val="24"/>
        </w:rPr>
        <w:t>Vice President Halseth,</w:t>
      </w:r>
      <w:r w:rsidRPr="3F60B9B6">
        <w:rPr>
          <w:rFonts w:ascii="Georgia" w:hAnsi="Georgia" w:cs="Segoe UI"/>
          <w:sz w:val="24"/>
          <w:szCs w:val="24"/>
        </w:rPr>
        <w:t xml:space="preserve"> Treasurer Jorgenson, Political Council Chair </w:t>
      </w:r>
      <w:proofErr w:type="spellStart"/>
      <w:r w:rsidRPr="3F60B9B6">
        <w:rPr>
          <w:rFonts w:ascii="Georgia" w:hAnsi="Georgia" w:cs="Segoe UI"/>
          <w:sz w:val="24"/>
          <w:szCs w:val="24"/>
        </w:rPr>
        <w:t>Ferrera</w:t>
      </w:r>
      <w:proofErr w:type="spellEnd"/>
      <w:r w:rsidRPr="3F60B9B6">
        <w:rPr>
          <w:rFonts w:ascii="Georgia" w:hAnsi="Georgia" w:cs="Segoe UI"/>
          <w:sz w:val="24"/>
          <w:szCs w:val="24"/>
        </w:rPr>
        <w:t xml:space="preserve">, Organizing Council Chair Siegel, Region 1 Director Wing, Region 3 Director Snyder, Region 4 Director Snaza, Region 5 Director Moore, Region 6 </w:t>
      </w:r>
      <w:r w:rsidR="2FB4A5E1" w:rsidRPr="3F60B9B6">
        <w:rPr>
          <w:rFonts w:ascii="Georgia" w:hAnsi="Georgia" w:cs="Segoe UI"/>
          <w:sz w:val="24"/>
          <w:szCs w:val="24"/>
        </w:rPr>
        <w:t>Director</w:t>
      </w:r>
      <w:r w:rsidRPr="3F60B9B6">
        <w:rPr>
          <w:rFonts w:ascii="Georgia" w:hAnsi="Georgia" w:cs="Segoe UI"/>
          <w:sz w:val="24"/>
          <w:szCs w:val="24"/>
        </w:rPr>
        <w:t xml:space="preserve"> </w:t>
      </w:r>
      <w:proofErr w:type="spellStart"/>
      <w:r w:rsidR="2A6C6C8D" w:rsidRPr="3F60B9B6">
        <w:rPr>
          <w:rFonts w:ascii="Georgia" w:hAnsi="Georgia" w:cs="Segoe UI"/>
          <w:sz w:val="24"/>
          <w:szCs w:val="24"/>
        </w:rPr>
        <w:t>H</w:t>
      </w:r>
      <w:r w:rsidR="004E2B45" w:rsidRPr="3F60B9B6">
        <w:rPr>
          <w:rFonts w:ascii="Georgia" w:hAnsi="Georgia" w:cs="Segoe UI"/>
          <w:sz w:val="24"/>
          <w:szCs w:val="24"/>
        </w:rPr>
        <w:t>i</w:t>
      </w:r>
      <w:r w:rsidR="52D3079E" w:rsidRPr="3F60B9B6">
        <w:rPr>
          <w:rFonts w:ascii="Georgia" w:hAnsi="Georgia" w:cs="Segoe UI"/>
          <w:sz w:val="24"/>
          <w:szCs w:val="24"/>
        </w:rPr>
        <w:t>e</w:t>
      </w:r>
      <w:r w:rsidR="2A6C6C8D" w:rsidRPr="3F60B9B6">
        <w:rPr>
          <w:rFonts w:ascii="Georgia" w:hAnsi="Georgia" w:cs="Segoe UI"/>
          <w:sz w:val="24"/>
          <w:szCs w:val="24"/>
        </w:rPr>
        <w:t>rlmeier</w:t>
      </w:r>
      <w:proofErr w:type="spellEnd"/>
      <w:r w:rsidRPr="3F60B9B6">
        <w:rPr>
          <w:rFonts w:ascii="Georgia" w:hAnsi="Georgia" w:cs="Segoe UI"/>
          <w:sz w:val="24"/>
          <w:szCs w:val="24"/>
        </w:rPr>
        <w:t>, Region 7 Director Murphy, Region 8 Director Rodgers, Region 9 Director Klumb,</w:t>
      </w:r>
      <w:r w:rsidR="7EB83C8B" w:rsidRPr="3F60B9B6">
        <w:rPr>
          <w:rFonts w:ascii="Georgia" w:hAnsi="Georgia" w:cs="Segoe UI"/>
          <w:sz w:val="24"/>
          <w:szCs w:val="24"/>
        </w:rPr>
        <w:t xml:space="preserve"> Region 10 Director Blagsvedt,</w:t>
      </w:r>
      <w:r w:rsidRPr="3F60B9B6">
        <w:rPr>
          <w:rFonts w:ascii="Georgia" w:hAnsi="Georgia" w:cs="Segoe UI"/>
          <w:sz w:val="24"/>
          <w:szCs w:val="24"/>
        </w:rPr>
        <w:t xml:space="preserve"> Region 11 Director Raptis, Region 13 Director Tucke, Region 14 Director Adkisson, Region 15 Director Kotta, Region 16 Director Hage, Region 17 Director Terhune, Region 18 Director Beske, </w:t>
      </w:r>
      <w:r w:rsidR="63B82585" w:rsidRPr="3F60B9B6">
        <w:rPr>
          <w:rFonts w:ascii="Georgia" w:hAnsi="Georgia" w:cs="Segoe UI"/>
          <w:sz w:val="24"/>
          <w:szCs w:val="24"/>
        </w:rPr>
        <w:t xml:space="preserve">Region 19 Director Emerson, </w:t>
      </w:r>
      <w:r w:rsidRPr="3F60B9B6">
        <w:rPr>
          <w:rFonts w:ascii="Georgia" w:hAnsi="Georgia" w:cs="Segoe UI"/>
          <w:sz w:val="24"/>
          <w:szCs w:val="24"/>
        </w:rPr>
        <w:t xml:space="preserve">Region 20 Director Pedretti. </w:t>
      </w:r>
    </w:p>
    <w:p w14:paraId="7E4B5E47" w14:textId="38FC9D4C" w:rsidR="000E2274" w:rsidRPr="0023216C" w:rsidRDefault="000E2274" w:rsidP="000E2274">
      <w:pPr>
        <w:spacing w:line="276" w:lineRule="auto"/>
        <w:rPr>
          <w:rFonts w:ascii="Georgia" w:hAnsi="Georgia" w:cs="Segoe UI"/>
          <w:sz w:val="24"/>
          <w:szCs w:val="24"/>
        </w:rPr>
      </w:pPr>
      <w:r w:rsidRPr="644C3DBA">
        <w:rPr>
          <w:rFonts w:ascii="Georgia" w:hAnsi="Georgia" w:cs="Segoe UI"/>
          <w:sz w:val="24"/>
          <w:szCs w:val="24"/>
        </w:rPr>
        <w:t xml:space="preserve">Staff – Interim co-Executive Director Solo, Interim co-Executive Director Asmus, </w:t>
      </w:r>
      <w:r w:rsidR="001B4030" w:rsidRPr="644C3DBA">
        <w:rPr>
          <w:rFonts w:ascii="Georgia" w:hAnsi="Georgia" w:cs="Segoe UI"/>
          <w:sz w:val="24"/>
          <w:szCs w:val="24"/>
        </w:rPr>
        <w:t>Interim co-</w:t>
      </w:r>
      <w:r w:rsidR="71A02257" w:rsidRPr="644C3DBA">
        <w:rPr>
          <w:rFonts w:ascii="Georgia" w:hAnsi="Georgia" w:cs="Segoe UI"/>
          <w:sz w:val="24"/>
          <w:szCs w:val="24"/>
        </w:rPr>
        <w:t>Executive</w:t>
      </w:r>
      <w:r w:rsidR="001B4030" w:rsidRPr="644C3DBA">
        <w:rPr>
          <w:rFonts w:ascii="Georgia" w:hAnsi="Georgia" w:cs="Segoe UI"/>
          <w:sz w:val="24"/>
          <w:szCs w:val="24"/>
        </w:rPr>
        <w:t xml:space="preserve"> Director Maki, </w:t>
      </w:r>
      <w:r w:rsidRPr="644C3DBA">
        <w:rPr>
          <w:rFonts w:ascii="Georgia" w:hAnsi="Georgia" w:cs="Segoe UI"/>
          <w:sz w:val="24"/>
          <w:szCs w:val="24"/>
        </w:rPr>
        <w:t xml:space="preserve">Operations Specialist Al-Kayali, </w:t>
      </w:r>
    </w:p>
    <w:p w14:paraId="39134658" w14:textId="77777777" w:rsidR="0024658C" w:rsidRDefault="000E2274" w:rsidP="000E2274">
      <w:pPr>
        <w:spacing w:line="276" w:lineRule="auto"/>
        <w:rPr>
          <w:rFonts w:ascii="Georgia" w:hAnsi="Georgia" w:cs="Segoe UI"/>
          <w:sz w:val="24"/>
          <w:szCs w:val="24"/>
        </w:rPr>
      </w:pPr>
      <w:r w:rsidRPr="0023216C">
        <w:rPr>
          <w:rFonts w:ascii="Georgia" w:hAnsi="Georgia" w:cs="Segoe UI"/>
          <w:sz w:val="24"/>
          <w:szCs w:val="24"/>
        </w:rPr>
        <w:t xml:space="preserve">OPEIU – </w:t>
      </w:r>
      <w:r w:rsidR="0024658C">
        <w:rPr>
          <w:rFonts w:ascii="Georgia" w:hAnsi="Georgia" w:cs="Segoe UI"/>
          <w:sz w:val="24"/>
          <w:szCs w:val="24"/>
        </w:rPr>
        <w:t>Business Agent Amanda Prince</w:t>
      </w:r>
    </w:p>
    <w:p w14:paraId="2C6CD1F0" w14:textId="65E8658A" w:rsidR="000E2274" w:rsidRPr="0023216C" w:rsidRDefault="0024658C" w:rsidP="000E2274">
      <w:pPr>
        <w:spacing w:line="276" w:lineRule="auto"/>
        <w:rPr>
          <w:rFonts w:ascii="Georgia" w:hAnsi="Georgia" w:cs="Segoe UI"/>
          <w:sz w:val="24"/>
          <w:szCs w:val="24"/>
        </w:rPr>
      </w:pPr>
      <w:r>
        <w:rPr>
          <w:rFonts w:ascii="Georgia" w:hAnsi="Georgia" w:cs="Segoe UI"/>
          <w:sz w:val="24"/>
          <w:szCs w:val="24"/>
        </w:rPr>
        <w:t xml:space="preserve">Guests – Mateo </w:t>
      </w:r>
      <w:proofErr w:type="spellStart"/>
      <w:r>
        <w:rPr>
          <w:rFonts w:ascii="Georgia" w:hAnsi="Georgia" w:cs="Segoe UI"/>
          <w:sz w:val="24"/>
          <w:szCs w:val="24"/>
        </w:rPr>
        <w:t>Frumholtz</w:t>
      </w:r>
      <w:proofErr w:type="spellEnd"/>
      <w:r>
        <w:rPr>
          <w:rFonts w:ascii="Georgia" w:hAnsi="Georgia" w:cs="Segoe UI"/>
          <w:sz w:val="24"/>
          <w:szCs w:val="24"/>
        </w:rPr>
        <w:t xml:space="preserve"> and Dylan </w:t>
      </w:r>
      <w:proofErr w:type="spellStart"/>
      <w:r>
        <w:rPr>
          <w:rFonts w:ascii="Georgia" w:hAnsi="Georgia" w:cs="Segoe UI"/>
          <w:sz w:val="24"/>
          <w:szCs w:val="24"/>
        </w:rPr>
        <w:t>Galos</w:t>
      </w:r>
      <w:proofErr w:type="spellEnd"/>
      <w:r>
        <w:rPr>
          <w:rFonts w:ascii="Georgia" w:hAnsi="Georgia" w:cs="Segoe UI"/>
          <w:sz w:val="24"/>
          <w:szCs w:val="24"/>
        </w:rPr>
        <w:t xml:space="preserve"> </w:t>
      </w:r>
      <w:r w:rsidR="000E2274" w:rsidRPr="0023216C">
        <w:rPr>
          <w:rFonts w:ascii="Georgia" w:hAnsi="Georgia" w:cs="Segoe UI"/>
          <w:sz w:val="24"/>
          <w:szCs w:val="24"/>
        </w:rPr>
        <w:t xml:space="preserve">  </w:t>
      </w:r>
    </w:p>
    <w:p w14:paraId="7F09315E" w14:textId="020A0858" w:rsidR="008229CC" w:rsidRPr="0023216C" w:rsidRDefault="008229CC" w:rsidP="0023216C">
      <w:pPr>
        <w:pStyle w:val="level-0"/>
        <w:numPr>
          <w:ilvl w:val="0"/>
          <w:numId w:val="17"/>
        </w:numPr>
        <w:rPr>
          <w:rFonts w:ascii="Georgia" w:hAnsi="Georgia" w:cs="Segoe UI"/>
        </w:rPr>
      </w:pPr>
      <w:r w:rsidRPr="0023216C">
        <w:rPr>
          <w:rStyle w:val="agenda-item-name"/>
          <w:rFonts w:ascii="Georgia" w:hAnsi="Georgia" w:cs="Segoe UI"/>
          <w:color w:val="000000"/>
        </w:rPr>
        <w:t>Call to Order </w:t>
      </w:r>
    </w:p>
    <w:p w14:paraId="0E35557B" w14:textId="5393702D" w:rsidR="008229CC" w:rsidRPr="0023216C" w:rsidRDefault="008229CC" w:rsidP="0023216C">
      <w:pPr>
        <w:pStyle w:val="level-0"/>
        <w:numPr>
          <w:ilvl w:val="0"/>
          <w:numId w:val="17"/>
        </w:numPr>
        <w:rPr>
          <w:rFonts w:ascii="Georgia" w:hAnsi="Georgia" w:cs="Segoe UI"/>
        </w:rPr>
      </w:pPr>
      <w:r w:rsidRPr="644C3DBA">
        <w:rPr>
          <w:rStyle w:val="agenda-item-name"/>
          <w:rFonts w:ascii="Georgia" w:hAnsi="Georgia" w:cs="Segoe UI"/>
          <w:color w:val="000000" w:themeColor="text1"/>
        </w:rPr>
        <w:t xml:space="preserve">Mission - "Public-sector workers building better workplaces and supporting strong, diverse communities. Vision - "Workplaces are fair when someone who sees something of concern can speak up to create change. Our members are experts in their fields; acting upon their expertise leads to a better Minnesota. We are building power with organized people, resources, and ideas. Values: "MAPE members strive to provide workers with the resources and tools to exercise their voice to cultivate positive change for the collective good. Together, we value: - Democracy with transparency and </w:t>
      </w:r>
      <w:r w:rsidR="4767510A" w:rsidRPr="644C3DBA">
        <w:rPr>
          <w:rStyle w:val="agenda-item-name"/>
          <w:rFonts w:ascii="Georgia" w:hAnsi="Georgia" w:cs="Segoe UI"/>
          <w:color w:val="000000" w:themeColor="text1"/>
        </w:rPr>
        <w:t>accountability</w:t>
      </w:r>
      <w:r w:rsidRPr="644C3DBA">
        <w:rPr>
          <w:rStyle w:val="agenda-item-name"/>
          <w:rFonts w:ascii="Georgia" w:hAnsi="Georgia" w:cs="Segoe UI"/>
          <w:color w:val="000000" w:themeColor="text1"/>
        </w:rPr>
        <w:t xml:space="preserve"> - Diversity, equity, accessibility, and inclusion</w:t>
      </w:r>
      <w:r w:rsidR="0E05C233" w:rsidRPr="644C3DBA">
        <w:rPr>
          <w:rStyle w:val="agenda-item-name"/>
          <w:rFonts w:ascii="Georgia" w:hAnsi="Georgia" w:cs="Segoe UI"/>
          <w:color w:val="000000" w:themeColor="text1"/>
        </w:rPr>
        <w:t xml:space="preserve"> – </w:t>
      </w:r>
      <w:r w:rsidRPr="644C3DBA">
        <w:rPr>
          <w:rStyle w:val="agenda-item-name"/>
          <w:rFonts w:ascii="Georgia" w:hAnsi="Georgia" w:cs="Segoe UI"/>
          <w:color w:val="000000" w:themeColor="text1"/>
        </w:rPr>
        <w:t>Solidarity</w:t>
      </w:r>
      <w:r w:rsidR="0E05C233" w:rsidRPr="644C3DBA">
        <w:rPr>
          <w:rStyle w:val="agenda-item-name"/>
          <w:rFonts w:ascii="Georgia" w:hAnsi="Georgia" w:cs="Segoe UI"/>
          <w:color w:val="000000" w:themeColor="text1"/>
        </w:rPr>
        <w:t>.</w:t>
      </w:r>
      <w:r w:rsidRPr="644C3DBA">
        <w:rPr>
          <w:rStyle w:val="agenda-item-name"/>
          <w:rFonts w:ascii="Georgia" w:hAnsi="Georgia" w:cs="Segoe UI"/>
          <w:color w:val="000000" w:themeColor="text1"/>
        </w:rPr>
        <w:t xml:space="preserve"> Our power comes from three places: Our People, Our Resources, and Our Ideas. Our members are the base and foundation of our union, of our communities, and of the work done by the state of Minnesota. </w:t>
      </w:r>
    </w:p>
    <w:p w14:paraId="09E08D1C" w14:textId="64A6EABF" w:rsidR="008229CC" w:rsidRPr="0023216C" w:rsidRDefault="008229CC" w:rsidP="0023216C">
      <w:pPr>
        <w:pStyle w:val="level-0"/>
        <w:numPr>
          <w:ilvl w:val="0"/>
          <w:numId w:val="17"/>
        </w:numPr>
        <w:rPr>
          <w:rFonts w:ascii="Georgia" w:hAnsi="Georgia" w:cs="Segoe UI"/>
        </w:rPr>
      </w:pPr>
      <w:r w:rsidRPr="0023216C">
        <w:rPr>
          <w:rStyle w:val="agenda-item-name"/>
          <w:rFonts w:ascii="Georgia" w:hAnsi="Georgia" w:cs="Segoe UI"/>
          <w:color w:val="000000"/>
        </w:rPr>
        <w:t xml:space="preserve">Member Communication - Inquiry about Pay scale from Revenue </w:t>
      </w:r>
      <w:proofErr w:type="gramStart"/>
      <w:r w:rsidRPr="0023216C">
        <w:rPr>
          <w:rStyle w:val="agenda-item-name"/>
          <w:rFonts w:ascii="Georgia" w:hAnsi="Georgia" w:cs="Segoe UI"/>
          <w:color w:val="000000"/>
        </w:rPr>
        <w:t>member</w:t>
      </w:r>
      <w:proofErr w:type="gramEnd"/>
      <w:r w:rsidRPr="0023216C">
        <w:rPr>
          <w:rStyle w:val="agenda-item-name"/>
          <w:rFonts w:ascii="Georgia" w:hAnsi="Georgia" w:cs="Segoe UI"/>
          <w:color w:val="000000"/>
        </w:rPr>
        <w:t> </w:t>
      </w:r>
    </w:p>
    <w:p w14:paraId="5A459148" w14:textId="7EFD89C6" w:rsidR="0023216C" w:rsidRPr="0023216C" w:rsidRDefault="008229CC" w:rsidP="0023216C">
      <w:pPr>
        <w:pStyle w:val="level-0"/>
        <w:numPr>
          <w:ilvl w:val="0"/>
          <w:numId w:val="17"/>
        </w:numPr>
        <w:rPr>
          <w:rStyle w:val="agenda-item-name"/>
          <w:rFonts w:ascii="Georgia" w:hAnsi="Georgia" w:cs="Segoe UI"/>
        </w:rPr>
      </w:pPr>
      <w:r w:rsidRPr="644C3DBA">
        <w:rPr>
          <w:rStyle w:val="agenda-item-name"/>
          <w:rFonts w:ascii="Georgia" w:hAnsi="Georgia" w:cs="Segoe UI"/>
          <w:color w:val="000000" w:themeColor="text1"/>
        </w:rPr>
        <w:lastRenderedPageBreak/>
        <w:t>Approve Consent Agenda </w:t>
      </w:r>
      <w:r w:rsidR="00EB5D1D" w:rsidRPr="644C3DBA">
        <w:rPr>
          <w:rStyle w:val="agenda-item-name"/>
          <w:rFonts w:ascii="Georgia" w:hAnsi="Georgia" w:cs="Segoe UI"/>
          <w:color w:val="000000" w:themeColor="text1"/>
        </w:rPr>
        <w:t xml:space="preserve">– </w:t>
      </w:r>
      <w:proofErr w:type="gramStart"/>
      <w:r w:rsidR="00EB5D1D" w:rsidRPr="644C3DBA">
        <w:rPr>
          <w:rStyle w:val="agenda-item-name"/>
          <w:rFonts w:ascii="Georgia" w:hAnsi="Georgia" w:cs="Segoe UI"/>
          <w:b/>
          <w:bCs/>
          <w:color w:val="000000" w:themeColor="text1"/>
        </w:rPr>
        <w:t>M</w:t>
      </w:r>
      <w:r w:rsidR="00EB5D1D" w:rsidRPr="644C3DBA">
        <w:rPr>
          <w:rStyle w:val="agenda-item-name"/>
          <w:rFonts w:ascii="Georgia" w:hAnsi="Georgia" w:cs="Segoe UI"/>
          <w:color w:val="000000" w:themeColor="text1"/>
        </w:rPr>
        <w:t>(</w:t>
      </w:r>
      <w:proofErr w:type="gramEnd"/>
      <w:r w:rsidR="00EB5D1D" w:rsidRPr="644C3DBA">
        <w:rPr>
          <w:rStyle w:val="agenda-item-name"/>
          <w:rFonts w:ascii="Georgia" w:hAnsi="Georgia" w:cs="Segoe UI"/>
          <w:color w:val="000000" w:themeColor="text1"/>
        </w:rPr>
        <w:t>Region 1)</w:t>
      </w:r>
      <w:r w:rsidR="00EB5D1D" w:rsidRPr="644C3DBA">
        <w:rPr>
          <w:rStyle w:val="agenda-item-name"/>
          <w:rFonts w:ascii="Georgia" w:hAnsi="Georgia" w:cs="Segoe UI"/>
          <w:b/>
          <w:bCs/>
          <w:color w:val="000000" w:themeColor="text1"/>
        </w:rPr>
        <w:t xml:space="preserve">SP </w:t>
      </w:r>
      <w:r w:rsidR="00EB5D1D" w:rsidRPr="644C3DBA">
        <w:rPr>
          <w:rStyle w:val="agenda-item-name"/>
          <w:rFonts w:ascii="Georgia" w:hAnsi="Georgia" w:cs="Segoe UI"/>
          <w:color w:val="000000" w:themeColor="text1"/>
        </w:rPr>
        <w:t xml:space="preserve">to approve the consent agenda. </w:t>
      </w:r>
      <w:r w:rsidR="10599E1A" w:rsidRPr="644C3DBA">
        <w:rPr>
          <w:rStyle w:val="agenda-item-name"/>
          <w:rFonts w:ascii="Georgia" w:hAnsi="Georgia" w:cs="Segoe UI"/>
          <w:b/>
          <w:bCs/>
          <w:i/>
          <w:iCs/>
          <w:color w:val="000000" w:themeColor="text1"/>
        </w:rPr>
        <w:t>Consensus</w:t>
      </w:r>
      <w:r w:rsidR="003E4A3C" w:rsidRPr="644C3DBA">
        <w:rPr>
          <w:rStyle w:val="agenda-item-name"/>
          <w:rFonts w:ascii="Georgia" w:hAnsi="Georgia" w:cs="Segoe UI"/>
          <w:b/>
          <w:bCs/>
          <w:i/>
          <w:iCs/>
          <w:color w:val="000000" w:themeColor="text1"/>
        </w:rPr>
        <w:t xml:space="preserve">. </w:t>
      </w:r>
    </w:p>
    <w:p w14:paraId="54AB977A" w14:textId="2BD4FA4E" w:rsidR="008229CC" w:rsidRPr="0023216C" w:rsidRDefault="008229CC" w:rsidP="008B693A">
      <w:pPr>
        <w:pStyle w:val="level-0"/>
        <w:numPr>
          <w:ilvl w:val="1"/>
          <w:numId w:val="17"/>
        </w:numPr>
        <w:rPr>
          <w:rFonts w:ascii="Georgia" w:hAnsi="Georgia" w:cs="Segoe UI"/>
        </w:rPr>
      </w:pPr>
      <w:r w:rsidRPr="0023216C">
        <w:rPr>
          <w:rStyle w:val="agenda-item-name"/>
          <w:rFonts w:ascii="Georgia" w:hAnsi="Georgia" w:cs="Segoe UI"/>
          <w:color w:val="000000"/>
        </w:rPr>
        <w:t>Board of Directors Minutes - February 2023 </w:t>
      </w:r>
    </w:p>
    <w:p w14:paraId="6929A277" w14:textId="3E3F9F14" w:rsidR="008229CC" w:rsidRPr="0023216C" w:rsidRDefault="008229CC" w:rsidP="0023216C">
      <w:pPr>
        <w:pStyle w:val="level-1"/>
        <w:numPr>
          <w:ilvl w:val="1"/>
          <w:numId w:val="17"/>
        </w:numPr>
        <w:rPr>
          <w:rFonts w:ascii="Georgia" w:hAnsi="Georgia" w:cs="Segoe UI"/>
        </w:rPr>
      </w:pPr>
      <w:r w:rsidRPr="0023216C">
        <w:rPr>
          <w:rStyle w:val="agenda-item-name"/>
          <w:rFonts w:ascii="Georgia" w:hAnsi="Georgia" w:cs="Segoe UI"/>
          <w:color w:val="000000"/>
        </w:rPr>
        <w:t>Executive Committee Minutes - March 3, 2023 </w:t>
      </w:r>
    </w:p>
    <w:p w14:paraId="68A9A0AD" w14:textId="05AFD46B" w:rsidR="006048F1" w:rsidRPr="006048F1" w:rsidRDefault="008229CC" w:rsidP="00943B5E">
      <w:pPr>
        <w:pStyle w:val="level-1"/>
        <w:numPr>
          <w:ilvl w:val="1"/>
          <w:numId w:val="17"/>
        </w:numPr>
        <w:rPr>
          <w:rStyle w:val="agenda-item-name"/>
          <w:rFonts w:ascii="Georgia" w:hAnsi="Georgia" w:cs="Segoe UI"/>
        </w:rPr>
      </w:pPr>
      <w:r w:rsidRPr="0023216C">
        <w:rPr>
          <w:rStyle w:val="agenda-item-name"/>
          <w:rFonts w:ascii="Georgia" w:hAnsi="Georgia" w:cs="Segoe UI"/>
          <w:color w:val="000000"/>
        </w:rPr>
        <w:t xml:space="preserve">March Meet and Confer Appointments </w:t>
      </w:r>
      <w:r w:rsidR="006048F1">
        <w:rPr>
          <w:rStyle w:val="agenda-item-name"/>
          <w:rFonts w:ascii="Georgia" w:hAnsi="Georgia" w:cs="Segoe UI"/>
          <w:color w:val="000000"/>
        </w:rPr>
        <w:t>–</w:t>
      </w:r>
      <w:r w:rsidRPr="0023216C">
        <w:rPr>
          <w:rStyle w:val="agenda-item-name"/>
          <w:rFonts w:ascii="Georgia" w:hAnsi="Georgia" w:cs="Segoe UI"/>
          <w:color w:val="000000"/>
        </w:rPr>
        <w:t xml:space="preserve"> </w:t>
      </w:r>
    </w:p>
    <w:p w14:paraId="6DFBB180" w14:textId="77777777" w:rsidR="009A7C04" w:rsidRDefault="008229CC" w:rsidP="009A7C04">
      <w:pPr>
        <w:pStyle w:val="level-1"/>
        <w:ind w:left="1440"/>
        <w:rPr>
          <w:rStyle w:val="agenda-item-name"/>
          <w:rFonts w:ascii="Georgia" w:hAnsi="Georgia" w:cs="Segoe UI"/>
          <w:color w:val="000000"/>
        </w:rPr>
      </w:pPr>
      <w:r w:rsidRPr="0023216C">
        <w:rPr>
          <w:rStyle w:val="agenda-item-name"/>
          <w:rFonts w:ascii="Georgia" w:hAnsi="Georgia" w:cs="Segoe UI"/>
          <w:color w:val="000000"/>
        </w:rPr>
        <w:t xml:space="preserve">MDH - Daniel Pena, Emily Regan, Luke Timothy Huber, Lydia Fess, Mateo </w:t>
      </w:r>
      <w:proofErr w:type="spellStart"/>
      <w:r w:rsidRPr="0023216C">
        <w:rPr>
          <w:rStyle w:val="agenda-item-name"/>
          <w:rFonts w:ascii="Georgia" w:hAnsi="Georgia" w:cs="Segoe UI"/>
          <w:color w:val="000000"/>
        </w:rPr>
        <w:t>Frumholtz</w:t>
      </w:r>
      <w:proofErr w:type="spellEnd"/>
      <w:r w:rsidRPr="0023216C">
        <w:rPr>
          <w:rStyle w:val="agenda-item-name"/>
          <w:rFonts w:ascii="Georgia" w:hAnsi="Georgia" w:cs="Segoe UI"/>
          <w:color w:val="000000"/>
        </w:rPr>
        <w:t xml:space="preserve">, Dakota Schneider. Alternates - Austin Bell, Erica Mumm, Katie Fritz Fogel </w:t>
      </w:r>
    </w:p>
    <w:p w14:paraId="7892B327" w14:textId="77777777" w:rsidR="009A7C04" w:rsidRDefault="008229CC" w:rsidP="009A7C04">
      <w:pPr>
        <w:pStyle w:val="level-1"/>
        <w:ind w:left="1440"/>
        <w:rPr>
          <w:rStyle w:val="agenda-item-name"/>
          <w:rFonts w:ascii="Georgia" w:hAnsi="Georgia" w:cs="Segoe UI"/>
          <w:color w:val="000000"/>
        </w:rPr>
      </w:pPr>
      <w:proofErr w:type="spellStart"/>
      <w:r w:rsidRPr="0023216C">
        <w:rPr>
          <w:rStyle w:val="agenda-item-name"/>
          <w:rFonts w:ascii="Georgia" w:hAnsi="Georgia" w:cs="Segoe UI"/>
          <w:color w:val="000000"/>
        </w:rPr>
        <w:t>MState</w:t>
      </w:r>
      <w:proofErr w:type="spellEnd"/>
      <w:r w:rsidRPr="0023216C">
        <w:rPr>
          <w:rStyle w:val="agenda-item-name"/>
          <w:rFonts w:ascii="Georgia" w:hAnsi="Georgia" w:cs="Segoe UI"/>
          <w:color w:val="000000"/>
        </w:rPr>
        <w:t xml:space="preserve"> - Thomas Hensch, Aaron Pierson Revenue - Jeffery Gintz, Chris </w:t>
      </w:r>
      <w:proofErr w:type="spellStart"/>
      <w:r w:rsidRPr="0023216C">
        <w:rPr>
          <w:rStyle w:val="agenda-item-name"/>
          <w:rFonts w:ascii="Georgia" w:hAnsi="Georgia" w:cs="Segoe UI"/>
          <w:color w:val="000000"/>
        </w:rPr>
        <w:t>Determan</w:t>
      </w:r>
      <w:proofErr w:type="spellEnd"/>
      <w:r w:rsidRPr="0023216C">
        <w:rPr>
          <w:rStyle w:val="agenda-item-name"/>
          <w:rFonts w:ascii="Georgia" w:hAnsi="Georgia" w:cs="Segoe UI"/>
          <w:color w:val="000000"/>
        </w:rPr>
        <w:t xml:space="preserve">, Alternate Joel </w:t>
      </w:r>
      <w:proofErr w:type="spellStart"/>
      <w:r w:rsidRPr="0023216C">
        <w:rPr>
          <w:rStyle w:val="agenda-item-name"/>
          <w:rFonts w:ascii="Georgia" w:hAnsi="Georgia" w:cs="Segoe UI"/>
          <w:color w:val="000000"/>
        </w:rPr>
        <w:t>Kreiner</w:t>
      </w:r>
      <w:proofErr w:type="spellEnd"/>
      <w:r w:rsidRPr="0023216C">
        <w:rPr>
          <w:rStyle w:val="agenda-item-name"/>
          <w:rFonts w:ascii="Georgia" w:hAnsi="Georgia" w:cs="Segoe UI"/>
          <w:color w:val="000000"/>
        </w:rPr>
        <w:t xml:space="preserve"> </w:t>
      </w:r>
    </w:p>
    <w:p w14:paraId="7EF5590D" w14:textId="77777777" w:rsidR="009A7C04" w:rsidRDefault="008229CC" w:rsidP="009A7C04">
      <w:pPr>
        <w:pStyle w:val="level-1"/>
        <w:ind w:left="1440"/>
        <w:rPr>
          <w:rStyle w:val="agenda-item-name"/>
          <w:rFonts w:ascii="Georgia" w:hAnsi="Georgia" w:cs="Segoe UI"/>
          <w:color w:val="000000"/>
        </w:rPr>
      </w:pPr>
      <w:r w:rsidRPr="0023216C">
        <w:rPr>
          <w:rStyle w:val="agenda-item-name"/>
          <w:rFonts w:ascii="Georgia" w:hAnsi="Georgia" w:cs="Segoe UI"/>
          <w:color w:val="000000"/>
        </w:rPr>
        <w:t xml:space="preserve">DNR - Megan </w:t>
      </w:r>
      <w:proofErr w:type="spellStart"/>
      <w:r w:rsidRPr="0023216C">
        <w:rPr>
          <w:rStyle w:val="agenda-item-name"/>
          <w:rFonts w:ascii="Georgia" w:hAnsi="Georgia" w:cs="Segoe UI"/>
          <w:color w:val="000000"/>
        </w:rPr>
        <w:t>Eiting</w:t>
      </w:r>
      <w:proofErr w:type="spellEnd"/>
      <w:r w:rsidRPr="0023216C">
        <w:rPr>
          <w:rStyle w:val="agenda-item-name"/>
          <w:rFonts w:ascii="Georgia" w:hAnsi="Georgia" w:cs="Segoe UI"/>
          <w:color w:val="000000"/>
        </w:rPr>
        <w:t xml:space="preserve"> </w:t>
      </w:r>
    </w:p>
    <w:p w14:paraId="3FBB7AE7" w14:textId="1666C08B" w:rsidR="009A7C04" w:rsidRDefault="008229CC" w:rsidP="009A7C04">
      <w:pPr>
        <w:pStyle w:val="level-1"/>
        <w:ind w:left="1440"/>
        <w:rPr>
          <w:rStyle w:val="agenda-item-name"/>
          <w:rFonts w:ascii="Georgia" w:hAnsi="Georgia" w:cs="Segoe UI"/>
          <w:color w:val="000000"/>
        </w:rPr>
      </w:pPr>
      <w:r w:rsidRPr="0023216C">
        <w:rPr>
          <w:rStyle w:val="agenda-item-name"/>
          <w:rFonts w:ascii="Georgia" w:hAnsi="Georgia" w:cs="Segoe UI"/>
          <w:color w:val="000000"/>
        </w:rPr>
        <w:t xml:space="preserve">Admin - Haylie Heil, Marque </w:t>
      </w:r>
      <w:proofErr w:type="spellStart"/>
      <w:r w:rsidRPr="0023216C">
        <w:rPr>
          <w:rStyle w:val="agenda-item-name"/>
          <w:rFonts w:ascii="Georgia" w:hAnsi="Georgia" w:cs="Segoe UI"/>
          <w:color w:val="000000"/>
        </w:rPr>
        <w:t>Garczynski</w:t>
      </w:r>
      <w:proofErr w:type="spellEnd"/>
      <w:r w:rsidRPr="0023216C">
        <w:rPr>
          <w:rStyle w:val="agenda-item-name"/>
          <w:rFonts w:ascii="Georgia" w:hAnsi="Georgia" w:cs="Segoe UI"/>
          <w:color w:val="000000"/>
        </w:rPr>
        <w:t xml:space="preserve">, Jacque Ostler </w:t>
      </w:r>
    </w:p>
    <w:p w14:paraId="3F2E7432" w14:textId="2EEFC73F" w:rsidR="00943B5E" w:rsidRPr="009A7C04" w:rsidRDefault="008229CC" w:rsidP="009A7C04">
      <w:pPr>
        <w:pStyle w:val="level-1"/>
        <w:ind w:left="1440"/>
        <w:rPr>
          <w:rFonts w:ascii="Georgia" w:hAnsi="Georgia" w:cs="Segoe UI"/>
          <w:color w:val="000000"/>
        </w:rPr>
      </w:pPr>
      <w:r w:rsidRPr="0023216C">
        <w:rPr>
          <w:rStyle w:val="agenda-item-name"/>
          <w:rFonts w:ascii="Georgia" w:hAnsi="Georgia" w:cs="Segoe UI"/>
          <w:color w:val="000000"/>
        </w:rPr>
        <w:t xml:space="preserve">DHS - Morgan </w:t>
      </w:r>
      <w:proofErr w:type="spellStart"/>
      <w:r w:rsidRPr="0023216C">
        <w:rPr>
          <w:rStyle w:val="agenda-item-name"/>
          <w:rFonts w:ascii="Georgia" w:hAnsi="Georgia" w:cs="Segoe UI"/>
          <w:color w:val="000000"/>
        </w:rPr>
        <w:t>Stadheim</w:t>
      </w:r>
      <w:proofErr w:type="spellEnd"/>
      <w:r w:rsidRPr="0023216C">
        <w:rPr>
          <w:rStyle w:val="agenda-item-name"/>
          <w:rFonts w:ascii="Georgia" w:hAnsi="Georgia" w:cs="Segoe UI"/>
          <w:color w:val="000000"/>
        </w:rPr>
        <w:t xml:space="preserve"> Education - Deb Rose, Alina Campana, Emily </w:t>
      </w:r>
      <w:proofErr w:type="spellStart"/>
      <w:r w:rsidRPr="0023216C">
        <w:rPr>
          <w:rStyle w:val="agenda-item-name"/>
          <w:rFonts w:ascii="Georgia" w:hAnsi="Georgia" w:cs="Segoe UI"/>
          <w:color w:val="000000"/>
        </w:rPr>
        <w:t>Jahr</w:t>
      </w:r>
      <w:proofErr w:type="spellEnd"/>
      <w:r w:rsidRPr="0023216C">
        <w:rPr>
          <w:rStyle w:val="agenda-item-name"/>
          <w:rFonts w:ascii="Georgia" w:hAnsi="Georgia" w:cs="Segoe UI"/>
          <w:color w:val="000000"/>
        </w:rPr>
        <w:t xml:space="preserve">, Mai Yang, Carolyn </w:t>
      </w:r>
      <w:proofErr w:type="spellStart"/>
      <w:r w:rsidRPr="0023216C">
        <w:rPr>
          <w:rStyle w:val="agenda-item-name"/>
          <w:rFonts w:ascii="Georgia" w:hAnsi="Georgia" w:cs="Segoe UI"/>
          <w:color w:val="000000"/>
        </w:rPr>
        <w:t>Ellstra</w:t>
      </w:r>
      <w:proofErr w:type="spellEnd"/>
      <w:r w:rsidRPr="0023216C">
        <w:rPr>
          <w:rStyle w:val="agenda-item-name"/>
          <w:rFonts w:ascii="Georgia" w:hAnsi="Georgia" w:cs="Segoe UI"/>
          <w:color w:val="000000"/>
        </w:rPr>
        <w:t xml:space="preserve">, Rachel Bowers, Elizabeth Vaught, Moi </w:t>
      </w:r>
      <w:proofErr w:type="spellStart"/>
      <w:r w:rsidRPr="0023216C">
        <w:rPr>
          <w:rStyle w:val="agenda-item-name"/>
          <w:rFonts w:ascii="Georgia" w:hAnsi="Georgia" w:cs="Segoe UI"/>
          <w:color w:val="000000"/>
        </w:rPr>
        <w:t>Boudior</w:t>
      </w:r>
      <w:proofErr w:type="spellEnd"/>
      <w:r w:rsidRPr="0023216C">
        <w:rPr>
          <w:rStyle w:val="agenda-item-name"/>
          <w:rFonts w:ascii="Georgia" w:hAnsi="Georgia" w:cs="Segoe UI"/>
          <w:color w:val="000000"/>
        </w:rPr>
        <w:t xml:space="preserve">, Alternates Anna </w:t>
      </w:r>
      <w:proofErr w:type="spellStart"/>
      <w:r w:rsidRPr="0023216C">
        <w:rPr>
          <w:rStyle w:val="agenda-item-name"/>
          <w:rFonts w:ascii="Georgia" w:hAnsi="Georgia" w:cs="Segoe UI"/>
          <w:color w:val="000000"/>
        </w:rPr>
        <w:t>Turosak</w:t>
      </w:r>
      <w:proofErr w:type="spellEnd"/>
      <w:r w:rsidRPr="0023216C">
        <w:rPr>
          <w:rStyle w:val="agenda-item-name"/>
          <w:rFonts w:ascii="Georgia" w:hAnsi="Georgia" w:cs="Segoe UI"/>
          <w:color w:val="000000"/>
        </w:rPr>
        <w:t xml:space="preserve">, Kirsten </w:t>
      </w:r>
      <w:proofErr w:type="spellStart"/>
      <w:r w:rsidRPr="0023216C">
        <w:rPr>
          <w:rStyle w:val="agenda-item-name"/>
          <w:rFonts w:ascii="Georgia" w:hAnsi="Georgia" w:cs="Segoe UI"/>
          <w:color w:val="000000"/>
        </w:rPr>
        <w:t>Rewey</w:t>
      </w:r>
      <w:proofErr w:type="spellEnd"/>
      <w:r w:rsidRPr="0023216C">
        <w:rPr>
          <w:rStyle w:val="agenda-item-name"/>
          <w:rFonts w:ascii="Georgia" w:hAnsi="Georgia" w:cs="Segoe UI"/>
          <w:color w:val="000000"/>
        </w:rPr>
        <w:t>, Kat Edwards </w:t>
      </w:r>
    </w:p>
    <w:p w14:paraId="6B4D88BA" w14:textId="77777777" w:rsidR="00943B5E" w:rsidRPr="00943B5E" w:rsidRDefault="008229CC" w:rsidP="00C0554C">
      <w:pPr>
        <w:pStyle w:val="level-1"/>
        <w:numPr>
          <w:ilvl w:val="1"/>
          <w:numId w:val="17"/>
        </w:numPr>
        <w:rPr>
          <w:rStyle w:val="agenda-item-name"/>
          <w:rFonts w:ascii="Georgia" w:hAnsi="Georgia" w:cs="Segoe UI"/>
        </w:rPr>
      </w:pPr>
      <w:r w:rsidRPr="00943B5E">
        <w:rPr>
          <w:rStyle w:val="agenda-item-name"/>
          <w:rFonts w:ascii="Georgia" w:hAnsi="Georgia" w:cs="Segoe UI"/>
          <w:color w:val="000000"/>
        </w:rPr>
        <w:t>Consent Agenda - Region Reports </w:t>
      </w:r>
    </w:p>
    <w:p w14:paraId="59F97EE0" w14:textId="77777777" w:rsidR="00943B5E" w:rsidRPr="00943B5E" w:rsidRDefault="008229CC" w:rsidP="00C0554C">
      <w:pPr>
        <w:pStyle w:val="level-1"/>
        <w:numPr>
          <w:ilvl w:val="2"/>
          <w:numId w:val="17"/>
        </w:numPr>
        <w:rPr>
          <w:rStyle w:val="agenda-item-name"/>
          <w:rFonts w:ascii="Georgia" w:hAnsi="Georgia" w:cs="Segoe UI"/>
        </w:rPr>
      </w:pPr>
      <w:r w:rsidRPr="00943B5E">
        <w:rPr>
          <w:rStyle w:val="agenda-item-name"/>
          <w:rFonts w:ascii="Georgia" w:hAnsi="Georgia" w:cs="Segoe UI"/>
          <w:color w:val="000000"/>
        </w:rPr>
        <w:t>Region 1 Report </w:t>
      </w:r>
    </w:p>
    <w:p w14:paraId="38184B1B" w14:textId="77777777" w:rsidR="00943B5E" w:rsidRPr="00943B5E" w:rsidRDefault="008229CC" w:rsidP="00C0554C">
      <w:pPr>
        <w:pStyle w:val="level-1"/>
        <w:numPr>
          <w:ilvl w:val="2"/>
          <w:numId w:val="17"/>
        </w:numPr>
        <w:rPr>
          <w:rStyle w:val="agenda-item-name"/>
          <w:rFonts w:ascii="Georgia" w:hAnsi="Georgia" w:cs="Segoe UI"/>
        </w:rPr>
      </w:pPr>
      <w:r w:rsidRPr="00943B5E">
        <w:rPr>
          <w:rStyle w:val="agenda-item-name"/>
          <w:rFonts w:ascii="Georgia" w:hAnsi="Georgia" w:cs="Segoe UI"/>
          <w:color w:val="000000"/>
        </w:rPr>
        <w:t>Region 2 Report </w:t>
      </w:r>
    </w:p>
    <w:p w14:paraId="570031DA" w14:textId="77777777" w:rsidR="00943B5E" w:rsidRPr="00943B5E" w:rsidRDefault="008229CC" w:rsidP="00C0554C">
      <w:pPr>
        <w:pStyle w:val="level-1"/>
        <w:numPr>
          <w:ilvl w:val="2"/>
          <w:numId w:val="17"/>
        </w:numPr>
        <w:rPr>
          <w:rStyle w:val="agenda-item-name"/>
          <w:rFonts w:ascii="Georgia" w:hAnsi="Georgia" w:cs="Segoe UI"/>
        </w:rPr>
      </w:pPr>
      <w:r w:rsidRPr="00943B5E">
        <w:rPr>
          <w:rStyle w:val="agenda-item-name"/>
          <w:rFonts w:ascii="Georgia" w:hAnsi="Georgia" w:cs="Segoe UI"/>
          <w:color w:val="000000"/>
        </w:rPr>
        <w:t>Region 3 Report </w:t>
      </w:r>
    </w:p>
    <w:p w14:paraId="2FDD4E8E" w14:textId="77777777" w:rsidR="00943B5E" w:rsidRPr="00943B5E" w:rsidRDefault="008229CC" w:rsidP="00C0554C">
      <w:pPr>
        <w:pStyle w:val="level-1"/>
        <w:numPr>
          <w:ilvl w:val="2"/>
          <w:numId w:val="17"/>
        </w:numPr>
        <w:rPr>
          <w:rStyle w:val="agenda-item-name"/>
          <w:rFonts w:ascii="Georgia" w:hAnsi="Georgia" w:cs="Segoe UI"/>
        </w:rPr>
      </w:pPr>
      <w:r w:rsidRPr="00943B5E">
        <w:rPr>
          <w:rStyle w:val="agenda-item-name"/>
          <w:rFonts w:ascii="Georgia" w:hAnsi="Georgia" w:cs="Segoe UI"/>
          <w:color w:val="000000"/>
        </w:rPr>
        <w:t>Region 4 Report </w:t>
      </w:r>
    </w:p>
    <w:p w14:paraId="0AAF3C3D" w14:textId="77777777" w:rsidR="00943B5E" w:rsidRPr="00943B5E" w:rsidRDefault="008229CC" w:rsidP="00C0554C">
      <w:pPr>
        <w:pStyle w:val="level-1"/>
        <w:numPr>
          <w:ilvl w:val="2"/>
          <w:numId w:val="17"/>
        </w:numPr>
        <w:rPr>
          <w:rStyle w:val="agenda-item-name"/>
          <w:rFonts w:ascii="Georgia" w:hAnsi="Georgia" w:cs="Segoe UI"/>
        </w:rPr>
      </w:pPr>
      <w:r w:rsidRPr="00943B5E">
        <w:rPr>
          <w:rStyle w:val="agenda-item-name"/>
          <w:rFonts w:ascii="Georgia" w:hAnsi="Georgia" w:cs="Segoe UI"/>
          <w:color w:val="000000"/>
        </w:rPr>
        <w:t>Region 5 Report </w:t>
      </w:r>
    </w:p>
    <w:p w14:paraId="0B8E3ECD" w14:textId="77777777" w:rsidR="00943B5E" w:rsidRPr="00943B5E" w:rsidRDefault="008229CC" w:rsidP="00C0554C">
      <w:pPr>
        <w:pStyle w:val="level-1"/>
        <w:numPr>
          <w:ilvl w:val="2"/>
          <w:numId w:val="17"/>
        </w:numPr>
        <w:rPr>
          <w:rStyle w:val="agenda-item-name"/>
          <w:rFonts w:ascii="Georgia" w:hAnsi="Georgia" w:cs="Segoe UI"/>
        </w:rPr>
      </w:pPr>
      <w:r w:rsidRPr="00943B5E">
        <w:rPr>
          <w:rStyle w:val="agenda-item-name"/>
          <w:rFonts w:ascii="Georgia" w:hAnsi="Georgia" w:cs="Segoe UI"/>
          <w:color w:val="000000"/>
        </w:rPr>
        <w:t>Region 6 Report </w:t>
      </w:r>
    </w:p>
    <w:p w14:paraId="0AABDA60" w14:textId="77777777" w:rsidR="00943B5E" w:rsidRPr="00943B5E" w:rsidRDefault="008229CC" w:rsidP="00C0554C">
      <w:pPr>
        <w:pStyle w:val="level-1"/>
        <w:numPr>
          <w:ilvl w:val="2"/>
          <w:numId w:val="17"/>
        </w:numPr>
        <w:rPr>
          <w:rStyle w:val="agenda-item-name"/>
          <w:rFonts w:ascii="Georgia" w:hAnsi="Georgia" w:cs="Segoe UI"/>
        </w:rPr>
      </w:pPr>
      <w:r w:rsidRPr="00943B5E">
        <w:rPr>
          <w:rStyle w:val="agenda-item-name"/>
          <w:rFonts w:ascii="Georgia" w:hAnsi="Georgia" w:cs="Segoe UI"/>
          <w:color w:val="000000"/>
        </w:rPr>
        <w:t>Region 7 Report </w:t>
      </w:r>
    </w:p>
    <w:p w14:paraId="23D0A045" w14:textId="77777777" w:rsidR="00943B5E" w:rsidRPr="00943B5E" w:rsidRDefault="008229CC" w:rsidP="00C0554C">
      <w:pPr>
        <w:pStyle w:val="level-1"/>
        <w:numPr>
          <w:ilvl w:val="2"/>
          <w:numId w:val="17"/>
        </w:numPr>
        <w:rPr>
          <w:rStyle w:val="agenda-item-name"/>
          <w:rFonts w:ascii="Georgia" w:hAnsi="Georgia" w:cs="Segoe UI"/>
        </w:rPr>
      </w:pPr>
      <w:r w:rsidRPr="00943B5E">
        <w:rPr>
          <w:rStyle w:val="agenda-item-name"/>
          <w:rFonts w:ascii="Georgia" w:hAnsi="Georgia" w:cs="Segoe UI"/>
          <w:color w:val="000000"/>
        </w:rPr>
        <w:t>Region 8 Report </w:t>
      </w:r>
    </w:p>
    <w:p w14:paraId="76F00475" w14:textId="77777777" w:rsidR="00943B5E" w:rsidRPr="00943B5E" w:rsidRDefault="008229CC" w:rsidP="00C0554C">
      <w:pPr>
        <w:pStyle w:val="level-1"/>
        <w:numPr>
          <w:ilvl w:val="2"/>
          <w:numId w:val="17"/>
        </w:numPr>
        <w:rPr>
          <w:rStyle w:val="agenda-item-name"/>
          <w:rFonts w:ascii="Georgia" w:hAnsi="Georgia" w:cs="Segoe UI"/>
        </w:rPr>
      </w:pPr>
      <w:r w:rsidRPr="00943B5E">
        <w:rPr>
          <w:rStyle w:val="agenda-item-name"/>
          <w:rFonts w:ascii="Georgia" w:hAnsi="Georgia" w:cs="Segoe UI"/>
          <w:color w:val="000000"/>
        </w:rPr>
        <w:t>Region 9 Report </w:t>
      </w:r>
    </w:p>
    <w:p w14:paraId="3B9A675B" w14:textId="77777777" w:rsidR="00943B5E" w:rsidRPr="00943B5E" w:rsidRDefault="008229CC" w:rsidP="00C0554C">
      <w:pPr>
        <w:pStyle w:val="level-1"/>
        <w:numPr>
          <w:ilvl w:val="2"/>
          <w:numId w:val="17"/>
        </w:numPr>
        <w:rPr>
          <w:rStyle w:val="agenda-item-name"/>
          <w:rFonts w:ascii="Georgia" w:hAnsi="Georgia" w:cs="Segoe UI"/>
        </w:rPr>
      </w:pPr>
      <w:r w:rsidRPr="00943B5E">
        <w:rPr>
          <w:rStyle w:val="agenda-item-name"/>
          <w:rFonts w:ascii="Georgia" w:hAnsi="Georgia" w:cs="Segoe UI"/>
          <w:color w:val="000000"/>
        </w:rPr>
        <w:t>Region 10 Report</w:t>
      </w:r>
    </w:p>
    <w:p w14:paraId="680AECC3" w14:textId="77777777" w:rsidR="00943B5E" w:rsidRPr="00943B5E" w:rsidRDefault="008229CC" w:rsidP="00C0554C">
      <w:pPr>
        <w:pStyle w:val="level-1"/>
        <w:numPr>
          <w:ilvl w:val="2"/>
          <w:numId w:val="17"/>
        </w:numPr>
        <w:rPr>
          <w:rStyle w:val="agenda-item-name"/>
          <w:rFonts w:ascii="Georgia" w:hAnsi="Georgia" w:cs="Segoe UI"/>
        </w:rPr>
      </w:pPr>
      <w:r w:rsidRPr="00943B5E">
        <w:rPr>
          <w:rStyle w:val="agenda-item-name"/>
          <w:rFonts w:ascii="Georgia" w:hAnsi="Georgia" w:cs="Segoe UI"/>
          <w:color w:val="000000"/>
        </w:rPr>
        <w:t>Region 11 Report </w:t>
      </w:r>
    </w:p>
    <w:p w14:paraId="3B582533" w14:textId="77777777" w:rsidR="00943B5E" w:rsidRPr="00943B5E" w:rsidRDefault="008229CC" w:rsidP="00C0554C">
      <w:pPr>
        <w:pStyle w:val="level-1"/>
        <w:numPr>
          <w:ilvl w:val="2"/>
          <w:numId w:val="17"/>
        </w:numPr>
        <w:rPr>
          <w:rStyle w:val="agenda-item-name"/>
          <w:rFonts w:ascii="Georgia" w:hAnsi="Georgia" w:cs="Segoe UI"/>
        </w:rPr>
      </w:pPr>
      <w:r w:rsidRPr="00943B5E">
        <w:rPr>
          <w:rStyle w:val="agenda-item-name"/>
          <w:rFonts w:ascii="Georgia" w:hAnsi="Georgia" w:cs="Segoe UI"/>
          <w:color w:val="000000"/>
        </w:rPr>
        <w:t>Region 12 Report </w:t>
      </w:r>
    </w:p>
    <w:p w14:paraId="5CAEB921" w14:textId="77777777" w:rsidR="00943B5E" w:rsidRPr="00943B5E" w:rsidRDefault="008229CC" w:rsidP="00C0554C">
      <w:pPr>
        <w:pStyle w:val="level-1"/>
        <w:numPr>
          <w:ilvl w:val="2"/>
          <w:numId w:val="17"/>
        </w:numPr>
        <w:rPr>
          <w:rStyle w:val="agenda-item-name"/>
          <w:rFonts w:ascii="Georgia" w:hAnsi="Georgia" w:cs="Segoe UI"/>
        </w:rPr>
      </w:pPr>
      <w:r w:rsidRPr="00943B5E">
        <w:rPr>
          <w:rStyle w:val="agenda-item-name"/>
          <w:rFonts w:ascii="Georgia" w:hAnsi="Georgia" w:cs="Segoe UI"/>
          <w:color w:val="000000"/>
        </w:rPr>
        <w:t>Region 13 Report </w:t>
      </w:r>
    </w:p>
    <w:p w14:paraId="3FEF71CE" w14:textId="77777777" w:rsidR="00943B5E" w:rsidRPr="00943B5E" w:rsidRDefault="008229CC" w:rsidP="00C0554C">
      <w:pPr>
        <w:pStyle w:val="level-1"/>
        <w:numPr>
          <w:ilvl w:val="2"/>
          <w:numId w:val="17"/>
        </w:numPr>
        <w:rPr>
          <w:rStyle w:val="agenda-item-name"/>
          <w:rFonts w:ascii="Georgia" w:hAnsi="Georgia" w:cs="Segoe UI"/>
        </w:rPr>
      </w:pPr>
      <w:r w:rsidRPr="00943B5E">
        <w:rPr>
          <w:rStyle w:val="agenda-item-name"/>
          <w:rFonts w:ascii="Georgia" w:hAnsi="Georgia" w:cs="Segoe UI"/>
          <w:color w:val="000000"/>
        </w:rPr>
        <w:t>Region 14 Report</w:t>
      </w:r>
    </w:p>
    <w:p w14:paraId="47B0B912" w14:textId="77777777" w:rsidR="00943B5E" w:rsidRPr="00943B5E" w:rsidRDefault="008229CC" w:rsidP="00C0554C">
      <w:pPr>
        <w:pStyle w:val="level-1"/>
        <w:numPr>
          <w:ilvl w:val="2"/>
          <w:numId w:val="17"/>
        </w:numPr>
        <w:rPr>
          <w:rStyle w:val="agenda-item-name"/>
          <w:rFonts w:ascii="Georgia" w:hAnsi="Georgia" w:cs="Segoe UI"/>
        </w:rPr>
      </w:pPr>
      <w:r w:rsidRPr="00943B5E">
        <w:rPr>
          <w:rStyle w:val="agenda-item-name"/>
          <w:rFonts w:ascii="Georgia" w:hAnsi="Georgia" w:cs="Segoe UI"/>
          <w:color w:val="000000"/>
        </w:rPr>
        <w:t>Region 15 Report </w:t>
      </w:r>
    </w:p>
    <w:p w14:paraId="255D75C6" w14:textId="77777777" w:rsidR="00943B5E" w:rsidRPr="00943B5E" w:rsidRDefault="008229CC" w:rsidP="00C0554C">
      <w:pPr>
        <w:pStyle w:val="level-1"/>
        <w:numPr>
          <w:ilvl w:val="2"/>
          <w:numId w:val="17"/>
        </w:numPr>
        <w:rPr>
          <w:rStyle w:val="agenda-item-name"/>
          <w:rFonts w:ascii="Georgia" w:hAnsi="Georgia" w:cs="Segoe UI"/>
        </w:rPr>
      </w:pPr>
      <w:r w:rsidRPr="00943B5E">
        <w:rPr>
          <w:rStyle w:val="agenda-item-name"/>
          <w:rFonts w:ascii="Georgia" w:hAnsi="Georgia" w:cs="Segoe UI"/>
          <w:color w:val="000000"/>
        </w:rPr>
        <w:t>Region 16 Report</w:t>
      </w:r>
    </w:p>
    <w:p w14:paraId="4621B29D" w14:textId="77777777" w:rsidR="00943B5E" w:rsidRPr="00943B5E" w:rsidRDefault="008229CC" w:rsidP="00C0554C">
      <w:pPr>
        <w:pStyle w:val="level-1"/>
        <w:numPr>
          <w:ilvl w:val="2"/>
          <w:numId w:val="17"/>
        </w:numPr>
        <w:rPr>
          <w:rStyle w:val="agenda-item-name"/>
          <w:rFonts w:ascii="Georgia" w:hAnsi="Georgia" w:cs="Segoe UI"/>
        </w:rPr>
      </w:pPr>
      <w:r w:rsidRPr="00943B5E">
        <w:rPr>
          <w:rStyle w:val="agenda-item-name"/>
          <w:rFonts w:ascii="Georgia" w:hAnsi="Georgia" w:cs="Segoe UI"/>
          <w:color w:val="000000"/>
        </w:rPr>
        <w:t>Region 17 Report</w:t>
      </w:r>
    </w:p>
    <w:p w14:paraId="39D7DA98" w14:textId="77777777" w:rsidR="00943B5E" w:rsidRPr="00943B5E" w:rsidRDefault="008229CC" w:rsidP="00C0554C">
      <w:pPr>
        <w:pStyle w:val="level-1"/>
        <w:numPr>
          <w:ilvl w:val="2"/>
          <w:numId w:val="17"/>
        </w:numPr>
        <w:rPr>
          <w:rStyle w:val="agenda-item-name"/>
          <w:rFonts w:ascii="Georgia" w:hAnsi="Georgia" w:cs="Segoe UI"/>
        </w:rPr>
      </w:pPr>
      <w:r w:rsidRPr="00943B5E">
        <w:rPr>
          <w:rStyle w:val="agenda-item-name"/>
          <w:rFonts w:ascii="Georgia" w:hAnsi="Georgia" w:cs="Segoe UI"/>
          <w:color w:val="000000"/>
        </w:rPr>
        <w:t>Region 18 Report</w:t>
      </w:r>
    </w:p>
    <w:p w14:paraId="280FC2DD" w14:textId="77777777" w:rsidR="00943B5E" w:rsidRPr="00943B5E" w:rsidRDefault="008229CC" w:rsidP="00C0554C">
      <w:pPr>
        <w:pStyle w:val="level-1"/>
        <w:numPr>
          <w:ilvl w:val="2"/>
          <w:numId w:val="17"/>
        </w:numPr>
        <w:rPr>
          <w:rStyle w:val="agenda-item-name"/>
          <w:rFonts w:ascii="Georgia" w:hAnsi="Georgia" w:cs="Segoe UI"/>
        </w:rPr>
      </w:pPr>
      <w:r w:rsidRPr="00943B5E">
        <w:rPr>
          <w:rStyle w:val="agenda-item-name"/>
          <w:rFonts w:ascii="Georgia" w:hAnsi="Georgia" w:cs="Segoe UI"/>
          <w:color w:val="000000"/>
        </w:rPr>
        <w:t>Region 19 Report </w:t>
      </w:r>
    </w:p>
    <w:p w14:paraId="43E78F56" w14:textId="77777777" w:rsidR="00B51317" w:rsidRPr="00B51317" w:rsidRDefault="008229CC" w:rsidP="00C0554C">
      <w:pPr>
        <w:pStyle w:val="level-1"/>
        <w:numPr>
          <w:ilvl w:val="2"/>
          <w:numId w:val="17"/>
        </w:numPr>
        <w:rPr>
          <w:rStyle w:val="agenda-item-name"/>
          <w:rFonts w:ascii="Georgia" w:hAnsi="Georgia" w:cs="Segoe UI"/>
        </w:rPr>
      </w:pPr>
      <w:r w:rsidRPr="00943B5E">
        <w:rPr>
          <w:rStyle w:val="agenda-item-name"/>
          <w:rFonts w:ascii="Georgia" w:hAnsi="Georgia" w:cs="Segoe UI"/>
          <w:color w:val="000000"/>
        </w:rPr>
        <w:t>Region 20 Report</w:t>
      </w:r>
    </w:p>
    <w:p w14:paraId="49283B8E" w14:textId="77777777" w:rsidR="00B51317" w:rsidRDefault="008229CC" w:rsidP="00C0554C">
      <w:pPr>
        <w:pStyle w:val="level-1"/>
        <w:numPr>
          <w:ilvl w:val="2"/>
          <w:numId w:val="17"/>
        </w:numPr>
        <w:rPr>
          <w:rFonts w:ascii="Georgia" w:hAnsi="Georgia" w:cs="Segoe UI"/>
        </w:rPr>
      </w:pPr>
      <w:r w:rsidRPr="00B51317">
        <w:rPr>
          <w:rStyle w:val="agenda-item-name"/>
          <w:rFonts w:ascii="Georgia" w:hAnsi="Georgia" w:cs="Segoe UI"/>
          <w:color w:val="000000"/>
        </w:rPr>
        <w:t>Region 21 Report </w:t>
      </w:r>
    </w:p>
    <w:p w14:paraId="10D759A0" w14:textId="77777777" w:rsidR="00F53877" w:rsidRDefault="008229CC" w:rsidP="00F53877">
      <w:pPr>
        <w:pStyle w:val="level-1"/>
        <w:numPr>
          <w:ilvl w:val="1"/>
          <w:numId w:val="17"/>
        </w:numPr>
        <w:rPr>
          <w:rFonts w:ascii="Georgia" w:hAnsi="Georgia" w:cs="Segoe UI"/>
        </w:rPr>
      </w:pPr>
      <w:r w:rsidRPr="00B51317">
        <w:rPr>
          <w:rStyle w:val="agenda-item-name"/>
          <w:rFonts w:ascii="Georgia" w:hAnsi="Georgia" w:cs="Segoe UI"/>
          <w:color w:val="000000"/>
        </w:rPr>
        <w:t>Consent Agenda - New Member Report </w:t>
      </w:r>
    </w:p>
    <w:p w14:paraId="7C49576E" w14:textId="76C5799C" w:rsidR="008229CC" w:rsidRPr="00F53877" w:rsidRDefault="008229CC" w:rsidP="00F53877">
      <w:pPr>
        <w:pStyle w:val="level-1"/>
        <w:numPr>
          <w:ilvl w:val="1"/>
          <w:numId w:val="17"/>
        </w:numPr>
        <w:rPr>
          <w:rFonts w:ascii="Georgia" w:hAnsi="Georgia" w:cs="Segoe UI"/>
        </w:rPr>
      </w:pPr>
      <w:r w:rsidRPr="00F53877">
        <w:rPr>
          <w:rStyle w:val="agenda-item-name"/>
          <w:rFonts w:ascii="Georgia" w:hAnsi="Georgia" w:cs="Segoe UI"/>
          <w:color w:val="000000"/>
        </w:rPr>
        <w:t>Consent Agenda - Member Percentages Year-to-Year Comparison </w:t>
      </w:r>
    </w:p>
    <w:p w14:paraId="7985B20D" w14:textId="3F7E7A4B" w:rsidR="008229CC" w:rsidRPr="0054291E" w:rsidRDefault="54D38FA6" w:rsidP="0054291E">
      <w:pPr>
        <w:pStyle w:val="level-1"/>
        <w:numPr>
          <w:ilvl w:val="1"/>
          <w:numId w:val="17"/>
        </w:numPr>
        <w:rPr>
          <w:rFonts w:ascii="Georgia" w:hAnsi="Georgia" w:cs="Segoe UI"/>
        </w:rPr>
      </w:pPr>
      <w:r w:rsidRPr="3F60B9B6">
        <w:rPr>
          <w:rStyle w:val="agenda-item-name"/>
          <w:rFonts w:ascii="Georgia" w:hAnsi="Georgia" w:cs="Segoe UI"/>
          <w:color w:val="000000" w:themeColor="text1"/>
        </w:rPr>
        <w:t>Consent Agenda - MAPE Financial Report </w:t>
      </w:r>
      <w:r w:rsidR="66F6A0DE" w:rsidRPr="3F60B9B6">
        <w:rPr>
          <w:rStyle w:val="agenda-item-name"/>
          <w:rFonts w:ascii="Georgia" w:hAnsi="Georgia" w:cs="Segoe UI"/>
          <w:color w:val="000000" w:themeColor="text1"/>
        </w:rPr>
        <w:t xml:space="preserve">– </w:t>
      </w:r>
      <w:proofErr w:type="gramStart"/>
      <w:r w:rsidR="66F6A0DE" w:rsidRPr="3F60B9B6">
        <w:rPr>
          <w:rStyle w:val="agenda-item-name"/>
          <w:rFonts w:ascii="Georgia" w:hAnsi="Georgia" w:cs="Segoe UI"/>
          <w:b/>
          <w:bCs/>
          <w:color w:val="000000" w:themeColor="text1"/>
        </w:rPr>
        <w:t>M</w:t>
      </w:r>
      <w:r w:rsidR="66F6A0DE" w:rsidRPr="3F60B9B6">
        <w:rPr>
          <w:rStyle w:val="agenda-item-name"/>
          <w:rFonts w:ascii="Georgia" w:hAnsi="Georgia" w:cs="Segoe UI"/>
          <w:color w:val="000000" w:themeColor="text1"/>
        </w:rPr>
        <w:t>(</w:t>
      </w:r>
      <w:proofErr w:type="gramEnd"/>
      <w:r w:rsidR="66F6A0DE" w:rsidRPr="3F60B9B6">
        <w:rPr>
          <w:rStyle w:val="agenda-item-name"/>
          <w:rFonts w:ascii="Georgia" w:hAnsi="Georgia" w:cs="Segoe UI"/>
          <w:color w:val="000000" w:themeColor="text1"/>
        </w:rPr>
        <w:t>Region 15)</w:t>
      </w:r>
      <w:r w:rsidR="66F6A0DE" w:rsidRPr="3F60B9B6">
        <w:rPr>
          <w:rStyle w:val="agenda-item-name"/>
          <w:rFonts w:ascii="Georgia" w:hAnsi="Georgia" w:cs="Segoe UI"/>
          <w:b/>
          <w:bCs/>
          <w:color w:val="000000" w:themeColor="text1"/>
        </w:rPr>
        <w:t xml:space="preserve">SP </w:t>
      </w:r>
      <w:r w:rsidR="66F6A0DE" w:rsidRPr="3F60B9B6">
        <w:rPr>
          <w:rStyle w:val="agenda-item-name"/>
          <w:rFonts w:ascii="Georgia" w:hAnsi="Georgia" w:cs="Segoe UI"/>
          <w:color w:val="000000" w:themeColor="text1"/>
        </w:rPr>
        <w:t>to move the financial report off the consent agenda permanently</w:t>
      </w:r>
      <w:r w:rsidR="329D083F" w:rsidRPr="3F60B9B6">
        <w:rPr>
          <w:rStyle w:val="agenda-item-name"/>
          <w:rFonts w:ascii="Georgia" w:hAnsi="Georgia" w:cs="Segoe UI"/>
          <w:color w:val="000000" w:themeColor="text1"/>
        </w:rPr>
        <w:t xml:space="preserve"> and off this </w:t>
      </w:r>
      <w:r w:rsidR="5A03A841" w:rsidRPr="3F60B9B6">
        <w:rPr>
          <w:rStyle w:val="agenda-item-name"/>
          <w:rFonts w:ascii="Georgia" w:hAnsi="Georgia" w:cs="Segoe UI"/>
          <w:color w:val="000000" w:themeColor="text1"/>
        </w:rPr>
        <w:t>month's</w:t>
      </w:r>
      <w:r w:rsidR="329D083F" w:rsidRPr="3F60B9B6">
        <w:rPr>
          <w:rStyle w:val="agenda-item-name"/>
          <w:rFonts w:ascii="Georgia" w:hAnsi="Georgia" w:cs="Segoe UI"/>
          <w:color w:val="000000" w:themeColor="text1"/>
        </w:rPr>
        <w:t xml:space="preserve"> </w:t>
      </w:r>
      <w:r w:rsidR="329D083F" w:rsidRPr="3F60B9B6">
        <w:rPr>
          <w:rStyle w:val="agenda-item-name"/>
          <w:rFonts w:ascii="Georgia" w:hAnsi="Georgia" w:cs="Segoe UI"/>
          <w:color w:val="000000" w:themeColor="text1"/>
        </w:rPr>
        <w:lastRenderedPageBreak/>
        <w:t>consent agenda</w:t>
      </w:r>
      <w:r w:rsidR="66F6A0DE" w:rsidRPr="3F60B9B6">
        <w:rPr>
          <w:rStyle w:val="agenda-item-name"/>
          <w:rFonts w:ascii="Georgia" w:hAnsi="Georgia" w:cs="Segoe UI"/>
          <w:color w:val="000000" w:themeColor="text1"/>
        </w:rPr>
        <w:t xml:space="preserve">. </w:t>
      </w:r>
      <w:r w:rsidR="66F6A0DE" w:rsidRPr="3F60B9B6">
        <w:rPr>
          <w:rStyle w:val="agenda-item-name"/>
          <w:rFonts w:ascii="Georgia" w:hAnsi="Georgia" w:cs="Segoe UI"/>
          <w:b/>
          <w:bCs/>
          <w:i/>
          <w:iCs/>
          <w:color w:val="000000" w:themeColor="text1"/>
        </w:rPr>
        <w:t>Consensus.</w:t>
      </w:r>
      <w:r w:rsidR="329D083F" w:rsidRPr="3F60B9B6">
        <w:rPr>
          <w:rStyle w:val="agenda-item-name"/>
          <w:rFonts w:ascii="Georgia" w:hAnsi="Georgia" w:cs="Segoe UI"/>
          <w:b/>
          <w:bCs/>
          <w:i/>
          <w:iCs/>
          <w:color w:val="000000" w:themeColor="text1"/>
        </w:rPr>
        <w:t xml:space="preserve"> </w:t>
      </w:r>
      <w:r w:rsidR="329D083F" w:rsidRPr="3F60B9B6">
        <w:rPr>
          <w:rStyle w:val="agenda-item-name"/>
          <w:rFonts w:ascii="Georgia" w:hAnsi="Georgia" w:cs="Segoe UI"/>
          <w:color w:val="000000" w:themeColor="text1"/>
        </w:rPr>
        <w:t xml:space="preserve">– </w:t>
      </w:r>
      <w:proofErr w:type="gramStart"/>
      <w:r w:rsidR="329D083F" w:rsidRPr="3F60B9B6">
        <w:rPr>
          <w:rStyle w:val="agenda-item-name"/>
          <w:rFonts w:ascii="Georgia" w:hAnsi="Georgia" w:cs="Segoe UI"/>
          <w:b/>
          <w:bCs/>
          <w:color w:val="000000" w:themeColor="text1"/>
        </w:rPr>
        <w:t>M</w:t>
      </w:r>
      <w:r w:rsidR="329D083F" w:rsidRPr="3F60B9B6">
        <w:rPr>
          <w:rStyle w:val="agenda-item-name"/>
          <w:rFonts w:ascii="Georgia" w:hAnsi="Georgia" w:cs="Segoe UI"/>
          <w:color w:val="000000" w:themeColor="text1"/>
        </w:rPr>
        <w:t>(</w:t>
      </w:r>
      <w:proofErr w:type="gramEnd"/>
      <w:r w:rsidR="329D083F" w:rsidRPr="3F60B9B6">
        <w:rPr>
          <w:rStyle w:val="agenda-item-name"/>
          <w:rFonts w:ascii="Georgia" w:hAnsi="Georgia" w:cs="Segoe UI"/>
          <w:color w:val="000000" w:themeColor="text1"/>
        </w:rPr>
        <w:t>Region 8)</w:t>
      </w:r>
      <w:r w:rsidR="65F9BD24" w:rsidRPr="3F60B9B6">
        <w:rPr>
          <w:rStyle w:val="agenda-item-name"/>
          <w:rFonts w:ascii="Georgia" w:hAnsi="Georgia" w:cs="Segoe UI"/>
          <w:b/>
          <w:bCs/>
          <w:color w:val="000000" w:themeColor="text1"/>
        </w:rPr>
        <w:t xml:space="preserve">SP </w:t>
      </w:r>
      <w:r w:rsidR="65F9BD24" w:rsidRPr="3F60B9B6">
        <w:rPr>
          <w:rStyle w:val="agenda-item-name"/>
          <w:rFonts w:ascii="Georgia" w:hAnsi="Georgia" w:cs="Segoe UI"/>
          <w:color w:val="000000" w:themeColor="text1"/>
        </w:rPr>
        <w:t xml:space="preserve">to approve the financial report. </w:t>
      </w:r>
      <w:r w:rsidR="65F9BD24" w:rsidRPr="3F60B9B6">
        <w:rPr>
          <w:rStyle w:val="agenda-item-name"/>
          <w:rFonts w:ascii="Georgia" w:hAnsi="Georgia" w:cs="Segoe UI"/>
          <w:b/>
          <w:bCs/>
          <w:i/>
          <w:iCs/>
          <w:color w:val="000000" w:themeColor="text1"/>
        </w:rPr>
        <w:t xml:space="preserve">Consensus. </w:t>
      </w:r>
    </w:p>
    <w:p w14:paraId="153D52A4" w14:textId="0A50F004" w:rsidR="008229CC" w:rsidRPr="0054291E" w:rsidRDefault="008229CC" w:rsidP="0054291E">
      <w:pPr>
        <w:pStyle w:val="level-1"/>
        <w:numPr>
          <w:ilvl w:val="1"/>
          <w:numId w:val="17"/>
        </w:numPr>
        <w:rPr>
          <w:rFonts w:ascii="Georgia" w:hAnsi="Georgia" w:cs="Segoe UI"/>
        </w:rPr>
      </w:pPr>
      <w:r w:rsidRPr="0054291E">
        <w:rPr>
          <w:rStyle w:val="agenda-item-name"/>
          <w:rFonts w:ascii="Georgia" w:hAnsi="Georgia" w:cs="Segoe UI"/>
          <w:color w:val="000000"/>
        </w:rPr>
        <w:t>Consent Agenda - Monthly Grievance Report </w:t>
      </w:r>
      <w:r w:rsidR="00392B24">
        <w:rPr>
          <w:rStyle w:val="agenda-item-name"/>
          <w:rFonts w:ascii="Georgia" w:hAnsi="Georgia" w:cs="Segoe UI"/>
          <w:color w:val="000000"/>
        </w:rPr>
        <w:t xml:space="preserve">– </w:t>
      </w:r>
      <w:proofErr w:type="gramStart"/>
      <w:r w:rsidR="00392B24">
        <w:rPr>
          <w:rStyle w:val="agenda-item-name"/>
          <w:rFonts w:ascii="Georgia" w:hAnsi="Georgia" w:cs="Segoe UI"/>
          <w:b/>
          <w:bCs/>
          <w:color w:val="000000"/>
        </w:rPr>
        <w:t>M</w:t>
      </w:r>
      <w:r w:rsidR="00392B24">
        <w:rPr>
          <w:rStyle w:val="agenda-item-name"/>
          <w:rFonts w:ascii="Georgia" w:hAnsi="Georgia" w:cs="Segoe UI"/>
          <w:color w:val="000000"/>
        </w:rPr>
        <w:t>(</w:t>
      </w:r>
      <w:proofErr w:type="gramEnd"/>
      <w:r w:rsidR="00392B24">
        <w:rPr>
          <w:rStyle w:val="agenda-item-name"/>
          <w:rFonts w:ascii="Georgia" w:hAnsi="Georgia" w:cs="Segoe UI"/>
          <w:color w:val="000000"/>
        </w:rPr>
        <w:t>Region 21)</w:t>
      </w:r>
      <w:r w:rsidR="00392B24">
        <w:rPr>
          <w:rStyle w:val="agenda-item-name"/>
          <w:rFonts w:ascii="Georgia" w:hAnsi="Georgia" w:cs="Segoe UI"/>
          <w:b/>
          <w:bCs/>
          <w:color w:val="000000"/>
        </w:rPr>
        <w:t xml:space="preserve">SP </w:t>
      </w:r>
      <w:r w:rsidR="00392B24">
        <w:rPr>
          <w:rStyle w:val="agenda-item-name"/>
          <w:rFonts w:ascii="Georgia" w:hAnsi="Georgia" w:cs="Segoe UI"/>
          <w:color w:val="000000"/>
        </w:rPr>
        <w:t xml:space="preserve">to move grievance report off the consent agenda. </w:t>
      </w:r>
      <w:r w:rsidR="00392B24">
        <w:rPr>
          <w:rStyle w:val="agenda-item-name"/>
          <w:rFonts w:ascii="Georgia" w:hAnsi="Georgia" w:cs="Segoe UI"/>
          <w:b/>
          <w:bCs/>
          <w:i/>
          <w:iCs/>
          <w:color w:val="000000"/>
        </w:rPr>
        <w:t xml:space="preserve">Consensus. </w:t>
      </w:r>
      <w:r w:rsidR="00C85A8A">
        <w:rPr>
          <w:rStyle w:val="agenda-item-name"/>
          <w:rFonts w:ascii="Georgia" w:hAnsi="Georgia" w:cs="Segoe UI"/>
          <w:color w:val="000000"/>
        </w:rPr>
        <w:t xml:space="preserve">– </w:t>
      </w:r>
      <w:proofErr w:type="gramStart"/>
      <w:r w:rsidR="00C85A8A">
        <w:rPr>
          <w:rStyle w:val="agenda-item-name"/>
          <w:rFonts w:ascii="Georgia" w:hAnsi="Georgia" w:cs="Segoe UI"/>
          <w:b/>
          <w:bCs/>
          <w:color w:val="000000"/>
        </w:rPr>
        <w:t>M</w:t>
      </w:r>
      <w:r w:rsidR="00C85A8A">
        <w:rPr>
          <w:rStyle w:val="agenda-item-name"/>
          <w:rFonts w:ascii="Georgia" w:hAnsi="Georgia" w:cs="Segoe UI"/>
          <w:color w:val="000000"/>
        </w:rPr>
        <w:t>(</w:t>
      </w:r>
      <w:proofErr w:type="gramEnd"/>
      <w:r w:rsidR="00C85A8A">
        <w:rPr>
          <w:rStyle w:val="agenda-item-name"/>
          <w:rFonts w:ascii="Georgia" w:hAnsi="Georgia" w:cs="Segoe UI"/>
          <w:color w:val="000000"/>
        </w:rPr>
        <w:t>Region 20)</w:t>
      </w:r>
      <w:r w:rsidR="009339C6">
        <w:rPr>
          <w:rStyle w:val="agenda-item-name"/>
          <w:rFonts w:ascii="Georgia" w:hAnsi="Georgia" w:cs="Segoe UI"/>
          <w:b/>
          <w:bCs/>
          <w:color w:val="000000"/>
        </w:rPr>
        <w:t>SP</w:t>
      </w:r>
      <w:r w:rsidR="009339C6">
        <w:rPr>
          <w:rStyle w:val="agenda-item-name"/>
          <w:rFonts w:ascii="Georgia" w:hAnsi="Georgia" w:cs="Segoe UI"/>
          <w:color w:val="000000"/>
        </w:rPr>
        <w:t xml:space="preserve"> to approve the grievance report. </w:t>
      </w:r>
      <w:r w:rsidR="009339C6">
        <w:rPr>
          <w:rStyle w:val="agenda-item-name"/>
          <w:rFonts w:ascii="Georgia" w:hAnsi="Georgia" w:cs="Segoe UI"/>
          <w:b/>
          <w:bCs/>
          <w:i/>
          <w:iCs/>
          <w:color w:val="000000"/>
        </w:rPr>
        <w:t xml:space="preserve">Consensus. </w:t>
      </w:r>
    </w:p>
    <w:p w14:paraId="233D1BF4" w14:textId="4CE70B78" w:rsidR="008229CC" w:rsidRPr="0054291E" w:rsidRDefault="008229CC" w:rsidP="0054291E">
      <w:pPr>
        <w:pStyle w:val="level-1"/>
        <w:numPr>
          <w:ilvl w:val="1"/>
          <w:numId w:val="17"/>
        </w:numPr>
        <w:rPr>
          <w:rFonts w:ascii="Georgia" w:hAnsi="Georgia" w:cs="Segoe UI"/>
        </w:rPr>
      </w:pPr>
      <w:r w:rsidRPr="0054291E">
        <w:rPr>
          <w:rStyle w:val="agenda-item-name"/>
          <w:rFonts w:ascii="Georgia" w:hAnsi="Georgia" w:cs="Segoe UI"/>
          <w:color w:val="000000"/>
        </w:rPr>
        <w:t>Consent Agenda- Political Fund Notes </w:t>
      </w:r>
    </w:p>
    <w:p w14:paraId="3E1CBC57" w14:textId="6A31FE8F" w:rsidR="008229CC" w:rsidRPr="0054291E" w:rsidRDefault="54D38FA6" w:rsidP="0054291E">
      <w:pPr>
        <w:pStyle w:val="level-0"/>
        <w:numPr>
          <w:ilvl w:val="0"/>
          <w:numId w:val="17"/>
        </w:numPr>
        <w:rPr>
          <w:rFonts w:ascii="Georgia" w:hAnsi="Georgia" w:cs="Segoe UI"/>
        </w:rPr>
      </w:pPr>
      <w:r w:rsidRPr="3F60B9B6">
        <w:rPr>
          <w:rStyle w:val="agenda-item-name"/>
          <w:rFonts w:ascii="Georgia" w:hAnsi="Georgia" w:cs="Segoe UI"/>
          <w:color w:val="000000" w:themeColor="text1"/>
        </w:rPr>
        <w:t xml:space="preserve">Member Comments - Local 902 members Mateo </w:t>
      </w:r>
      <w:proofErr w:type="spellStart"/>
      <w:r w:rsidRPr="3F60B9B6">
        <w:rPr>
          <w:rStyle w:val="agenda-item-name"/>
          <w:rFonts w:ascii="Georgia" w:hAnsi="Georgia" w:cs="Segoe UI"/>
          <w:color w:val="000000" w:themeColor="text1"/>
        </w:rPr>
        <w:t>Frumholtz</w:t>
      </w:r>
      <w:proofErr w:type="spellEnd"/>
      <w:r w:rsidRPr="3F60B9B6">
        <w:rPr>
          <w:rStyle w:val="agenda-item-name"/>
          <w:rFonts w:ascii="Georgia" w:hAnsi="Georgia" w:cs="Segoe UI"/>
          <w:color w:val="000000" w:themeColor="text1"/>
        </w:rPr>
        <w:t xml:space="preserve"> and Brooklyn Petrich </w:t>
      </w:r>
      <w:r w:rsidRPr="3F60B9B6">
        <w:rPr>
          <w:rFonts w:ascii="Georgia" w:hAnsi="Georgia" w:cs="Segoe UI"/>
        </w:rPr>
        <w:t> </w:t>
      </w:r>
      <w:r w:rsidRPr="3F60B9B6">
        <w:rPr>
          <w:rStyle w:val="agenda-presenter"/>
          <w:rFonts w:ascii="Georgia" w:hAnsi="Georgia" w:cs="Segoe UI"/>
        </w:rPr>
        <w:t>  </w:t>
      </w:r>
      <w:proofErr w:type="gramStart"/>
      <w:r w:rsidRPr="3F60B9B6">
        <w:rPr>
          <w:rStyle w:val="agenda-presenter"/>
          <w:rFonts w:ascii="Georgia" w:hAnsi="Georgia" w:cs="Segoe UI"/>
        </w:rPr>
        <w:t>   (</w:t>
      </w:r>
      <w:proofErr w:type="gramEnd"/>
      <w:r w:rsidRPr="3F60B9B6">
        <w:rPr>
          <w:rStyle w:val="agenda-presenter"/>
          <w:rFonts w:ascii="Georgia" w:hAnsi="Georgia" w:cs="Segoe UI"/>
        </w:rPr>
        <w:t xml:space="preserve">11:30 </w:t>
      </w:r>
      <w:r w:rsidR="523990A0" w:rsidRPr="3F60B9B6">
        <w:rPr>
          <w:rStyle w:val="agenda-presenter"/>
          <w:rFonts w:ascii="Georgia" w:hAnsi="Georgia" w:cs="Segoe UI"/>
        </w:rPr>
        <w:t>am)</w:t>
      </w:r>
      <w:r w:rsidR="535890D3" w:rsidRPr="3F60B9B6">
        <w:rPr>
          <w:rStyle w:val="agenda-presenter"/>
          <w:rFonts w:ascii="Georgia" w:hAnsi="Georgia" w:cs="Segoe UI"/>
        </w:rPr>
        <w:t xml:space="preserve"> </w:t>
      </w:r>
      <w:hyperlink r:id="rId9">
        <w:r w:rsidR="535890D3" w:rsidRPr="3F60B9B6">
          <w:rPr>
            <w:rStyle w:val="Hyperlink"/>
            <w:rFonts w:ascii="Georgia" w:hAnsi="Georgia" w:cs="Segoe UI"/>
          </w:rPr>
          <w:t>Link to sign Petition</w:t>
        </w:r>
      </w:hyperlink>
    </w:p>
    <w:p w14:paraId="095C880F" w14:textId="0BF3BA01" w:rsidR="008229CC" w:rsidRPr="006A56B9" w:rsidRDefault="008229CC" w:rsidP="006A56B9">
      <w:pPr>
        <w:pStyle w:val="level-0"/>
        <w:numPr>
          <w:ilvl w:val="0"/>
          <w:numId w:val="17"/>
        </w:numPr>
        <w:rPr>
          <w:rFonts w:ascii="Georgia" w:hAnsi="Georgia" w:cs="Segoe UI"/>
        </w:rPr>
      </w:pPr>
      <w:r w:rsidRPr="006A56B9">
        <w:rPr>
          <w:rStyle w:val="agenda-item-name"/>
          <w:rFonts w:ascii="Georgia" w:hAnsi="Georgia" w:cs="Segoe UI"/>
          <w:color w:val="000000"/>
        </w:rPr>
        <w:t>Departmental Updates </w:t>
      </w:r>
    </w:p>
    <w:p w14:paraId="474322AB" w14:textId="78E98812" w:rsidR="008229CC" w:rsidRPr="006A56B9" w:rsidRDefault="008229CC" w:rsidP="006A56B9">
      <w:pPr>
        <w:pStyle w:val="level-1"/>
        <w:numPr>
          <w:ilvl w:val="1"/>
          <w:numId w:val="17"/>
        </w:numPr>
        <w:rPr>
          <w:rFonts w:ascii="Georgia" w:hAnsi="Georgia" w:cs="Segoe UI"/>
        </w:rPr>
      </w:pPr>
      <w:r w:rsidRPr="006A56B9">
        <w:rPr>
          <w:rStyle w:val="agenda-item-name"/>
          <w:rFonts w:ascii="Georgia" w:hAnsi="Georgia" w:cs="Segoe UI"/>
          <w:color w:val="000000"/>
        </w:rPr>
        <w:t>Operations Department Report </w:t>
      </w:r>
    </w:p>
    <w:p w14:paraId="11DA000F" w14:textId="23AC64D6" w:rsidR="008229CC" w:rsidRPr="006A56B9" w:rsidRDefault="008229CC" w:rsidP="006A56B9">
      <w:pPr>
        <w:pStyle w:val="level-1"/>
        <w:numPr>
          <w:ilvl w:val="1"/>
          <w:numId w:val="17"/>
        </w:numPr>
        <w:rPr>
          <w:rFonts w:ascii="Georgia" w:hAnsi="Georgia" w:cs="Segoe UI"/>
        </w:rPr>
      </w:pPr>
      <w:r w:rsidRPr="006A56B9">
        <w:rPr>
          <w:rStyle w:val="agenda-item-name"/>
          <w:rFonts w:ascii="Georgia" w:hAnsi="Georgia" w:cs="Segoe UI"/>
          <w:color w:val="000000"/>
        </w:rPr>
        <w:t>Field Report </w:t>
      </w:r>
    </w:p>
    <w:p w14:paraId="0F127952" w14:textId="77777777" w:rsidR="00805307" w:rsidRDefault="008229CC" w:rsidP="00805307">
      <w:pPr>
        <w:pStyle w:val="level-1"/>
        <w:numPr>
          <w:ilvl w:val="1"/>
          <w:numId w:val="17"/>
        </w:numPr>
        <w:rPr>
          <w:rStyle w:val="agenda-item-name"/>
          <w:rFonts w:ascii="Georgia" w:hAnsi="Georgia" w:cs="Segoe UI"/>
        </w:rPr>
      </w:pPr>
      <w:r w:rsidRPr="006A56B9">
        <w:rPr>
          <w:rStyle w:val="agenda-item-name"/>
          <w:rFonts w:ascii="Georgia" w:hAnsi="Georgia" w:cs="Segoe UI"/>
          <w:color w:val="000000"/>
        </w:rPr>
        <w:t>Communications and Public Affairs Department </w:t>
      </w:r>
    </w:p>
    <w:p w14:paraId="14C7BEF8" w14:textId="097C9FE0" w:rsidR="001502AD" w:rsidRPr="001502AD" w:rsidRDefault="54D38FA6" w:rsidP="001502AD">
      <w:pPr>
        <w:pStyle w:val="level-1"/>
        <w:numPr>
          <w:ilvl w:val="0"/>
          <w:numId w:val="17"/>
        </w:numPr>
        <w:tabs>
          <w:tab w:val="left" w:pos="810"/>
        </w:tabs>
        <w:rPr>
          <w:rFonts w:ascii="Georgia" w:hAnsi="Georgia" w:cs="Segoe UI"/>
        </w:rPr>
      </w:pPr>
      <w:r w:rsidRPr="3F60B9B6">
        <w:rPr>
          <w:rStyle w:val="agenda-item-name"/>
          <w:rFonts w:ascii="Georgia" w:hAnsi="Georgia" w:cs="Segoe UI"/>
          <w:color w:val="000000" w:themeColor="text1"/>
        </w:rPr>
        <w:t>Governance </w:t>
      </w:r>
      <w:r w:rsidR="44DBFCFC" w:rsidRPr="3F60B9B6">
        <w:rPr>
          <w:rStyle w:val="agenda-item-name"/>
          <w:rFonts w:ascii="Georgia" w:hAnsi="Georgia" w:cs="Segoe UI"/>
          <w:color w:val="000000" w:themeColor="text1"/>
        </w:rPr>
        <w:t xml:space="preserve">– </w:t>
      </w:r>
      <w:r w:rsidR="44DBFCFC" w:rsidRPr="3F60B9B6">
        <w:rPr>
          <w:rStyle w:val="agenda-item-name"/>
          <w:rFonts w:ascii="Georgia" w:hAnsi="Georgia" w:cs="Segoe UI"/>
          <w:b/>
          <w:bCs/>
          <w:color w:val="000000" w:themeColor="text1"/>
        </w:rPr>
        <w:t>M</w:t>
      </w:r>
      <w:r w:rsidR="44DBFCFC" w:rsidRPr="3F60B9B6">
        <w:rPr>
          <w:rStyle w:val="agenda-item-name"/>
          <w:rFonts w:ascii="Georgia" w:hAnsi="Georgia" w:cs="Segoe UI"/>
          <w:color w:val="000000" w:themeColor="text1"/>
        </w:rPr>
        <w:t>(Treasurer)</w:t>
      </w:r>
      <w:r w:rsidR="44DBFCFC" w:rsidRPr="3F60B9B6">
        <w:rPr>
          <w:rStyle w:val="agenda-item-name"/>
          <w:rFonts w:ascii="Georgia" w:hAnsi="Georgia" w:cs="Segoe UI"/>
          <w:b/>
          <w:bCs/>
          <w:color w:val="000000" w:themeColor="text1"/>
        </w:rPr>
        <w:t xml:space="preserve">SP </w:t>
      </w:r>
      <w:r w:rsidR="44DBFCFC" w:rsidRPr="3F60B9B6">
        <w:rPr>
          <w:rStyle w:val="agenda-item-name"/>
          <w:rFonts w:ascii="Georgia" w:hAnsi="Georgia" w:cs="Segoe UI"/>
          <w:color w:val="000000" w:themeColor="text1"/>
        </w:rPr>
        <w:t>to enter closed session</w:t>
      </w:r>
      <w:r w:rsidR="792574D6" w:rsidRPr="3F60B9B6">
        <w:rPr>
          <w:rStyle w:val="agenda-item-name"/>
          <w:rFonts w:ascii="Georgia" w:hAnsi="Georgia" w:cs="Segoe UI"/>
          <w:color w:val="000000" w:themeColor="text1"/>
        </w:rPr>
        <w:t xml:space="preserve"> at 9:13 am. </w:t>
      </w:r>
      <w:r w:rsidR="792574D6" w:rsidRPr="3F60B9B6">
        <w:rPr>
          <w:rStyle w:val="agenda-item-name"/>
          <w:rFonts w:ascii="Georgia" w:hAnsi="Georgia" w:cs="Segoe UI"/>
          <w:b/>
          <w:bCs/>
          <w:i/>
          <w:iCs/>
          <w:color w:val="000000" w:themeColor="text1"/>
        </w:rPr>
        <w:t>Consensus.</w:t>
      </w:r>
      <w:r w:rsidR="792574D6" w:rsidRPr="3F60B9B6">
        <w:rPr>
          <w:rStyle w:val="agenda-item-name"/>
          <w:rFonts w:ascii="Georgia" w:hAnsi="Georgia" w:cs="Segoe UI"/>
        </w:rPr>
        <w:t xml:space="preserve"> – </w:t>
      </w:r>
      <w:proofErr w:type="gramStart"/>
      <w:r w:rsidR="792574D6" w:rsidRPr="3F60B9B6">
        <w:rPr>
          <w:rStyle w:val="agenda-item-name"/>
          <w:rFonts w:ascii="Georgia" w:hAnsi="Georgia" w:cs="Segoe UI"/>
          <w:b/>
          <w:bCs/>
        </w:rPr>
        <w:t>M</w:t>
      </w:r>
      <w:r w:rsidR="792574D6" w:rsidRPr="3F60B9B6">
        <w:rPr>
          <w:rStyle w:val="agenda-item-name"/>
          <w:rFonts w:ascii="Georgia" w:hAnsi="Georgia" w:cs="Segoe UI"/>
        </w:rPr>
        <w:t>(</w:t>
      </w:r>
      <w:proofErr w:type="gramEnd"/>
      <w:r w:rsidR="792574D6" w:rsidRPr="3F60B9B6">
        <w:rPr>
          <w:rStyle w:val="agenda-item-name"/>
          <w:rFonts w:ascii="Georgia" w:hAnsi="Georgia" w:cs="Segoe UI"/>
        </w:rPr>
        <w:t>Region 1)</w:t>
      </w:r>
      <w:r w:rsidR="792574D6" w:rsidRPr="3F60B9B6">
        <w:rPr>
          <w:rStyle w:val="agenda-item-name"/>
          <w:rFonts w:ascii="Georgia" w:hAnsi="Georgia" w:cs="Segoe UI"/>
          <w:b/>
          <w:bCs/>
        </w:rPr>
        <w:t xml:space="preserve">SP </w:t>
      </w:r>
      <w:r w:rsidR="792574D6" w:rsidRPr="3F60B9B6">
        <w:rPr>
          <w:rStyle w:val="agenda-item-name"/>
          <w:rFonts w:ascii="Georgia" w:hAnsi="Georgia" w:cs="Segoe UI"/>
        </w:rPr>
        <w:t>to exit closed session at 9:57</w:t>
      </w:r>
      <w:r w:rsidR="738FBB4E" w:rsidRPr="3F60B9B6">
        <w:rPr>
          <w:rStyle w:val="agenda-item-name"/>
          <w:rFonts w:ascii="Georgia" w:hAnsi="Georgia" w:cs="Segoe UI"/>
        </w:rPr>
        <w:t xml:space="preserve"> am.</w:t>
      </w:r>
      <w:r w:rsidR="738FBB4E" w:rsidRPr="3F60B9B6">
        <w:rPr>
          <w:rStyle w:val="agenda-item-name"/>
          <w:rFonts w:ascii="Georgia" w:hAnsi="Georgia" w:cs="Segoe UI"/>
          <w:b/>
          <w:bCs/>
        </w:rPr>
        <w:t xml:space="preserve"> </w:t>
      </w:r>
      <w:r w:rsidR="738FBB4E" w:rsidRPr="3F60B9B6">
        <w:rPr>
          <w:rStyle w:val="agenda-item-name"/>
          <w:rFonts w:ascii="Georgia" w:hAnsi="Georgia" w:cs="Segoe UI"/>
          <w:b/>
          <w:bCs/>
          <w:i/>
          <w:iCs/>
        </w:rPr>
        <w:t xml:space="preserve">Consensus. </w:t>
      </w:r>
      <w:r w:rsidR="02E78D09" w:rsidRPr="3F60B9B6">
        <w:rPr>
          <w:rStyle w:val="agenda-item-name"/>
          <w:rFonts w:ascii="Georgia" w:hAnsi="Georgia" w:cs="Segoe UI"/>
          <w:b/>
          <w:bCs/>
          <w:i/>
          <w:iCs/>
        </w:rPr>
        <w:t xml:space="preserve">                           </w:t>
      </w:r>
      <w:r w:rsidR="738FBB4E" w:rsidRPr="3F60B9B6">
        <w:rPr>
          <w:rStyle w:val="agenda-item-name"/>
          <w:rFonts w:ascii="Georgia" w:hAnsi="Georgia" w:cs="Segoe UI"/>
        </w:rPr>
        <w:t xml:space="preserve">– </w:t>
      </w:r>
      <w:r w:rsidR="738FBB4E" w:rsidRPr="3F60B9B6">
        <w:rPr>
          <w:rStyle w:val="agenda-item-name"/>
          <w:rFonts w:ascii="Georgia" w:hAnsi="Georgia" w:cs="Segoe UI"/>
          <w:b/>
          <w:bCs/>
        </w:rPr>
        <w:t>M</w:t>
      </w:r>
      <w:r w:rsidR="738FBB4E" w:rsidRPr="3F60B9B6">
        <w:rPr>
          <w:rStyle w:val="agenda-item-name"/>
          <w:rFonts w:ascii="Georgia" w:hAnsi="Georgia" w:cs="Segoe UI"/>
        </w:rPr>
        <w:t>(</w:t>
      </w:r>
      <w:r w:rsidR="02E78D09" w:rsidRPr="3F60B9B6">
        <w:rPr>
          <w:rStyle w:val="agenda-item-name"/>
          <w:rFonts w:ascii="Georgia" w:hAnsi="Georgia" w:cs="Segoe UI"/>
        </w:rPr>
        <w:t>Treasurer)</w:t>
      </w:r>
      <w:r w:rsidR="02E78D09" w:rsidRPr="3F60B9B6">
        <w:rPr>
          <w:rStyle w:val="agenda-item-name"/>
          <w:rFonts w:ascii="Georgia" w:hAnsi="Georgia" w:cs="Segoe UI"/>
          <w:b/>
          <w:bCs/>
        </w:rPr>
        <w:t xml:space="preserve">SP </w:t>
      </w:r>
      <w:r w:rsidR="02E78D09" w:rsidRPr="3F60B9B6">
        <w:rPr>
          <w:rStyle w:val="agenda-item-name"/>
          <w:rFonts w:ascii="Georgia" w:hAnsi="Georgia" w:cs="Segoe UI"/>
        </w:rPr>
        <w:t xml:space="preserve">to enter closed session but include Operations Specialist Al-Kayali, </w:t>
      </w:r>
      <w:proofErr w:type="spellStart"/>
      <w:r w:rsidR="02E78D09" w:rsidRPr="3F60B9B6">
        <w:rPr>
          <w:rStyle w:val="agenda-item-name"/>
          <w:rFonts w:ascii="Georgia" w:hAnsi="Georgia" w:cs="Segoe UI"/>
        </w:rPr>
        <w:t>IcED</w:t>
      </w:r>
      <w:proofErr w:type="spellEnd"/>
      <w:r w:rsidR="02E78D09" w:rsidRPr="3F60B9B6">
        <w:rPr>
          <w:rStyle w:val="agenda-item-name"/>
          <w:rFonts w:ascii="Georgia" w:hAnsi="Georgia" w:cs="Segoe UI"/>
        </w:rPr>
        <w:t xml:space="preserve"> Asmus, </w:t>
      </w:r>
      <w:proofErr w:type="spellStart"/>
      <w:r w:rsidR="02E78D09" w:rsidRPr="3F60B9B6">
        <w:rPr>
          <w:rStyle w:val="agenda-item-name"/>
          <w:rFonts w:ascii="Georgia" w:hAnsi="Georgia" w:cs="Segoe UI"/>
        </w:rPr>
        <w:t>IcED</w:t>
      </w:r>
      <w:proofErr w:type="spellEnd"/>
      <w:r w:rsidR="02E78D09" w:rsidRPr="3F60B9B6">
        <w:rPr>
          <w:rStyle w:val="agenda-item-name"/>
          <w:rFonts w:ascii="Georgia" w:hAnsi="Georgia" w:cs="Segoe UI"/>
        </w:rPr>
        <w:t xml:space="preserve"> Maki, and Meet and Confer Chair Dunaway</w:t>
      </w:r>
      <w:r w:rsidR="2A8FE1AA" w:rsidRPr="3F60B9B6">
        <w:rPr>
          <w:rStyle w:val="agenda-item-name"/>
          <w:rFonts w:ascii="Georgia" w:hAnsi="Georgia" w:cs="Segoe UI"/>
        </w:rPr>
        <w:t xml:space="preserve"> at 10:17 am. </w:t>
      </w:r>
      <w:r w:rsidR="718CC119" w:rsidRPr="3F60B9B6">
        <w:rPr>
          <w:rStyle w:val="agenda-item-name"/>
          <w:rFonts w:ascii="Georgia" w:hAnsi="Georgia" w:cs="Segoe UI"/>
        </w:rPr>
        <w:t xml:space="preserve">– </w:t>
      </w:r>
      <w:proofErr w:type="gramStart"/>
      <w:r w:rsidR="718CC119" w:rsidRPr="3F60B9B6">
        <w:rPr>
          <w:rStyle w:val="agenda-item-name"/>
          <w:rFonts w:ascii="Georgia" w:hAnsi="Georgia" w:cs="Segoe UI"/>
          <w:b/>
          <w:bCs/>
        </w:rPr>
        <w:t>M</w:t>
      </w:r>
      <w:r w:rsidR="718CC119" w:rsidRPr="3F60B9B6">
        <w:rPr>
          <w:rStyle w:val="agenda-item-name"/>
          <w:rFonts w:ascii="Georgia" w:hAnsi="Georgia" w:cs="Segoe UI"/>
        </w:rPr>
        <w:t>(</w:t>
      </w:r>
      <w:proofErr w:type="gramEnd"/>
      <w:r w:rsidR="718CC119" w:rsidRPr="3F60B9B6">
        <w:rPr>
          <w:rStyle w:val="agenda-item-name"/>
          <w:rFonts w:ascii="Georgia" w:hAnsi="Georgia" w:cs="Segoe UI"/>
        </w:rPr>
        <w:t>Region 1)</w:t>
      </w:r>
      <w:r w:rsidR="718CC119" w:rsidRPr="3F60B9B6">
        <w:rPr>
          <w:rStyle w:val="agenda-item-name"/>
          <w:rFonts w:ascii="Georgia" w:hAnsi="Georgia" w:cs="Segoe UI"/>
          <w:b/>
          <w:bCs/>
        </w:rPr>
        <w:t xml:space="preserve">SP </w:t>
      </w:r>
      <w:r w:rsidR="718CC119" w:rsidRPr="3F60B9B6">
        <w:rPr>
          <w:rStyle w:val="agenda-item-name"/>
          <w:rFonts w:ascii="Georgia" w:hAnsi="Georgia" w:cs="Segoe UI"/>
        </w:rPr>
        <w:t xml:space="preserve">to exit closed </w:t>
      </w:r>
      <w:r w:rsidR="035D8D5F" w:rsidRPr="3F60B9B6">
        <w:rPr>
          <w:rStyle w:val="agenda-item-name"/>
          <w:rFonts w:ascii="Georgia" w:hAnsi="Georgia" w:cs="Segoe UI"/>
        </w:rPr>
        <w:t>session</w:t>
      </w:r>
      <w:r w:rsidR="718CC119" w:rsidRPr="3F60B9B6">
        <w:rPr>
          <w:rStyle w:val="agenda-item-name"/>
          <w:rFonts w:ascii="Georgia" w:hAnsi="Georgia" w:cs="Segoe UI"/>
        </w:rPr>
        <w:t xml:space="preserve"> at 11:21 am. </w:t>
      </w:r>
      <w:r w:rsidR="718CC119" w:rsidRPr="3F60B9B6">
        <w:rPr>
          <w:rStyle w:val="agenda-item-name"/>
          <w:rFonts w:ascii="Georgia" w:hAnsi="Georgia" w:cs="Segoe UI"/>
          <w:b/>
          <w:bCs/>
          <w:i/>
          <w:iCs/>
        </w:rPr>
        <w:t xml:space="preserve">Consensus. </w:t>
      </w:r>
    </w:p>
    <w:p w14:paraId="62AE662B" w14:textId="436DC574" w:rsidR="00805307" w:rsidRPr="00805307" w:rsidRDefault="008229CC" w:rsidP="00805307">
      <w:pPr>
        <w:pStyle w:val="level-1"/>
        <w:numPr>
          <w:ilvl w:val="1"/>
          <w:numId w:val="17"/>
        </w:numPr>
        <w:rPr>
          <w:rStyle w:val="agenda-item-name"/>
          <w:rFonts w:ascii="Georgia" w:hAnsi="Georgia" w:cs="Segoe UI"/>
        </w:rPr>
      </w:pPr>
      <w:r w:rsidRPr="00805307">
        <w:rPr>
          <w:rStyle w:val="agenda-item-name"/>
          <w:rFonts w:ascii="Georgia" w:hAnsi="Georgia" w:cs="Segoe UI"/>
          <w:color w:val="000000"/>
        </w:rPr>
        <w:t>Committee Reports </w:t>
      </w:r>
    </w:p>
    <w:p w14:paraId="13C32206" w14:textId="77777777" w:rsidR="00805307" w:rsidRPr="00805307" w:rsidRDefault="008229CC" w:rsidP="00805307">
      <w:pPr>
        <w:pStyle w:val="level-1"/>
        <w:numPr>
          <w:ilvl w:val="2"/>
          <w:numId w:val="17"/>
        </w:numPr>
        <w:rPr>
          <w:rStyle w:val="agenda-item-name"/>
          <w:rFonts w:ascii="Georgia" w:hAnsi="Georgia" w:cs="Segoe UI"/>
        </w:rPr>
      </w:pPr>
      <w:r w:rsidRPr="00805307">
        <w:rPr>
          <w:rStyle w:val="agenda-item-name"/>
          <w:rFonts w:ascii="Georgia" w:hAnsi="Georgia" w:cs="Segoe UI"/>
          <w:color w:val="000000"/>
        </w:rPr>
        <w:t>Executive Committee </w:t>
      </w:r>
    </w:p>
    <w:p w14:paraId="5432A70A" w14:textId="2EE7F588" w:rsidR="008229CC" w:rsidRPr="00805307" w:rsidRDefault="008229CC" w:rsidP="00805307">
      <w:pPr>
        <w:pStyle w:val="level-1"/>
        <w:numPr>
          <w:ilvl w:val="3"/>
          <w:numId w:val="17"/>
        </w:numPr>
        <w:rPr>
          <w:rFonts w:ascii="Georgia" w:hAnsi="Georgia" w:cs="Segoe UI"/>
        </w:rPr>
      </w:pPr>
      <w:r w:rsidRPr="00805307">
        <w:rPr>
          <w:rStyle w:val="agenda-item-name"/>
          <w:rFonts w:ascii="Georgia" w:hAnsi="Georgia" w:cs="Segoe UI"/>
          <w:color w:val="000000"/>
        </w:rPr>
        <w:t xml:space="preserve">Local 901 Membership Secretary Appointment - </w:t>
      </w:r>
      <w:proofErr w:type="spellStart"/>
      <w:r w:rsidRPr="00805307">
        <w:rPr>
          <w:rStyle w:val="agenda-item-name"/>
          <w:rFonts w:ascii="Georgia" w:hAnsi="Georgia" w:cs="Segoe UI"/>
          <w:color w:val="000000"/>
        </w:rPr>
        <w:t>Meridith</w:t>
      </w:r>
      <w:proofErr w:type="spellEnd"/>
      <w:r w:rsidRPr="00805307">
        <w:rPr>
          <w:rStyle w:val="agenda-item-name"/>
          <w:rFonts w:ascii="Georgia" w:hAnsi="Georgia" w:cs="Segoe UI"/>
          <w:color w:val="000000"/>
        </w:rPr>
        <w:t xml:space="preserve"> Richmond </w:t>
      </w:r>
    </w:p>
    <w:p w14:paraId="2EC3033E" w14:textId="36336E9C" w:rsidR="008229CC" w:rsidRPr="00CF0F7C" w:rsidRDefault="008229CC" w:rsidP="00CF0F7C">
      <w:pPr>
        <w:pStyle w:val="level-2"/>
        <w:numPr>
          <w:ilvl w:val="2"/>
          <w:numId w:val="17"/>
        </w:numPr>
        <w:rPr>
          <w:rFonts w:ascii="Georgia" w:hAnsi="Georgia" w:cs="Segoe UI"/>
        </w:rPr>
      </w:pPr>
      <w:r w:rsidRPr="00CF0F7C">
        <w:rPr>
          <w:rStyle w:val="agenda-item-name"/>
          <w:rFonts w:ascii="Georgia" w:hAnsi="Georgia" w:cs="Segoe UI"/>
          <w:color w:val="000000"/>
        </w:rPr>
        <w:t>Board Governance Workgroup </w:t>
      </w:r>
    </w:p>
    <w:p w14:paraId="29030E43" w14:textId="293FA109" w:rsidR="008229CC" w:rsidRPr="00CF0F7C" w:rsidRDefault="008229CC" w:rsidP="00CF0F7C">
      <w:pPr>
        <w:pStyle w:val="level-3"/>
        <w:numPr>
          <w:ilvl w:val="3"/>
          <w:numId w:val="17"/>
        </w:numPr>
        <w:rPr>
          <w:rFonts w:ascii="Georgia" w:hAnsi="Georgia" w:cs="Segoe UI"/>
        </w:rPr>
      </w:pPr>
      <w:r w:rsidRPr="00CF0F7C">
        <w:rPr>
          <w:rStyle w:val="agenda-item-name"/>
          <w:rFonts w:ascii="Georgia" w:hAnsi="Georgia" w:cs="Segoe UI"/>
          <w:color w:val="000000"/>
        </w:rPr>
        <w:t>Hiring Policy </w:t>
      </w:r>
    </w:p>
    <w:p w14:paraId="3A275FDD" w14:textId="2409248D" w:rsidR="008229CC" w:rsidRPr="00CF0F7C" w:rsidRDefault="008229CC" w:rsidP="00CF0F7C">
      <w:pPr>
        <w:pStyle w:val="level-3"/>
        <w:numPr>
          <w:ilvl w:val="3"/>
          <w:numId w:val="17"/>
        </w:numPr>
        <w:rPr>
          <w:rFonts w:ascii="Georgia" w:hAnsi="Georgia" w:cs="Segoe UI"/>
        </w:rPr>
      </w:pPr>
      <w:r w:rsidRPr="00CF0F7C">
        <w:rPr>
          <w:rStyle w:val="agenda-item-name"/>
          <w:rFonts w:ascii="Georgia" w:hAnsi="Georgia" w:cs="Segoe UI"/>
          <w:color w:val="000000"/>
        </w:rPr>
        <w:t>Director of Communications PD </w:t>
      </w:r>
    </w:p>
    <w:p w14:paraId="690E8761" w14:textId="12149A55" w:rsidR="008229CC" w:rsidRPr="00CF0F7C" w:rsidRDefault="008229CC" w:rsidP="00CF0F7C">
      <w:pPr>
        <w:pStyle w:val="level-3"/>
        <w:numPr>
          <w:ilvl w:val="3"/>
          <w:numId w:val="17"/>
        </w:numPr>
        <w:rPr>
          <w:rFonts w:ascii="Georgia" w:hAnsi="Georgia" w:cs="Segoe UI"/>
        </w:rPr>
      </w:pPr>
      <w:r w:rsidRPr="00CF0F7C">
        <w:rPr>
          <w:rStyle w:val="agenda-item-name"/>
          <w:rFonts w:ascii="Georgia" w:hAnsi="Georgia" w:cs="Segoe UI"/>
          <w:color w:val="000000"/>
        </w:rPr>
        <w:t>Director of Political Affairs PD </w:t>
      </w:r>
      <w:r w:rsidR="001521D2">
        <w:rPr>
          <w:rStyle w:val="agenda-item-name"/>
          <w:rFonts w:ascii="Georgia" w:hAnsi="Georgia" w:cs="Segoe UI"/>
          <w:color w:val="000000"/>
        </w:rPr>
        <w:t xml:space="preserve">– </w:t>
      </w:r>
      <w:proofErr w:type="gramStart"/>
      <w:r w:rsidR="001521D2">
        <w:rPr>
          <w:rStyle w:val="agenda-item-name"/>
          <w:rFonts w:ascii="Georgia" w:hAnsi="Georgia" w:cs="Segoe UI"/>
          <w:b/>
          <w:bCs/>
          <w:color w:val="000000"/>
        </w:rPr>
        <w:t>M</w:t>
      </w:r>
      <w:r w:rsidR="001521D2">
        <w:rPr>
          <w:rStyle w:val="agenda-item-name"/>
          <w:rFonts w:ascii="Georgia" w:hAnsi="Georgia" w:cs="Segoe UI"/>
          <w:color w:val="000000"/>
        </w:rPr>
        <w:t>(</w:t>
      </w:r>
      <w:proofErr w:type="gramEnd"/>
      <w:r w:rsidR="001521D2">
        <w:rPr>
          <w:rStyle w:val="agenda-item-name"/>
          <w:rFonts w:ascii="Georgia" w:hAnsi="Georgia" w:cs="Segoe UI"/>
          <w:color w:val="000000"/>
        </w:rPr>
        <w:t>Region 1)</w:t>
      </w:r>
      <w:r w:rsidR="001521D2">
        <w:rPr>
          <w:rStyle w:val="agenda-item-name"/>
          <w:rFonts w:ascii="Georgia" w:hAnsi="Georgia" w:cs="Segoe UI"/>
          <w:b/>
          <w:bCs/>
          <w:color w:val="000000"/>
        </w:rPr>
        <w:t xml:space="preserve">SP </w:t>
      </w:r>
      <w:r w:rsidR="001521D2">
        <w:rPr>
          <w:rStyle w:val="agenda-item-name"/>
          <w:rFonts w:ascii="Georgia" w:hAnsi="Georgia" w:cs="Segoe UI"/>
          <w:color w:val="000000"/>
        </w:rPr>
        <w:t xml:space="preserve">to approve </w:t>
      </w:r>
      <w:proofErr w:type="spellStart"/>
      <w:r w:rsidR="001521D2">
        <w:rPr>
          <w:rStyle w:val="agenda-item-name"/>
          <w:rFonts w:ascii="Georgia" w:hAnsi="Georgia" w:cs="Segoe UI"/>
          <w:color w:val="000000"/>
        </w:rPr>
        <w:t>IcED</w:t>
      </w:r>
      <w:proofErr w:type="spellEnd"/>
      <w:r w:rsidR="001521D2">
        <w:rPr>
          <w:rStyle w:val="agenda-item-name"/>
          <w:rFonts w:ascii="Georgia" w:hAnsi="Georgia" w:cs="Segoe UI"/>
          <w:color w:val="000000"/>
        </w:rPr>
        <w:t xml:space="preserve"> request to post Director of Legislative and Political Affairs internally. </w:t>
      </w:r>
      <w:r w:rsidR="001521D2">
        <w:rPr>
          <w:rStyle w:val="agenda-item-name"/>
          <w:rFonts w:ascii="Georgia" w:hAnsi="Georgia" w:cs="Segoe UI"/>
          <w:b/>
          <w:bCs/>
          <w:i/>
          <w:iCs/>
          <w:color w:val="000000"/>
        </w:rPr>
        <w:t xml:space="preserve">Consensus. </w:t>
      </w:r>
    </w:p>
    <w:p w14:paraId="78FD8AED" w14:textId="393CB59E" w:rsidR="008229CC" w:rsidRPr="00BE64F2" w:rsidRDefault="008229CC" w:rsidP="00BE64F2">
      <w:pPr>
        <w:pStyle w:val="level-3"/>
        <w:numPr>
          <w:ilvl w:val="3"/>
          <w:numId w:val="17"/>
        </w:numPr>
        <w:rPr>
          <w:rFonts w:ascii="Georgia" w:hAnsi="Georgia" w:cs="Segoe UI"/>
        </w:rPr>
      </w:pPr>
      <w:r w:rsidRPr="00BE64F2">
        <w:rPr>
          <w:rStyle w:val="agenda-item-name"/>
          <w:rFonts w:ascii="Georgia" w:hAnsi="Georgia" w:cs="Segoe UI"/>
          <w:color w:val="000000"/>
        </w:rPr>
        <w:t>Org Chart </w:t>
      </w:r>
    </w:p>
    <w:p w14:paraId="541E1FE4" w14:textId="62DCB351" w:rsidR="008229CC" w:rsidRPr="00BE64F2" w:rsidRDefault="008229CC" w:rsidP="00BE64F2">
      <w:pPr>
        <w:pStyle w:val="level-3"/>
        <w:numPr>
          <w:ilvl w:val="3"/>
          <w:numId w:val="17"/>
        </w:numPr>
        <w:rPr>
          <w:rFonts w:ascii="Georgia" w:hAnsi="Georgia" w:cs="Segoe UI"/>
        </w:rPr>
      </w:pPr>
      <w:r w:rsidRPr="00BE64F2">
        <w:rPr>
          <w:rStyle w:val="agenda-item-name"/>
          <w:rFonts w:ascii="Georgia" w:hAnsi="Georgia" w:cs="Segoe UI"/>
          <w:color w:val="000000"/>
        </w:rPr>
        <w:t>COS Position Description </w:t>
      </w:r>
    </w:p>
    <w:p w14:paraId="5F64DC67" w14:textId="79502389" w:rsidR="008229CC" w:rsidRPr="00BE64F2" w:rsidRDefault="008229CC" w:rsidP="00BE64F2">
      <w:pPr>
        <w:pStyle w:val="level-2"/>
        <w:numPr>
          <w:ilvl w:val="2"/>
          <w:numId w:val="17"/>
        </w:numPr>
        <w:rPr>
          <w:rFonts w:ascii="Georgia" w:hAnsi="Georgia" w:cs="Segoe UI"/>
        </w:rPr>
      </w:pPr>
      <w:r w:rsidRPr="00BE64F2">
        <w:rPr>
          <w:rStyle w:val="agenda-item-name"/>
          <w:rFonts w:ascii="Georgia" w:hAnsi="Georgia" w:cs="Segoe UI"/>
          <w:color w:val="000000"/>
        </w:rPr>
        <w:t>Political Council </w:t>
      </w:r>
    </w:p>
    <w:p w14:paraId="2BA42A8D" w14:textId="62387E54" w:rsidR="008229CC" w:rsidRPr="00BE64F2" w:rsidRDefault="008229CC" w:rsidP="00BE64F2">
      <w:pPr>
        <w:pStyle w:val="level-2"/>
        <w:numPr>
          <w:ilvl w:val="2"/>
          <w:numId w:val="17"/>
        </w:numPr>
        <w:rPr>
          <w:rFonts w:ascii="Georgia" w:hAnsi="Georgia" w:cs="Segoe UI"/>
        </w:rPr>
      </w:pPr>
      <w:r w:rsidRPr="00BE64F2">
        <w:rPr>
          <w:rStyle w:val="agenda-item-name"/>
          <w:rFonts w:ascii="Georgia" w:hAnsi="Georgia" w:cs="Segoe UI"/>
          <w:color w:val="000000"/>
        </w:rPr>
        <w:t>Organizing Council </w:t>
      </w:r>
    </w:p>
    <w:p w14:paraId="4ADEAB08" w14:textId="7E6AE215" w:rsidR="008229CC" w:rsidRPr="00BE64F2" w:rsidRDefault="008229CC" w:rsidP="00BE64F2">
      <w:pPr>
        <w:pStyle w:val="level-2"/>
        <w:numPr>
          <w:ilvl w:val="2"/>
          <w:numId w:val="17"/>
        </w:numPr>
        <w:rPr>
          <w:rFonts w:ascii="Georgia" w:hAnsi="Georgia" w:cs="Segoe UI"/>
        </w:rPr>
      </w:pPr>
      <w:r w:rsidRPr="00BE64F2">
        <w:rPr>
          <w:rStyle w:val="agenda-item-name"/>
          <w:rFonts w:ascii="Georgia" w:hAnsi="Georgia" w:cs="Segoe UI"/>
          <w:color w:val="000000"/>
        </w:rPr>
        <w:t>PAC </w:t>
      </w:r>
    </w:p>
    <w:p w14:paraId="4904DA34" w14:textId="2B564F1C" w:rsidR="008229CC" w:rsidRPr="00BE64F2" w:rsidRDefault="008229CC" w:rsidP="00BE64F2">
      <w:pPr>
        <w:pStyle w:val="level-2"/>
        <w:numPr>
          <w:ilvl w:val="2"/>
          <w:numId w:val="17"/>
        </w:numPr>
        <w:rPr>
          <w:rFonts w:ascii="Georgia" w:hAnsi="Georgia" w:cs="Segoe UI"/>
        </w:rPr>
      </w:pPr>
      <w:r w:rsidRPr="00BE64F2">
        <w:rPr>
          <w:rStyle w:val="agenda-item-name"/>
          <w:rFonts w:ascii="Georgia" w:hAnsi="Georgia" w:cs="Segoe UI"/>
          <w:color w:val="000000"/>
        </w:rPr>
        <w:t>Meet and Confer </w:t>
      </w:r>
    </w:p>
    <w:p w14:paraId="10CD409A" w14:textId="1E91C0E1" w:rsidR="008229CC" w:rsidRPr="00BE64F2" w:rsidRDefault="008229CC" w:rsidP="00BE64F2">
      <w:pPr>
        <w:pStyle w:val="level-2"/>
        <w:numPr>
          <w:ilvl w:val="2"/>
          <w:numId w:val="17"/>
        </w:numPr>
        <w:rPr>
          <w:rFonts w:ascii="Georgia" w:hAnsi="Georgia" w:cs="Segoe UI"/>
        </w:rPr>
      </w:pPr>
      <w:r w:rsidRPr="00BE64F2">
        <w:rPr>
          <w:rStyle w:val="agenda-item-name"/>
          <w:rFonts w:ascii="Georgia" w:hAnsi="Georgia" w:cs="Segoe UI"/>
          <w:color w:val="000000"/>
        </w:rPr>
        <w:t>ERC </w:t>
      </w:r>
    </w:p>
    <w:p w14:paraId="40BCE405" w14:textId="0DF079A3" w:rsidR="008229CC" w:rsidRPr="00BE64F2" w:rsidRDefault="008229CC" w:rsidP="00BE64F2">
      <w:pPr>
        <w:pStyle w:val="level-2"/>
        <w:numPr>
          <w:ilvl w:val="2"/>
          <w:numId w:val="17"/>
        </w:numPr>
        <w:rPr>
          <w:rFonts w:ascii="Georgia" w:hAnsi="Georgia" w:cs="Segoe UI"/>
        </w:rPr>
      </w:pPr>
      <w:r w:rsidRPr="00BE64F2">
        <w:rPr>
          <w:rStyle w:val="agenda-item-name"/>
          <w:rFonts w:ascii="Georgia" w:hAnsi="Georgia" w:cs="Segoe UI"/>
          <w:color w:val="000000"/>
        </w:rPr>
        <w:t>DOC Task Force </w:t>
      </w:r>
    </w:p>
    <w:p w14:paraId="5530DD14" w14:textId="2FE93C3E" w:rsidR="008229CC" w:rsidRPr="00BE64F2" w:rsidRDefault="008229CC" w:rsidP="00BE64F2">
      <w:pPr>
        <w:pStyle w:val="level-2"/>
        <w:numPr>
          <w:ilvl w:val="2"/>
          <w:numId w:val="17"/>
        </w:numPr>
        <w:rPr>
          <w:rFonts w:ascii="Georgia" w:hAnsi="Georgia" w:cs="Segoe UI"/>
        </w:rPr>
      </w:pPr>
      <w:r w:rsidRPr="00BE64F2">
        <w:rPr>
          <w:rStyle w:val="agenda-item-name"/>
          <w:rFonts w:ascii="Georgia" w:hAnsi="Georgia" w:cs="Segoe UI"/>
          <w:color w:val="000000"/>
        </w:rPr>
        <w:t>Negotiations </w:t>
      </w:r>
    </w:p>
    <w:p w14:paraId="23C01549" w14:textId="2291BF48" w:rsidR="008229CC" w:rsidRPr="00BE64F2" w:rsidRDefault="008229CC" w:rsidP="00BE64F2">
      <w:pPr>
        <w:pStyle w:val="level-2"/>
        <w:numPr>
          <w:ilvl w:val="2"/>
          <w:numId w:val="17"/>
        </w:numPr>
        <w:rPr>
          <w:rFonts w:ascii="Georgia" w:hAnsi="Georgia" w:cs="Segoe UI"/>
        </w:rPr>
      </w:pPr>
      <w:r w:rsidRPr="00BE64F2">
        <w:rPr>
          <w:rStyle w:val="agenda-item-name"/>
          <w:rFonts w:ascii="Georgia" w:hAnsi="Georgia" w:cs="Segoe UI"/>
          <w:color w:val="000000"/>
        </w:rPr>
        <w:t>Building Corp. </w:t>
      </w:r>
    </w:p>
    <w:p w14:paraId="023B5194" w14:textId="52F10D1D" w:rsidR="008229CC" w:rsidRPr="00BE64F2" w:rsidRDefault="008229CC" w:rsidP="00BE64F2">
      <w:pPr>
        <w:pStyle w:val="level-2"/>
        <w:numPr>
          <w:ilvl w:val="2"/>
          <w:numId w:val="17"/>
        </w:numPr>
        <w:rPr>
          <w:rFonts w:ascii="Georgia" w:hAnsi="Georgia" w:cs="Segoe UI"/>
        </w:rPr>
      </w:pPr>
      <w:r w:rsidRPr="00BE64F2">
        <w:rPr>
          <w:rStyle w:val="agenda-item-name"/>
          <w:rFonts w:ascii="Georgia" w:hAnsi="Georgia" w:cs="Segoe UI"/>
          <w:color w:val="000000"/>
        </w:rPr>
        <w:t>Finance Workgroup </w:t>
      </w:r>
      <w:r w:rsidR="00B74D6B">
        <w:rPr>
          <w:rFonts w:ascii="Georgia" w:hAnsi="Georgia" w:cs="Segoe UI"/>
        </w:rPr>
        <w:t xml:space="preserve">- </w:t>
      </w:r>
      <w:r w:rsidRPr="00BE64F2">
        <w:rPr>
          <w:rStyle w:val="agenda-presenter"/>
          <w:rFonts w:ascii="Georgia" w:hAnsi="Georgia" w:cs="Segoe UI"/>
        </w:rPr>
        <w:t>1:00 pm (post lunch)</w:t>
      </w:r>
    </w:p>
    <w:p w14:paraId="1EF1CD6A" w14:textId="0E29B938" w:rsidR="008229CC" w:rsidRPr="00BE64F2" w:rsidRDefault="008229CC" w:rsidP="00BE64F2">
      <w:pPr>
        <w:pStyle w:val="level-2"/>
        <w:numPr>
          <w:ilvl w:val="2"/>
          <w:numId w:val="17"/>
        </w:numPr>
        <w:rPr>
          <w:rFonts w:ascii="Georgia" w:hAnsi="Georgia" w:cs="Segoe UI"/>
        </w:rPr>
      </w:pPr>
      <w:r w:rsidRPr="00BE64F2">
        <w:rPr>
          <w:rStyle w:val="agenda-item-name"/>
          <w:rFonts w:ascii="Georgia" w:hAnsi="Georgia" w:cs="Segoe UI"/>
          <w:color w:val="000000"/>
        </w:rPr>
        <w:t>Diversity and Belonging Committee </w:t>
      </w:r>
    </w:p>
    <w:p w14:paraId="796C429B" w14:textId="2B080530" w:rsidR="008229CC" w:rsidRPr="00BE64F2" w:rsidRDefault="008229CC" w:rsidP="00BE64F2">
      <w:pPr>
        <w:pStyle w:val="level-2"/>
        <w:numPr>
          <w:ilvl w:val="2"/>
          <w:numId w:val="17"/>
        </w:numPr>
        <w:rPr>
          <w:rFonts w:ascii="Georgia" w:hAnsi="Georgia" w:cs="Segoe UI"/>
        </w:rPr>
      </w:pPr>
      <w:r w:rsidRPr="00BE64F2">
        <w:rPr>
          <w:rStyle w:val="agenda-item-name"/>
          <w:rFonts w:ascii="Georgia" w:hAnsi="Georgia" w:cs="Segoe UI"/>
          <w:color w:val="000000"/>
        </w:rPr>
        <w:t>Political Fund Oversight Workgroup Report </w:t>
      </w:r>
    </w:p>
    <w:p w14:paraId="5A1AC644" w14:textId="54CCA6F2" w:rsidR="008229CC" w:rsidRPr="00BE64F2" w:rsidRDefault="008229CC" w:rsidP="00BE64F2">
      <w:pPr>
        <w:pStyle w:val="level-2"/>
        <w:numPr>
          <w:ilvl w:val="2"/>
          <w:numId w:val="17"/>
        </w:numPr>
        <w:rPr>
          <w:rFonts w:ascii="Georgia" w:hAnsi="Georgia" w:cs="Segoe UI"/>
        </w:rPr>
      </w:pPr>
      <w:r w:rsidRPr="00BE64F2">
        <w:rPr>
          <w:rStyle w:val="agenda-item-name"/>
          <w:rFonts w:ascii="Georgia" w:hAnsi="Georgia" w:cs="Segoe UI"/>
          <w:color w:val="000000"/>
        </w:rPr>
        <w:t>Political Fund Oversight Workgroup Plan </w:t>
      </w:r>
    </w:p>
    <w:p w14:paraId="1B0DA320" w14:textId="1E5E2586" w:rsidR="00F832BB" w:rsidRPr="004154E7" w:rsidRDefault="008229CC" w:rsidP="008229CC">
      <w:pPr>
        <w:pStyle w:val="level-2"/>
        <w:numPr>
          <w:ilvl w:val="2"/>
          <w:numId w:val="17"/>
        </w:numPr>
        <w:rPr>
          <w:rStyle w:val="agenda-item-name"/>
          <w:rFonts w:ascii="Georgia" w:hAnsi="Georgia" w:cs="Segoe UI"/>
        </w:rPr>
      </w:pPr>
      <w:r w:rsidRPr="00BE64F2">
        <w:rPr>
          <w:rStyle w:val="agenda-item-name"/>
          <w:rFonts w:ascii="Georgia" w:hAnsi="Georgia" w:cs="Segoe UI"/>
          <w:color w:val="000000"/>
        </w:rPr>
        <w:t xml:space="preserve">Accessibility Workgroup - Appointments Staff Suzanne Al-Kayali Staff Cynthia Isaacson Governance Chair Adkisson Director Rodgers Local 1101 Member Rosie </w:t>
      </w:r>
      <w:proofErr w:type="spellStart"/>
      <w:r w:rsidRPr="00BE64F2">
        <w:rPr>
          <w:rStyle w:val="agenda-item-name"/>
          <w:rFonts w:ascii="Georgia" w:hAnsi="Georgia" w:cs="Segoe UI"/>
          <w:color w:val="000000"/>
        </w:rPr>
        <w:t>Widell</w:t>
      </w:r>
      <w:proofErr w:type="spellEnd"/>
      <w:r w:rsidRPr="00BE64F2">
        <w:rPr>
          <w:rStyle w:val="agenda-item-name"/>
          <w:rFonts w:ascii="Georgia" w:hAnsi="Georgia" w:cs="Segoe UI"/>
          <w:color w:val="000000"/>
        </w:rPr>
        <w:t> </w:t>
      </w:r>
      <w:r w:rsidR="00B85AA5">
        <w:rPr>
          <w:rStyle w:val="agenda-item-name"/>
          <w:rFonts w:ascii="Georgia" w:hAnsi="Georgia" w:cs="Segoe UI"/>
          <w:color w:val="000000"/>
        </w:rPr>
        <w:t>–</w:t>
      </w:r>
      <w:r w:rsidR="00760DA0">
        <w:rPr>
          <w:rStyle w:val="agenda-item-name"/>
          <w:rFonts w:ascii="Georgia" w:hAnsi="Georgia" w:cs="Segoe UI"/>
          <w:color w:val="000000"/>
        </w:rPr>
        <w:t xml:space="preserve"> </w:t>
      </w:r>
      <w:proofErr w:type="gramStart"/>
      <w:r w:rsidR="00B85AA5">
        <w:rPr>
          <w:rStyle w:val="agenda-item-name"/>
          <w:rFonts w:ascii="Georgia" w:hAnsi="Georgia" w:cs="Segoe UI"/>
          <w:b/>
          <w:bCs/>
          <w:color w:val="000000"/>
        </w:rPr>
        <w:t>M</w:t>
      </w:r>
      <w:r w:rsidR="00B85AA5">
        <w:rPr>
          <w:rStyle w:val="agenda-item-name"/>
          <w:rFonts w:ascii="Georgia" w:hAnsi="Georgia" w:cs="Segoe UI"/>
          <w:color w:val="000000"/>
        </w:rPr>
        <w:t>(</w:t>
      </w:r>
      <w:proofErr w:type="gramEnd"/>
      <w:r w:rsidR="00B85AA5">
        <w:rPr>
          <w:rStyle w:val="agenda-item-name"/>
          <w:rFonts w:ascii="Georgia" w:hAnsi="Georgia" w:cs="Segoe UI"/>
          <w:color w:val="000000"/>
        </w:rPr>
        <w:t>Region 19)</w:t>
      </w:r>
      <w:r w:rsidR="00B85AA5">
        <w:rPr>
          <w:rStyle w:val="agenda-item-name"/>
          <w:rFonts w:ascii="Georgia" w:hAnsi="Georgia" w:cs="Segoe UI"/>
          <w:b/>
          <w:bCs/>
          <w:color w:val="000000"/>
        </w:rPr>
        <w:t xml:space="preserve">SP </w:t>
      </w:r>
      <w:r w:rsidR="00B85AA5">
        <w:rPr>
          <w:rStyle w:val="agenda-item-name"/>
          <w:rFonts w:ascii="Georgia" w:hAnsi="Georgia" w:cs="Segoe UI"/>
          <w:color w:val="000000"/>
        </w:rPr>
        <w:t xml:space="preserve">to approve the Accessibility Task Force appointees. </w:t>
      </w:r>
      <w:r w:rsidR="00B85AA5">
        <w:rPr>
          <w:rStyle w:val="agenda-item-name"/>
          <w:rFonts w:ascii="Georgia" w:hAnsi="Georgia" w:cs="Segoe UI"/>
          <w:b/>
          <w:bCs/>
          <w:i/>
          <w:iCs/>
          <w:color w:val="000000"/>
        </w:rPr>
        <w:t>Consensus.</w:t>
      </w:r>
    </w:p>
    <w:p w14:paraId="4A518966" w14:textId="3B2D6B03" w:rsidR="004154E7" w:rsidRPr="004154E7" w:rsidRDefault="004154E7" w:rsidP="004154E7">
      <w:pPr>
        <w:pStyle w:val="level-2"/>
        <w:rPr>
          <w:rFonts w:ascii="Georgia" w:hAnsi="Georgia" w:cs="Segoe UI"/>
          <w:b/>
          <w:bCs/>
          <w:i/>
          <w:iCs/>
        </w:rPr>
      </w:pPr>
      <w:proofErr w:type="gramStart"/>
      <w:r>
        <w:rPr>
          <w:rStyle w:val="agenda-item-name"/>
          <w:rFonts w:ascii="Georgia" w:hAnsi="Georgia" w:cs="Segoe UI"/>
          <w:b/>
          <w:bCs/>
          <w:color w:val="000000"/>
        </w:rPr>
        <w:t>M</w:t>
      </w:r>
      <w:r>
        <w:rPr>
          <w:rStyle w:val="agenda-item-name"/>
          <w:rFonts w:ascii="Georgia" w:hAnsi="Georgia" w:cs="Segoe UI"/>
          <w:color w:val="000000"/>
        </w:rPr>
        <w:t>(</w:t>
      </w:r>
      <w:proofErr w:type="gramEnd"/>
      <w:r>
        <w:rPr>
          <w:rStyle w:val="agenda-item-name"/>
          <w:rFonts w:ascii="Georgia" w:hAnsi="Georgia" w:cs="Segoe UI"/>
          <w:color w:val="000000"/>
        </w:rPr>
        <w:t>Region 17)</w:t>
      </w:r>
      <w:r>
        <w:rPr>
          <w:rStyle w:val="agenda-item-name"/>
          <w:rFonts w:ascii="Georgia" w:hAnsi="Georgia" w:cs="Segoe UI"/>
          <w:b/>
          <w:bCs/>
          <w:color w:val="000000"/>
        </w:rPr>
        <w:t xml:space="preserve">SP </w:t>
      </w:r>
      <w:r>
        <w:rPr>
          <w:rStyle w:val="agenda-item-name"/>
          <w:rFonts w:ascii="Georgia" w:hAnsi="Georgia" w:cs="Segoe UI"/>
          <w:color w:val="000000"/>
        </w:rPr>
        <w:t xml:space="preserve">to adjourn at 4:21 pm. </w:t>
      </w:r>
      <w:r>
        <w:rPr>
          <w:rStyle w:val="agenda-item-name"/>
          <w:rFonts w:ascii="Georgia" w:hAnsi="Georgia" w:cs="Segoe UI"/>
          <w:b/>
          <w:bCs/>
          <w:i/>
          <w:iCs/>
          <w:color w:val="000000"/>
        </w:rPr>
        <w:t xml:space="preserve">Consensus. </w:t>
      </w:r>
    </w:p>
    <w:sectPr w:rsidR="004154E7" w:rsidRPr="00415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76085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7284E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6C4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7068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5246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A882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D83D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9A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62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522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6F0501"/>
    <w:multiLevelType w:val="hybridMultilevel"/>
    <w:tmpl w:val="419EB1DA"/>
    <w:lvl w:ilvl="0" w:tplc="522E2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754E8"/>
    <w:multiLevelType w:val="hybridMultilevel"/>
    <w:tmpl w:val="4BDCABBE"/>
    <w:lvl w:ilvl="0" w:tplc="1DAA6B5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70877"/>
    <w:multiLevelType w:val="multilevel"/>
    <w:tmpl w:val="E9BEC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F32E54"/>
    <w:multiLevelType w:val="multilevel"/>
    <w:tmpl w:val="89E4948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Georgia" w:eastAsia="Times New Roman" w:hAnsi="Georgia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351463"/>
    <w:multiLevelType w:val="multilevel"/>
    <w:tmpl w:val="527A63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Segoe U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eorgia" w:eastAsia="Times New Roman" w:hAnsi="Georgia" w:cs="Segoe U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7"/>
      <w:numFmt w:val="upperRoman"/>
      <w:lvlText w:val="%5&gt;"/>
      <w:lvlJc w:val="left"/>
      <w:pPr>
        <w:ind w:left="3960" w:hanging="720"/>
      </w:pPr>
      <w:rPr>
        <w:rFonts w:hint="default"/>
        <w:color w:val="00000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1073B7"/>
    <w:multiLevelType w:val="hybridMultilevel"/>
    <w:tmpl w:val="16A86A30"/>
    <w:lvl w:ilvl="0" w:tplc="72E67B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A36341"/>
    <w:multiLevelType w:val="hybridMultilevel"/>
    <w:tmpl w:val="0CA8E4A4"/>
    <w:lvl w:ilvl="0" w:tplc="23D4D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958578">
    <w:abstractNumId w:val="16"/>
  </w:num>
  <w:num w:numId="2" w16cid:durableId="601887488">
    <w:abstractNumId w:val="10"/>
  </w:num>
  <w:num w:numId="3" w16cid:durableId="1407412695">
    <w:abstractNumId w:val="15"/>
  </w:num>
  <w:num w:numId="4" w16cid:durableId="1102457999">
    <w:abstractNumId w:val="9"/>
  </w:num>
  <w:num w:numId="5" w16cid:durableId="965894260">
    <w:abstractNumId w:val="8"/>
  </w:num>
  <w:num w:numId="6" w16cid:durableId="1584334813">
    <w:abstractNumId w:val="7"/>
  </w:num>
  <w:num w:numId="7" w16cid:durableId="204559273">
    <w:abstractNumId w:val="6"/>
  </w:num>
  <w:num w:numId="8" w16cid:durableId="1157578930">
    <w:abstractNumId w:val="5"/>
  </w:num>
  <w:num w:numId="9" w16cid:durableId="967130125">
    <w:abstractNumId w:val="4"/>
  </w:num>
  <w:num w:numId="10" w16cid:durableId="1654748421">
    <w:abstractNumId w:val="3"/>
  </w:num>
  <w:num w:numId="11" w16cid:durableId="1300766099">
    <w:abstractNumId w:val="2"/>
  </w:num>
  <w:num w:numId="12" w16cid:durableId="1400401629">
    <w:abstractNumId w:val="1"/>
  </w:num>
  <w:num w:numId="13" w16cid:durableId="1019503409">
    <w:abstractNumId w:val="0"/>
  </w:num>
  <w:num w:numId="14" w16cid:durableId="1020736347">
    <w:abstractNumId w:val="13"/>
  </w:num>
  <w:num w:numId="15" w16cid:durableId="146746609">
    <w:abstractNumId w:val="12"/>
  </w:num>
  <w:num w:numId="16" w16cid:durableId="2037269472">
    <w:abstractNumId w:val="11"/>
  </w:num>
  <w:num w:numId="17" w16cid:durableId="11069290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53"/>
    <w:rsid w:val="00007FF6"/>
    <w:rsid w:val="000156D8"/>
    <w:rsid w:val="00042407"/>
    <w:rsid w:val="0008394B"/>
    <w:rsid w:val="00086652"/>
    <w:rsid w:val="000C59FD"/>
    <w:rsid w:val="000E2274"/>
    <w:rsid w:val="00100C83"/>
    <w:rsid w:val="001502AD"/>
    <w:rsid w:val="001521D2"/>
    <w:rsid w:val="00191BC7"/>
    <w:rsid w:val="00191D9A"/>
    <w:rsid w:val="001930AA"/>
    <w:rsid w:val="001A296C"/>
    <w:rsid w:val="001B1AB2"/>
    <w:rsid w:val="001B4030"/>
    <w:rsid w:val="001C35BC"/>
    <w:rsid w:val="001E08A8"/>
    <w:rsid w:val="001E37CB"/>
    <w:rsid w:val="00200F04"/>
    <w:rsid w:val="00226EB9"/>
    <w:rsid w:val="0023216C"/>
    <w:rsid w:val="00232BA6"/>
    <w:rsid w:val="00236847"/>
    <w:rsid w:val="002448EF"/>
    <w:rsid w:val="0024658C"/>
    <w:rsid w:val="00275D89"/>
    <w:rsid w:val="002E2F1E"/>
    <w:rsid w:val="002F3D95"/>
    <w:rsid w:val="002F7AB0"/>
    <w:rsid w:val="0032302A"/>
    <w:rsid w:val="0036163F"/>
    <w:rsid w:val="00380196"/>
    <w:rsid w:val="003811D1"/>
    <w:rsid w:val="003846C6"/>
    <w:rsid w:val="0038518C"/>
    <w:rsid w:val="003868B2"/>
    <w:rsid w:val="00392B24"/>
    <w:rsid w:val="003A5532"/>
    <w:rsid w:val="003D3B27"/>
    <w:rsid w:val="003E4A3C"/>
    <w:rsid w:val="003F3811"/>
    <w:rsid w:val="00413F9D"/>
    <w:rsid w:val="004154E7"/>
    <w:rsid w:val="00417559"/>
    <w:rsid w:val="0047691F"/>
    <w:rsid w:val="004773C2"/>
    <w:rsid w:val="004B56D1"/>
    <w:rsid w:val="004D6FF6"/>
    <w:rsid w:val="004E2B45"/>
    <w:rsid w:val="004F1B69"/>
    <w:rsid w:val="004F4444"/>
    <w:rsid w:val="00520C53"/>
    <w:rsid w:val="00537910"/>
    <w:rsid w:val="0054291E"/>
    <w:rsid w:val="00567137"/>
    <w:rsid w:val="00573EE0"/>
    <w:rsid w:val="00574A7F"/>
    <w:rsid w:val="00585C17"/>
    <w:rsid w:val="005C2A8C"/>
    <w:rsid w:val="00600791"/>
    <w:rsid w:val="006048F1"/>
    <w:rsid w:val="006A14D7"/>
    <w:rsid w:val="006A56B9"/>
    <w:rsid w:val="006C7F73"/>
    <w:rsid w:val="00747FAC"/>
    <w:rsid w:val="0075230D"/>
    <w:rsid w:val="00760DA0"/>
    <w:rsid w:val="007A4FA5"/>
    <w:rsid w:val="007C1BB3"/>
    <w:rsid w:val="00805307"/>
    <w:rsid w:val="0080685A"/>
    <w:rsid w:val="00807B1A"/>
    <w:rsid w:val="00815276"/>
    <w:rsid w:val="0081690E"/>
    <w:rsid w:val="00820BF7"/>
    <w:rsid w:val="00821814"/>
    <w:rsid w:val="008229CC"/>
    <w:rsid w:val="00845EAD"/>
    <w:rsid w:val="00890894"/>
    <w:rsid w:val="008B693A"/>
    <w:rsid w:val="008D7B1B"/>
    <w:rsid w:val="008E6376"/>
    <w:rsid w:val="008F3594"/>
    <w:rsid w:val="008F6CF7"/>
    <w:rsid w:val="009037FD"/>
    <w:rsid w:val="00903C6A"/>
    <w:rsid w:val="009339C6"/>
    <w:rsid w:val="009439BF"/>
    <w:rsid w:val="00943B5E"/>
    <w:rsid w:val="0096390A"/>
    <w:rsid w:val="00971369"/>
    <w:rsid w:val="00975362"/>
    <w:rsid w:val="00990B87"/>
    <w:rsid w:val="00996A33"/>
    <w:rsid w:val="009A4D80"/>
    <w:rsid w:val="009A7C04"/>
    <w:rsid w:val="009B770C"/>
    <w:rsid w:val="009C6367"/>
    <w:rsid w:val="009C75DF"/>
    <w:rsid w:val="009D0230"/>
    <w:rsid w:val="009F7D47"/>
    <w:rsid w:val="00A4195C"/>
    <w:rsid w:val="00A44EC1"/>
    <w:rsid w:val="00A97FB9"/>
    <w:rsid w:val="00AE3383"/>
    <w:rsid w:val="00AE6298"/>
    <w:rsid w:val="00B001E1"/>
    <w:rsid w:val="00B0268A"/>
    <w:rsid w:val="00B20313"/>
    <w:rsid w:val="00B226F7"/>
    <w:rsid w:val="00B2477D"/>
    <w:rsid w:val="00B32998"/>
    <w:rsid w:val="00B51317"/>
    <w:rsid w:val="00B74D6B"/>
    <w:rsid w:val="00B85AA5"/>
    <w:rsid w:val="00B90FD4"/>
    <w:rsid w:val="00B919F0"/>
    <w:rsid w:val="00BA505F"/>
    <w:rsid w:val="00BA7C5D"/>
    <w:rsid w:val="00BE64F2"/>
    <w:rsid w:val="00BE7E04"/>
    <w:rsid w:val="00C006A2"/>
    <w:rsid w:val="00C02E79"/>
    <w:rsid w:val="00C0554C"/>
    <w:rsid w:val="00C073B0"/>
    <w:rsid w:val="00C11B37"/>
    <w:rsid w:val="00C31389"/>
    <w:rsid w:val="00C85A8A"/>
    <w:rsid w:val="00C8629E"/>
    <w:rsid w:val="00C96943"/>
    <w:rsid w:val="00CB2754"/>
    <w:rsid w:val="00CD572E"/>
    <w:rsid w:val="00CF0F7C"/>
    <w:rsid w:val="00D071D5"/>
    <w:rsid w:val="00D32EDE"/>
    <w:rsid w:val="00D73E8D"/>
    <w:rsid w:val="00D95F00"/>
    <w:rsid w:val="00DB794C"/>
    <w:rsid w:val="00DC5CEA"/>
    <w:rsid w:val="00DD4659"/>
    <w:rsid w:val="00E05D99"/>
    <w:rsid w:val="00E34ED6"/>
    <w:rsid w:val="00E47108"/>
    <w:rsid w:val="00E60980"/>
    <w:rsid w:val="00E62793"/>
    <w:rsid w:val="00E64380"/>
    <w:rsid w:val="00E74B69"/>
    <w:rsid w:val="00E80A0C"/>
    <w:rsid w:val="00E85CF8"/>
    <w:rsid w:val="00EA07AC"/>
    <w:rsid w:val="00EB5D1D"/>
    <w:rsid w:val="00EC6756"/>
    <w:rsid w:val="00F52F4F"/>
    <w:rsid w:val="00F53877"/>
    <w:rsid w:val="00F832BB"/>
    <w:rsid w:val="00FD28AB"/>
    <w:rsid w:val="00FD56EE"/>
    <w:rsid w:val="00FE31FE"/>
    <w:rsid w:val="00FE56C8"/>
    <w:rsid w:val="02E78D09"/>
    <w:rsid w:val="035D8D5F"/>
    <w:rsid w:val="0BD13150"/>
    <w:rsid w:val="0E05C233"/>
    <w:rsid w:val="10599E1A"/>
    <w:rsid w:val="2A6C6C8D"/>
    <w:rsid w:val="2A8FE1AA"/>
    <w:rsid w:val="2FB4A5E1"/>
    <w:rsid w:val="329D083F"/>
    <w:rsid w:val="38232A3F"/>
    <w:rsid w:val="3F60B9B6"/>
    <w:rsid w:val="44DBFCFC"/>
    <w:rsid w:val="4767510A"/>
    <w:rsid w:val="523990A0"/>
    <w:rsid w:val="52D3079E"/>
    <w:rsid w:val="535890D3"/>
    <w:rsid w:val="54D38FA6"/>
    <w:rsid w:val="5A03A841"/>
    <w:rsid w:val="5EEA50B1"/>
    <w:rsid w:val="63B82585"/>
    <w:rsid w:val="644C3DBA"/>
    <w:rsid w:val="65F9BD24"/>
    <w:rsid w:val="66F6A0DE"/>
    <w:rsid w:val="718CC119"/>
    <w:rsid w:val="71A02257"/>
    <w:rsid w:val="738FBB4E"/>
    <w:rsid w:val="792574D6"/>
    <w:rsid w:val="7EB8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B53A0"/>
  <w15:chartTrackingRefBased/>
  <w15:docId w15:val="{E082E9C4-6C7F-4863-8A11-C4FA3D72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2BB"/>
    <w:pPr>
      <w:ind w:left="720"/>
      <w:contextualSpacing/>
    </w:pPr>
  </w:style>
  <w:style w:type="paragraph" w:customStyle="1" w:styleId="MAPETitle">
    <w:name w:val="MAPE Title"/>
    <w:basedOn w:val="Normal"/>
    <w:link w:val="MAPETitleChar"/>
    <w:qFormat/>
    <w:rsid w:val="00C8629E"/>
    <w:pPr>
      <w:spacing w:line="276" w:lineRule="auto"/>
      <w:jc w:val="center"/>
    </w:pPr>
    <w:rPr>
      <w:rFonts w:ascii="Georgia" w:hAnsi="Georgia"/>
      <w:b/>
      <w:bCs/>
      <w:smallCaps/>
      <w:sz w:val="36"/>
      <w:szCs w:val="36"/>
    </w:rPr>
  </w:style>
  <w:style w:type="character" w:customStyle="1" w:styleId="MAPETitleChar">
    <w:name w:val="MAPE Title Char"/>
    <w:basedOn w:val="DefaultParagraphFont"/>
    <w:link w:val="MAPETitle"/>
    <w:rsid w:val="00C8629E"/>
    <w:rPr>
      <w:rFonts w:ascii="Georgia" w:hAnsi="Georgia"/>
      <w:b/>
      <w:bCs/>
      <w:smallCaps/>
      <w:sz w:val="36"/>
      <w:szCs w:val="36"/>
    </w:rPr>
  </w:style>
  <w:style w:type="paragraph" w:customStyle="1" w:styleId="level-0">
    <w:name w:val="level-0"/>
    <w:basedOn w:val="Normal"/>
    <w:rsid w:val="00DD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genda-item-name">
    <w:name w:val="agenda-item-name"/>
    <w:basedOn w:val="DefaultParagraphFont"/>
    <w:rsid w:val="00DD4659"/>
  </w:style>
  <w:style w:type="character" w:customStyle="1" w:styleId="agenda-outline-level">
    <w:name w:val="agenda-outline-level"/>
    <w:basedOn w:val="DefaultParagraphFont"/>
    <w:rsid w:val="00DD4659"/>
  </w:style>
  <w:style w:type="paragraph" w:customStyle="1" w:styleId="level-1">
    <w:name w:val="level-1"/>
    <w:basedOn w:val="Normal"/>
    <w:rsid w:val="00DD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-2">
    <w:name w:val="level-2"/>
    <w:basedOn w:val="Normal"/>
    <w:rsid w:val="00DD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genda-presenter">
    <w:name w:val="agenda-presenter"/>
    <w:basedOn w:val="DefaultParagraphFont"/>
    <w:rsid w:val="00DD4659"/>
  </w:style>
  <w:style w:type="paragraph" w:customStyle="1" w:styleId="level-3">
    <w:name w:val="level-3"/>
    <w:basedOn w:val="Normal"/>
    <w:rsid w:val="00DD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C7F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7F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7F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F73"/>
    <w:rPr>
      <w:b/>
      <w:bCs/>
      <w:sz w:val="20"/>
      <w:szCs w:val="20"/>
    </w:rPr>
  </w:style>
  <w:style w:type="paragraph" w:customStyle="1" w:styleId="paragraph">
    <w:name w:val="paragraph"/>
    <w:basedOn w:val="Normal"/>
    <w:rsid w:val="009B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B770C"/>
  </w:style>
  <w:style w:type="character" w:customStyle="1" w:styleId="eop">
    <w:name w:val="eop"/>
    <w:basedOn w:val="DefaultParagraphFont"/>
    <w:rsid w:val="009B770C"/>
  </w:style>
  <w:style w:type="character" w:customStyle="1" w:styleId="tabchar">
    <w:name w:val="tabchar"/>
    <w:basedOn w:val="DefaultParagraphFont"/>
    <w:rsid w:val="009B770C"/>
  </w:style>
  <w:style w:type="character" w:styleId="Mention">
    <w:name w:val="Mention"/>
    <w:basedOn w:val="DefaultParagraphFont"/>
    <w:uiPriority w:val="99"/>
    <w:unhideWhenUsed/>
    <w:rsid w:val="000E2274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EA07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36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35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4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11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01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15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8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42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7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11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1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870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6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081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085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88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01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8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496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47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88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29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4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69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0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97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1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25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79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1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43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5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5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5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2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24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0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09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6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24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96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31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1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56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43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3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80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82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6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93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25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67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96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32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0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86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3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56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94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0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3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1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5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8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69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4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1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6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76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4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96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5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9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5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8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4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3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95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1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9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8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24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05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99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29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0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0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5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4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7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6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9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6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6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0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02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8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5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8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6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0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81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25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8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8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2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9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0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6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3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99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31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17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92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2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37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2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72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0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04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7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75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2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20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8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5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73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54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0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28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7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9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62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7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2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0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459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56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14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2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6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91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2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27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4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301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2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961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0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57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19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45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0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7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0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6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40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0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2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3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16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0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11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25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2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0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5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3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40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0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72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93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68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72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8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40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0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15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76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6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04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0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96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99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8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9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6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33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27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1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0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53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8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2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17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94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46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05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0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65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5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7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1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2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9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9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2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5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28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4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88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5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71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500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81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3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26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9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0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7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3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25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79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83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46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85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98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25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620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6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830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431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8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08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29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70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15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79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6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1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89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5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5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72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2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70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2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0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12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04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79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86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2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4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82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27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99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47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94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70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09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757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64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34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00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00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073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19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3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50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46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0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46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1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3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1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3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6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4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4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4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8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2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61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84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60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9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17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81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0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13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5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87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1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21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19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7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0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16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09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39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3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99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58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5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61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0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26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0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19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1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21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4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2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8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3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ewardvaccineequity.org/open-let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77716F99B6F46ADE29B8B2EBCCC4A" ma:contentTypeVersion="7" ma:contentTypeDescription="Create a new document." ma:contentTypeScope="" ma:versionID="5d1bc5f8627c94724783de286c58d8b8">
  <xsd:schema xmlns:xsd="http://www.w3.org/2001/XMLSchema" xmlns:xs="http://www.w3.org/2001/XMLSchema" xmlns:p="http://schemas.microsoft.com/office/2006/metadata/properties" xmlns:ns3="2d93c248-dc4c-4ebf-9587-149101340e0a" xmlns:ns4="2e06aa4b-40d2-4615-aa63-b93a6cce4e0c" targetNamespace="http://schemas.microsoft.com/office/2006/metadata/properties" ma:root="true" ma:fieldsID="55a5abfe0bc13e1f150ea9186d2d6f80" ns3:_="" ns4:_="">
    <xsd:import namespace="2d93c248-dc4c-4ebf-9587-149101340e0a"/>
    <xsd:import namespace="2e06aa4b-40d2-4615-aa63-b93a6cce4e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3c248-dc4c-4ebf-9587-149101340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6aa4b-40d2-4615-aa63-b93a6cce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049484-C5FF-431F-8E03-1FDB9BA6A3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36FE8A-E23E-47E6-9698-21DDD1576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3c248-dc4c-4ebf-9587-149101340e0a"/>
    <ds:schemaRef ds:uri="2e06aa4b-40d2-4615-aa63-b93a6cce4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0998C7-EE64-4676-AD1C-0EF0456619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4342</TotalTime>
  <Pages>3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Al-Kayali</dc:creator>
  <cp:keywords/>
  <dc:description/>
  <cp:lastModifiedBy>Suzanne Al-Kayali</cp:lastModifiedBy>
  <cp:revision>49</cp:revision>
  <dcterms:created xsi:type="dcterms:W3CDTF">2023-03-23T15:48:00Z</dcterms:created>
  <dcterms:modified xsi:type="dcterms:W3CDTF">2023-04-24T16:13:00Z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0x0101007A577716F99B6F46ADE29B8B2EBCCC4A</vt:lpwstr>
  </property>
</Properties>
</file>