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4CF09" w14:textId="77777777" w:rsidR="00ED1719" w:rsidRPr="003F77FD" w:rsidRDefault="00ED1719" w:rsidP="00ED1719">
      <w:pPr>
        <w:pStyle w:val="NoSpacing"/>
        <w:jc w:val="center"/>
        <w:rPr>
          <w:rFonts w:ascii="Georgia" w:eastAsia="Times New Roman" w:hAnsi="Georgia" w:cs="Tahoma"/>
          <w:color w:val="000000"/>
          <w:sz w:val="36"/>
          <w:szCs w:val="36"/>
        </w:rPr>
      </w:pPr>
      <w:bookmarkStart w:id="0" w:name="_Hlk484699207"/>
      <w:bookmarkEnd w:id="0"/>
      <w:r w:rsidRPr="003F77FD">
        <w:rPr>
          <w:rFonts w:ascii="Georgia" w:hAnsi="Georgia"/>
          <w:noProof/>
        </w:rPr>
        <w:drawing>
          <wp:inline distT="0" distB="0" distL="0" distR="0" wp14:anchorId="52DFF552" wp14:editId="74D31BDC">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28877FA9" w14:textId="77777777" w:rsidR="00ED1719" w:rsidRPr="003F77FD" w:rsidRDefault="00ED1719" w:rsidP="00ED1719">
      <w:pPr>
        <w:spacing w:after="0" w:line="240" w:lineRule="auto"/>
        <w:jc w:val="center"/>
        <w:rPr>
          <w:rFonts w:ascii="Georgia" w:eastAsia="Times New Roman" w:hAnsi="Georgia" w:cs="Tahoma"/>
          <w:b/>
          <w:color w:val="000000"/>
          <w:sz w:val="24"/>
          <w:szCs w:val="36"/>
        </w:rPr>
      </w:pPr>
    </w:p>
    <w:p w14:paraId="713945BE" w14:textId="77777777" w:rsidR="00ED1719" w:rsidRPr="003F77FD" w:rsidRDefault="00ED1719" w:rsidP="00ED1719">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BOARD OF DIRECTORS MEETING</w:t>
      </w:r>
    </w:p>
    <w:p w14:paraId="3D357193" w14:textId="1A52A186" w:rsidR="00C33272" w:rsidRPr="003F77FD" w:rsidRDefault="00B45F93" w:rsidP="00C33272">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December 20</w:t>
      </w:r>
      <w:r w:rsidR="005D7B34">
        <w:rPr>
          <w:rFonts w:ascii="Georgia" w:eastAsia="Times New Roman" w:hAnsi="Georgia" w:cs="Tahoma"/>
          <w:b/>
          <w:color w:val="000000"/>
          <w:sz w:val="28"/>
          <w:szCs w:val="20"/>
        </w:rPr>
        <w:t>, 2019</w:t>
      </w:r>
    </w:p>
    <w:p w14:paraId="4652EF71" w14:textId="77777777" w:rsidR="00ED1719" w:rsidRPr="003F77FD" w:rsidRDefault="00ED1719" w:rsidP="00C33272">
      <w:pPr>
        <w:keepNext/>
        <w:spacing w:after="0" w:line="240" w:lineRule="auto"/>
        <w:jc w:val="center"/>
        <w:outlineLvl w:val="7"/>
        <w:rPr>
          <w:rFonts w:ascii="Georgia" w:eastAsia="Times New Roman" w:hAnsi="Georgia" w:cs="Tahoma"/>
          <w:b/>
          <w:sz w:val="24"/>
          <w:szCs w:val="20"/>
        </w:rPr>
      </w:pPr>
      <w:r w:rsidRPr="003F77FD">
        <w:rPr>
          <w:rFonts w:ascii="Georgia" w:eastAsia="Times New Roman" w:hAnsi="Georgia" w:cs="Tahoma"/>
          <w:b/>
          <w:sz w:val="24"/>
          <w:szCs w:val="20"/>
        </w:rPr>
        <w:t>3460 Lexington Ave N, Shoreview, MN 55126</w:t>
      </w:r>
    </w:p>
    <w:p w14:paraId="76B89020" w14:textId="77777777" w:rsidR="00ED1719" w:rsidRPr="003F77FD" w:rsidRDefault="00ED1719" w:rsidP="00ED1719">
      <w:pPr>
        <w:spacing w:after="0" w:line="240" w:lineRule="auto"/>
        <w:ind w:firstLine="360"/>
        <w:jc w:val="center"/>
        <w:rPr>
          <w:rFonts w:ascii="Georgia" w:eastAsia="Times New Roman" w:hAnsi="Georgia" w:cs="Tahoma"/>
          <w:sz w:val="20"/>
          <w:szCs w:val="20"/>
        </w:rPr>
      </w:pPr>
      <w:r w:rsidRPr="003F77FD">
        <w:rPr>
          <w:rFonts w:ascii="Georgia" w:eastAsia="Times New Roman" w:hAnsi="Georgia" w:cs="Tahoma"/>
          <w:sz w:val="20"/>
          <w:szCs w:val="20"/>
        </w:rPr>
        <w:t>----------------------------------------------------------------------------------------</w:t>
      </w:r>
    </w:p>
    <w:p w14:paraId="217DFFCE" w14:textId="77777777" w:rsidR="00ED1719" w:rsidRPr="003F77FD" w:rsidRDefault="00ED1719" w:rsidP="00ED1719">
      <w:pPr>
        <w:spacing w:after="0" w:line="240" w:lineRule="auto"/>
        <w:ind w:firstLine="360"/>
        <w:jc w:val="center"/>
        <w:rPr>
          <w:rFonts w:ascii="Georgia" w:eastAsia="Times New Roman" w:hAnsi="Georgia" w:cs="Tahoma"/>
          <w:sz w:val="14"/>
          <w:szCs w:val="20"/>
        </w:rPr>
      </w:pPr>
    </w:p>
    <w:p w14:paraId="79CB5621" w14:textId="7FD17ED4" w:rsidR="00ED1719" w:rsidRPr="003F77FD" w:rsidRDefault="005E5010" w:rsidP="00ED1719">
      <w:pPr>
        <w:keepNext/>
        <w:spacing w:after="0" w:line="240" w:lineRule="auto"/>
        <w:jc w:val="center"/>
        <w:outlineLvl w:val="1"/>
        <w:rPr>
          <w:rFonts w:ascii="Georgia" w:eastAsia="Times New Roman" w:hAnsi="Georgia" w:cs="Tahoma"/>
          <w:sz w:val="32"/>
          <w:szCs w:val="20"/>
        </w:rPr>
      </w:pPr>
      <w:r>
        <w:rPr>
          <w:rFonts w:ascii="Georgia" w:eastAsia="Times New Roman" w:hAnsi="Georgia" w:cs="Tahoma"/>
          <w:b/>
          <w:sz w:val="32"/>
          <w:szCs w:val="20"/>
        </w:rPr>
        <w:t>Minutes</w:t>
      </w:r>
    </w:p>
    <w:p w14:paraId="381B37A0" w14:textId="202B6C8B" w:rsidR="00863D1E" w:rsidRPr="001D41D8" w:rsidRDefault="004016E2"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8:</w:t>
      </w:r>
      <w:r w:rsidR="00F03EB8" w:rsidRPr="001D41D8">
        <w:rPr>
          <w:rFonts w:ascii="Georgia" w:eastAsia="Times New Roman" w:hAnsi="Georgia" w:cs="Tahoma"/>
          <w:b/>
          <w:bCs/>
          <w:color w:val="000000"/>
          <w:sz w:val="24"/>
          <w:szCs w:val="24"/>
        </w:rPr>
        <w:t>3</w:t>
      </w:r>
      <w:r w:rsidRPr="001D41D8">
        <w:rPr>
          <w:rFonts w:ascii="Georgia" w:eastAsia="Times New Roman" w:hAnsi="Georgia" w:cs="Tahoma"/>
          <w:b/>
          <w:bCs/>
          <w:color w:val="000000"/>
          <w:sz w:val="24"/>
          <w:szCs w:val="24"/>
        </w:rPr>
        <w:t>0 a</w:t>
      </w:r>
      <w:r w:rsidR="00F31270" w:rsidRPr="001D41D8">
        <w:rPr>
          <w:rFonts w:ascii="Georgia" w:eastAsia="Times New Roman" w:hAnsi="Georgia" w:cs="Tahoma"/>
          <w:b/>
          <w:bCs/>
          <w:color w:val="000000"/>
          <w:sz w:val="24"/>
          <w:szCs w:val="24"/>
        </w:rPr>
        <w:t>.</w:t>
      </w:r>
      <w:r w:rsidRPr="001D41D8">
        <w:rPr>
          <w:rFonts w:ascii="Georgia" w:eastAsia="Times New Roman" w:hAnsi="Georgia" w:cs="Tahoma"/>
          <w:b/>
          <w:bCs/>
          <w:color w:val="000000"/>
          <w:sz w:val="24"/>
          <w:szCs w:val="24"/>
        </w:rPr>
        <w:t>m.</w:t>
      </w:r>
    </w:p>
    <w:p w14:paraId="4E63920E" w14:textId="50997C46" w:rsidR="00FB6AA9" w:rsidRDefault="00ED171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Call to Order</w:t>
      </w:r>
      <w:r w:rsidR="00FB6AA9">
        <w:rPr>
          <w:rFonts w:ascii="Georgia" w:eastAsia="Times New Roman" w:hAnsi="Georgia" w:cs="Tahoma"/>
          <w:b/>
          <w:bCs/>
          <w:color w:val="000000"/>
          <w:sz w:val="24"/>
          <w:szCs w:val="24"/>
        </w:rPr>
        <w:t xml:space="preserve"> 8:</w:t>
      </w:r>
      <w:r w:rsidR="00937F50">
        <w:rPr>
          <w:rFonts w:ascii="Georgia" w:eastAsia="Times New Roman" w:hAnsi="Georgia" w:cs="Tahoma"/>
          <w:b/>
          <w:bCs/>
          <w:color w:val="000000"/>
          <w:sz w:val="24"/>
          <w:szCs w:val="24"/>
        </w:rPr>
        <w:t>40 a.m.</w:t>
      </w:r>
    </w:p>
    <w:p w14:paraId="7FE6A4CB" w14:textId="477AD5A9" w:rsidR="00ED1719" w:rsidRDefault="00ED171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/Roll Call/Announcements/Housekeeping/New Local Officers/Retirements</w:t>
      </w:r>
    </w:p>
    <w:p w14:paraId="667910E0" w14:textId="4D894122" w:rsidR="00FB6AA9" w:rsidRDefault="00FB6AA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25949470" w14:textId="22205897" w:rsidR="00FB6AA9" w:rsidRDefault="00FB6AA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Roll Call:</w:t>
      </w:r>
    </w:p>
    <w:p w14:paraId="4DF35B9E" w14:textId="485CD579" w:rsidR="00FB6AA9" w:rsidRDefault="00FB6AA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4FF1E2C0" w14:textId="510DBA7D" w:rsidR="00FB6AA9" w:rsidRDefault="00FB6AA9" w:rsidP="00FB6AA9">
      <w:pPr>
        <w:keepNext/>
        <w:tabs>
          <w:tab w:val="left" w:pos="1440"/>
        </w:tabs>
        <w:spacing w:after="0" w:line="240" w:lineRule="auto"/>
        <w:outlineLvl w:val="1"/>
        <w:rPr>
          <w:rFonts w:ascii="Georgia" w:eastAsia="Times New Roman" w:hAnsi="Georgia" w:cs="Tahoma"/>
          <w:bCs/>
          <w:color w:val="000000"/>
          <w:sz w:val="24"/>
          <w:szCs w:val="24"/>
        </w:rPr>
      </w:pPr>
      <w:r w:rsidRPr="003830F1">
        <w:rPr>
          <w:rFonts w:ascii="Georgia" w:eastAsia="Times New Roman" w:hAnsi="Georgia" w:cs="Tahoma"/>
          <w:bCs/>
          <w:color w:val="000000"/>
          <w:sz w:val="24"/>
          <w:szCs w:val="24"/>
        </w:rPr>
        <w:t xml:space="preserve">Region 1 Darci Wing, Region 2 </w:t>
      </w:r>
      <w:r w:rsidR="00927857" w:rsidRPr="003830F1">
        <w:rPr>
          <w:rFonts w:ascii="Georgia" w:eastAsia="Times New Roman" w:hAnsi="Georgia" w:cs="Tahoma"/>
          <w:bCs/>
          <w:color w:val="000000"/>
          <w:sz w:val="24"/>
          <w:szCs w:val="24"/>
        </w:rPr>
        <w:t xml:space="preserve">Randy </w:t>
      </w:r>
      <w:proofErr w:type="spellStart"/>
      <w:r w:rsidR="00D141AB" w:rsidRPr="003830F1">
        <w:rPr>
          <w:rFonts w:ascii="Georgia" w:eastAsia="Times New Roman" w:hAnsi="Georgia" w:cs="Tahoma"/>
          <w:bCs/>
          <w:color w:val="000000"/>
          <w:sz w:val="24"/>
          <w:szCs w:val="24"/>
        </w:rPr>
        <w:t>Sch</w:t>
      </w:r>
      <w:r w:rsidR="00EA1EFE" w:rsidRPr="003830F1">
        <w:rPr>
          <w:rFonts w:ascii="Georgia" w:eastAsia="Times New Roman" w:hAnsi="Georgia" w:cs="Tahoma"/>
          <w:bCs/>
          <w:color w:val="000000"/>
          <w:sz w:val="24"/>
          <w:szCs w:val="24"/>
        </w:rPr>
        <w:t>impach</w:t>
      </w:r>
      <w:proofErr w:type="spellEnd"/>
      <w:r w:rsidRPr="003830F1">
        <w:rPr>
          <w:rFonts w:ascii="Georgia" w:eastAsia="Times New Roman" w:hAnsi="Georgia" w:cs="Tahoma"/>
          <w:bCs/>
          <w:color w:val="000000"/>
          <w:sz w:val="24"/>
          <w:szCs w:val="24"/>
        </w:rPr>
        <w:t xml:space="preserve">, Region 3 </w:t>
      </w:r>
      <w:r w:rsidR="00937F50" w:rsidRPr="003830F1">
        <w:rPr>
          <w:rFonts w:ascii="Georgia" w:eastAsia="Times New Roman" w:hAnsi="Georgia" w:cs="Tahoma"/>
          <w:bCs/>
          <w:color w:val="000000"/>
          <w:sz w:val="24"/>
          <w:szCs w:val="24"/>
        </w:rPr>
        <w:t>Shanna Schmitt</w:t>
      </w:r>
      <w:r w:rsidRPr="003830F1">
        <w:rPr>
          <w:rFonts w:ascii="Georgia" w:eastAsia="Times New Roman" w:hAnsi="Georgia" w:cs="Tahoma"/>
          <w:bCs/>
          <w:color w:val="000000"/>
          <w:sz w:val="24"/>
          <w:szCs w:val="24"/>
        </w:rPr>
        <w:t xml:space="preserve">, Region 4 Amy Braun, Region 5 </w:t>
      </w:r>
      <w:r w:rsidR="00937F50" w:rsidRPr="003830F1">
        <w:rPr>
          <w:rFonts w:ascii="Georgia" w:eastAsia="Times New Roman" w:hAnsi="Georgia" w:cs="Tahoma"/>
          <w:bCs/>
          <w:color w:val="000000"/>
          <w:sz w:val="24"/>
          <w:szCs w:val="24"/>
        </w:rPr>
        <w:t>J</w:t>
      </w:r>
      <w:r w:rsidRPr="003830F1">
        <w:rPr>
          <w:rFonts w:ascii="Georgia" w:eastAsia="Times New Roman" w:hAnsi="Georgia" w:cs="Tahoma"/>
          <w:bCs/>
          <w:color w:val="000000"/>
          <w:sz w:val="24"/>
          <w:szCs w:val="24"/>
        </w:rPr>
        <w:t xml:space="preserve">ohn </w:t>
      </w:r>
      <w:r w:rsidR="00937F50" w:rsidRPr="003830F1">
        <w:rPr>
          <w:rFonts w:ascii="Georgia" w:eastAsia="Times New Roman" w:hAnsi="Georgia" w:cs="Tahoma"/>
          <w:bCs/>
          <w:color w:val="000000"/>
          <w:sz w:val="24"/>
          <w:szCs w:val="24"/>
        </w:rPr>
        <w:t>B</w:t>
      </w:r>
      <w:r w:rsidRPr="003830F1">
        <w:rPr>
          <w:rFonts w:ascii="Georgia" w:eastAsia="Times New Roman" w:hAnsi="Georgia" w:cs="Tahoma"/>
          <w:bCs/>
          <w:color w:val="000000"/>
          <w:sz w:val="24"/>
          <w:szCs w:val="24"/>
        </w:rPr>
        <w:t xml:space="preserve">ower, Region 6 </w:t>
      </w:r>
      <w:r w:rsidR="00937F50" w:rsidRPr="003830F1">
        <w:rPr>
          <w:rFonts w:ascii="Georgia" w:eastAsia="Times New Roman" w:hAnsi="Georgia" w:cs="Tahoma"/>
          <w:bCs/>
          <w:color w:val="000000"/>
          <w:sz w:val="24"/>
          <w:szCs w:val="24"/>
        </w:rPr>
        <w:t>J</w:t>
      </w:r>
      <w:r w:rsidRPr="003830F1">
        <w:rPr>
          <w:rFonts w:ascii="Georgia" w:eastAsia="Times New Roman" w:hAnsi="Georgia" w:cs="Tahoma"/>
          <w:bCs/>
          <w:color w:val="000000"/>
          <w:sz w:val="24"/>
          <w:szCs w:val="24"/>
        </w:rPr>
        <w:t xml:space="preserve">ason </w:t>
      </w:r>
      <w:r w:rsidR="00937F50" w:rsidRPr="003830F1">
        <w:rPr>
          <w:rFonts w:ascii="Georgia" w:eastAsia="Times New Roman" w:hAnsi="Georgia" w:cs="Tahoma"/>
          <w:bCs/>
          <w:color w:val="000000"/>
          <w:sz w:val="24"/>
          <w:szCs w:val="24"/>
        </w:rPr>
        <w:t>B</w:t>
      </w:r>
      <w:r w:rsidRPr="003830F1">
        <w:rPr>
          <w:rFonts w:ascii="Georgia" w:eastAsia="Times New Roman" w:hAnsi="Georgia" w:cs="Tahoma"/>
          <w:bCs/>
          <w:color w:val="000000"/>
          <w:sz w:val="24"/>
          <w:szCs w:val="24"/>
        </w:rPr>
        <w:t>onnet</w:t>
      </w:r>
      <w:r w:rsidR="0020732B" w:rsidRPr="003830F1">
        <w:rPr>
          <w:rFonts w:ascii="Georgia" w:eastAsia="Times New Roman" w:hAnsi="Georgia" w:cs="Tahoma"/>
          <w:bCs/>
          <w:color w:val="000000"/>
          <w:sz w:val="24"/>
          <w:szCs w:val="24"/>
        </w:rPr>
        <w:t>t</w:t>
      </w:r>
      <w:r w:rsidRPr="003830F1">
        <w:rPr>
          <w:rFonts w:ascii="Georgia" w:eastAsia="Times New Roman" w:hAnsi="Georgia" w:cs="Tahoma"/>
          <w:bCs/>
          <w:color w:val="000000"/>
          <w:sz w:val="24"/>
          <w:szCs w:val="24"/>
        </w:rPr>
        <w:t xml:space="preserve">, </w:t>
      </w:r>
      <w:r w:rsidR="0020732B" w:rsidRPr="003830F1">
        <w:rPr>
          <w:rFonts w:ascii="Georgia" w:eastAsia="Times New Roman" w:hAnsi="Georgia" w:cs="Tahoma"/>
          <w:bCs/>
          <w:color w:val="000000"/>
          <w:sz w:val="24"/>
          <w:szCs w:val="24"/>
        </w:rPr>
        <w:t xml:space="preserve">Region 7 Ellena Schoop, </w:t>
      </w:r>
      <w:r w:rsidRPr="003830F1">
        <w:rPr>
          <w:rFonts w:ascii="Georgia" w:eastAsia="Times New Roman" w:hAnsi="Georgia" w:cs="Tahoma"/>
          <w:bCs/>
          <w:color w:val="000000"/>
          <w:sz w:val="24"/>
          <w:szCs w:val="24"/>
        </w:rPr>
        <w:t xml:space="preserve">Region </w:t>
      </w:r>
      <w:r w:rsidR="00937F50" w:rsidRPr="003830F1">
        <w:rPr>
          <w:rFonts w:ascii="Georgia" w:eastAsia="Times New Roman" w:hAnsi="Georgia" w:cs="Tahoma"/>
          <w:bCs/>
          <w:color w:val="000000"/>
          <w:sz w:val="24"/>
          <w:szCs w:val="24"/>
        </w:rPr>
        <w:t>8</w:t>
      </w:r>
      <w:r w:rsidR="002B5DFF" w:rsidRPr="003830F1">
        <w:rPr>
          <w:rFonts w:ascii="Georgia" w:eastAsia="Times New Roman" w:hAnsi="Georgia" w:cs="Tahoma"/>
          <w:bCs/>
          <w:color w:val="000000"/>
          <w:sz w:val="24"/>
          <w:szCs w:val="24"/>
        </w:rPr>
        <w:t xml:space="preserve"> Mark Dreyer</w:t>
      </w:r>
      <w:r w:rsidRPr="003830F1">
        <w:rPr>
          <w:rFonts w:ascii="Georgia" w:eastAsia="Times New Roman" w:hAnsi="Georgia" w:cs="Tahoma"/>
          <w:bCs/>
          <w:color w:val="000000"/>
          <w:sz w:val="24"/>
          <w:szCs w:val="24"/>
        </w:rPr>
        <w:t xml:space="preserve">, Region </w:t>
      </w:r>
      <w:r w:rsidR="0020732B" w:rsidRPr="003830F1">
        <w:rPr>
          <w:rFonts w:ascii="Georgia" w:eastAsia="Times New Roman" w:hAnsi="Georgia" w:cs="Tahoma"/>
          <w:bCs/>
          <w:color w:val="000000"/>
          <w:sz w:val="24"/>
          <w:szCs w:val="24"/>
        </w:rPr>
        <w:t>10 Elizabeth Stephens</w:t>
      </w:r>
      <w:r w:rsidR="001D411C" w:rsidRPr="003830F1">
        <w:rPr>
          <w:rFonts w:ascii="Georgia" w:eastAsia="Times New Roman" w:hAnsi="Georgia" w:cs="Tahoma"/>
          <w:bCs/>
          <w:color w:val="000000"/>
          <w:sz w:val="24"/>
          <w:szCs w:val="24"/>
        </w:rPr>
        <w:t xml:space="preserve"> (alternate)</w:t>
      </w:r>
      <w:r w:rsidR="0020732B" w:rsidRPr="003830F1">
        <w:rPr>
          <w:rFonts w:ascii="Georgia" w:eastAsia="Times New Roman" w:hAnsi="Georgia" w:cs="Tahoma"/>
          <w:bCs/>
          <w:color w:val="000000"/>
          <w:sz w:val="24"/>
          <w:szCs w:val="24"/>
        </w:rPr>
        <w:t xml:space="preserve">; </w:t>
      </w:r>
      <w:r w:rsidRPr="003830F1">
        <w:rPr>
          <w:rFonts w:ascii="Georgia" w:eastAsia="Times New Roman" w:hAnsi="Georgia" w:cs="Tahoma"/>
          <w:bCs/>
          <w:color w:val="000000"/>
          <w:sz w:val="24"/>
          <w:szCs w:val="24"/>
        </w:rPr>
        <w:t>11 Jessica Raptis, Region 12</w:t>
      </w:r>
      <w:r w:rsidR="0020732B" w:rsidRPr="003830F1">
        <w:rPr>
          <w:rFonts w:ascii="Georgia" w:eastAsia="Times New Roman" w:hAnsi="Georgia" w:cs="Tahoma"/>
          <w:bCs/>
          <w:color w:val="000000"/>
          <w:sz w:val="24"/>
          <w:szCs w:val="24"/>
        </w:rPr>
        <w:t xml:space="preserve"> Amanda </w:t>
      </w:r>
      <w:proofErr w:type="spellStart"/>
      <w:r w:rsidR="0020732B" w:rsidRPr="003830F1">
        <w:rPr>
          <w:rFonts w:ascii="Georgia" w:eastAsia="Times New Roman" w:hAnsi="Georgia" w:cs="Tahoma"/>
          <w:bCs/>
          <w:color w:val="000000"/>
          <w:sz w:val="24"/>
          <w:szCs w:val="24"/>
        </w:rPr>
        <w:t>Hemminsen</w:t>
      </w:r>
      <w:proofErr w:type="spellEnd"/>
      <w:r w:rsidR="0020732B" w:rsidRPr="003830F1">
        <w:rPr>
          <w:rFonts w:ascii="Georgia" w:eastAsia="Times New Roman" w:hAnsi="Georgia" w:cs="Tahoma"/>
          <w:bCs/>
          <w:color w:val="000000"/>
          <w:sz w:val="24"/>
          <w:szCs w:val="24"/>
        </w:rPr>
        <w:t xml:space="preserve"> Jaeger</w:t>
      </w:r>
      <w:r w:rsidRPr="003830F1">
        <w:rPr>
          <w:rFonts w:ascii="Georgia" w:eastAsia="Times New Roman" w:hAnsi="Georgia" w:cs="Tahoma"/>
          <w:bCs/>
          <w:color w:val="000000"/>
          <w:sz w:val="24"/>
          <w:szCs w:val="24"/>
        </w:rPr>
        <w:t>, Region 13</w:t>
      </w:r>
      <w:r w:rsidR="007E73E0" w:rsidRPr="003830F1">
        <w:rPr>
          <w:rFonts w:ascii="Georgia" w:eastAsia="Times New Roman" w:hAnsi="Georgia" w:cs="Tahoma"/>
          <w:bCs/>
          <w:color w:val="000000"/>
          <w:sz w:val="24"/>
          <w:szCs w:val="24"/>
        </w:rPr>
        <w:t xml:space="preserve"> Lois Tucke</w:t>
      </w:r>
      <w:r w:rsidRPr="003830F1">
        <w:rPr>
          <w:rFonts w:ascii="Georgia" w:eastAsia="Times New Roman" w:hAnsi="Georgia" w:cs="Tahoma"/>
          <w:bCs/>
          <w:color w:val="000000"/>
          <w:sz w:val="24"/>
          <w:szCs w:val="24"/>
        </w:rPr>
        <w:t>, Region 14</w:t>
      </w:r>
      <w:r w:rsidR="001D411C" w:rsidRPr="003830F1">
        <w:rPr>
          <w:rFonts w:ascii="Georgia" w:eastAsia="Times New Roman" w:hAnsi="Georgia" w:cs="Tahoma"/>
          <w:bCs/>
          <w:color w:val="000000"/>
          <w:sz w:val="24"/>
          <w:szCs w:val="24"/>
        </w:rPr>
        <w:t xml:space="preserve"> A</w:t>
      </w:r>
      <w:r w:rsidRPr="003830F1">
        <w:rPr>
          <w:rFonts w:ascii="Georgia" w:eastAsia="Times New Roman" w:hAnsi="Georgia" w:cs="Tahoma"/>
          <w:bCs/>
          <w:color w:val="000000"/>
          <w:sz w:val="24"/>
          <w:szCs w:val="24"/>
        </w:rPr>
        <w:t xml:space="preserve">nn </w:t>
      </w:r>
      <w:r w:rsidR="001D411C" w:rsidRPr="003830F1">
        <w:rPr>
          <w:rFonts w:ascii="Georgia" w:eastAsia="Times New Roman" w:hAnsi="Georgia" w:cs="Tahoma"/>
          <w:bCs/>
          <w:color w:val="000000"/>
          <w:sz w:val="24"/>
          <w:szCs w:val="24"/>
        </w:rPr>
        <w:t>A</w:t>
      </w:r>
      <w:r w:rsidRPr="003830F1">
        <w:rPr>
          <w:rFonts w:ascii="Georgia" w:eastAsia="Times New Roman" w:hAnsi="Georgia" w:cs="Tahoma"/>
          <w:bCs/>
          <w:color w:val="000000"/>
          <w:sz w:val="24"/>
          <w:szCs w:val="24"/>
        </w:rPr>
        <w:t>dkisson, Region 15</w:t>
      </w:r>
      <w:r w:rsidR="001D411C" w:rsidRPr="003830F1">
        <w:rPr>
          <w:rFonts w:ascii="Georgia" w:eastAsia="Times New Roman" w:hAnsi="Georgia" w:cs="Tahoma"/>
          <w:bCs/>
          <w:color w:val="000000"/>
          <w:sz w:val="24"/>
          <w:szCs w:val="24"/>
        </w:rPr>
        <w:t xml:space="preserve"> Bryan Kotta</w:t>
      </w:r>
      <w:r w:rsidRPr="003830F1">
        <w:rPr>
          <w:rFonts w:ascii="Georgia" w:eastAsia="Times New Roman" w:hAnsi="Georgia" w:cs="Tahoma"/>
          <w:bCs/>
          <w:color w:val="000000"/>
          <w:sz w:val="24"/>
          <w:szCs w:val="24"/>
        </w:rPr>
        <w:t>, Region 16</w:t>
      </w:r>
      <w:r w:rsidR="001D411C" w:rsidRPr="003830F1">
        <w:rPr>
          <w:rFonts w:ascii="Georgia" w:eastAsia="Times New Roman" w:hAnsi="Georgia" w:cs="Tahoma"/>
          <w:bCs/>
          <w:color w:val="000000"/>
          <w:sz w:val="24"/>
          <w:szCs w:val="24"/>
        </w:rPr>
        <w:t xml:space="preserve"> Darren Hague</w:t>
      </w:r>
      <w:r w:rsidRPr="003830F1">
        <w:rPr>
          <w:rFonts w:ascii="Georgia" w:eastAsia="Times New Roman" w:hAnsi="Georgia" w:cs="Tahoma"/>
          <w:bCs/>
          <w:color w:val="000000"/>
          <w:sz w:val="24"/>
          <w:szCs w:val="24"/>
        </w:rPr>
        <w:t xml:space="preserve">, Region 17 </w:t>
      </w:r>
      <w:r w:rsidR="001D411C" w:rsidRPr="003830F1">
        <w:rPr>
          <w:rFonts w:ascii="Georgia" w:eastAsia="Times New Roman" w:hAnsi="Georgia" w:cs="Tahoma"/>
          <w:bCs/>
          <w:color w:val="000000"/>
          <w:sz w:val="24"/>
          <w:szCs w:val="24"/>
        </w:rPr>
        <w:t>C</w:t>
      </w:r>
      <w:r w:rsidRPr="003830F1">
        <w:rPr>
          <w:rFonts w:ascii="Georgia" w:eastAsia="Times New Roman" w:hAnsi="Georgia" w:cs="Tahoma"/>
          <w:bCs/>
          <w:color w:val="000000"/>
          <w:sz w:val="24"/>
          <w:szCs w:val="24"/>
        </w:rPr>
        <w:t xml:space="preserve">heri </w:t>
      </w:r>
      <w:r w:rsidR="001D411C" w:rsidRPr="003830F1">
        <w:rPr>
          <w:rFonts w:ascii="Georgia" w:eastAsia="Times New Roman" w:hAnsi="Georgia" w:cs="Tahoma"/>
          <w:bCs/>
          <w:color w:val="000000"/>
          <w:sz w:val="24"/>
          <w:szCs w:val="24"/>
        </w:rPr>
        <w:t>H</w:t>
      </w:r>
      <w:r w:rsidRPr="003830F1">
        <w:rPr>
          <w:rFonts w:ascii="Georgia" w:eastAsia="Times New Roman" w:hAnsi="Georgia" w:cs="Tahoma"/>
          <w:bCs/>
          <w:color w:val="000000"/>
          <w:sz w:val="24"/>
          <w:szCs w:val="24"/>
        </w:rPr>
        <w:t>umphry</w:t>
      </w:r>
      <w:r w:rsidR="00EA1EFE" w:rsidRPr="003830F1">
        <w:rPr>
          <w:rFonts w:ascii="Georgia" w:eastAsia="Times New Roman" w:hAnsi="Georgia" w:cs="Tahoma"/>
          <w:bCs/>
          <w:color w:val="000000"/>
          <w:sz w:val="24"/>
          <w:szCs w:val="24"/>
        </w:rPr>
        <w:t>(alternate)</w:t>
      </w:r>
      <w:r w:rsidRPr="003830F1">
        <w:rPr>
          <w:rFonts w:ascii="Georgia" w:eastAsia="Times New Roman" w:hAnsi="Georgia" w:cs="Tahoma"/>
          <w:bCs/>
          <w:color w:val="000000"/>
          <w:sz w:val="24"/>
          <w:szCs w:val="24"/>
        </w:rPr>
        <w:t xml:space="preserve">, Region 18 </w:t>
      </w:r>
      <w:r w:rsidR="001D411C" w:rsidRPr="003830F1">
        <w:rPr>
          <w:rFonts w:ascii="Georgia" w:eastAsia="Times New Roman" w:hAnsi="Georgia" w:cs="Tahoma"/>
          <w:bCs/>
          <w:color w:val="000000"/>
          <w:sz w:val="24"/>
          <w:szCs w:val="24"/>
        </w:rPr>
        <w:t>Tim Beske</w:t>
      </w:r>
      <w:r w:rsidRPr="003830F1">
        <w:rPr>
          <w:rFonts w:ascii="Georgia" w:eastAsia="Times New Roman" w:hAnsi="Georgia" w:cs="Tahoma"/>
          <w:bCs/>
          <w:color w:val="000000"/>
          <w:sz w:val="24"/>
          <w:szCs w:val="24"/>
        </w:rPr>
        <w:t xml:space="preserve">, Region 19 Jerry Jeffries, Region 20 Jay </w:t>
      </w:r>
      <w:r w:rsidR="001D411C" w:rsidRPr="003830F1">
        <w:rPr>
          <w:rFonts w:ascii="Georgia" w:eastAsia="Times New Roman" w:hAnsi="Georgia" w:cs="Tahoma"/>
          <w:bCs/>
          <w:color w:val="000000"/>
          <w:sz w:val="24"/>
          <w:szCs w:val="24"/>
        </w:rPr>
        <w:t>S</w:t>
      </w:r>
      <w:r w:rsidRPr="003830F1">
        <w:rPr>
          <w:rFonts w:ascii="Georgia" w:eastAsia="Times New Roman" w:hAnsi="Georgia" w:cs="Tahoma"/>
          <w:bCs/>
          <w:color w:val="000000"/>
          <w:sz w:val="24"/>
          <w:szCs w:val="24"/>
        </w:rPr>
        <w:t>mith</w:t>
      </w:r>
      <w:r w:rsidR="001D411C" w:rsidRPr="003830F1">
        <w:rPr>
          <w:rFonts w:ascii="Georgia" w:eastAsia="Times New Roman" w:hAnsi="Georgia" w:cs="Tahoma"/>
          <w:bCs/>
          <w:color w:val="000000"/>
          <w:sz w:val="24"/>
          <w:szCs w:val="24"/>
        </w:rPr>
        <w:t xml:space="preserve"> (alternate)</w:t>
      </w:r>
      <w:r w:rsidRPr="003830F1">
        <w:rPr>
          <w:rFonts w:ascii="Georgia" w:eastAsia="Times New Roman" w:hAnsi="Georgia" w:cs="Tahoma"/>
          <w:bCs/>
          <w:color w:val="000000"/>
          <w:sz w:val="24"/>
          <w:szCs w:val="24"/>
        </w:rPr>
        <w:t>, Region 21 Sarah Sinderbrand</w:t>
      </w:r>
      <w:r w:rsidR="0020732B" w:rsidRPr="003830F1">
        <w:rPr>
          <w:rFonts w:ascii="Georgia" w:eastAsia="Times New Roman" w:hAnsi="Georgia" w:cs="Tahoma"/>
          <w:bCs/>
          <w:color w:val="000000"/>
          <w:sz w:val="24"/>
          <w:szCs w:val="24"/>
        </w:rPr>
        <w:t xml:space="preserve">; Political Council Chair Cathleen Cotter, Organizing Council Chair Sarah Evans, SW President </w:t>
      </w:r>
      <w:r w:rsidR="001D411C" w:rsidRPr="003830F1">
        <w:rPr>
          <w:rFonts w:ascii="Georgia" w:eastAsia="Times New Roman" w:hAnsi="Georgia" w:cs="Tahoma"/>
          <w:bCs/>
          <w:color w:val="000000"/>
          <w:sz w:val="24"/>
          <w:szCs w:val="24"/>
        </w:rPr>
        <w:t>Chet Jorgensen, SW Vice President Thu Phan, SW Treasurer Todd Maki, SW Secretary Lynn Butcher</w:t>
      </w:r>
    </w:p>
    <w:p w14:paraId="60E4FFB4" w14:textId="6C638A88" w:rsidR="003830F1" w:rsidRPr="003830F1" w:rsidRDefault="003830F1" w:rsidP="00FB6AA9">
      <w:pPr>
        <w:keepNext/>
        <w:tabs>
          <w:tab w:val="left" w:pos="144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Staff: Executive Director Lina Jamoul</w:t>
      </w:r>
    </w:p>
    <w:p w14:paraId="69384ACF" w14:textId="4E472254" w:rsidR="00FB6AA9" w:rsidRDefault="00FB6AA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19FCBD78" w14:textId="182EC957" w:rsidR="00937F50" w:rsidRDefault="00937F50"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Absent: </w:t>
      </w:r>
    </w:p>
    <w:p w14:paraId="55EEDE1A" w14:textId="30390439" w:rsidR="00937F50" w:rsidRPr="003830F1" w:rsidRDefault="00937F50" w:rsidP="00863D1E">
      <w:pPr>
        <w:keepNext/>
        <w:tabs>
          <w:tab w:val="left" w:pos="1440"/>
          <w:tab w:val="left" w:pos="1530"/>
        </w:tabs>
        <w:spacing w:after="0" w:line="240" w:lineRule="auto"/>
        <w:outlineLvl w:val="1"/>
        <w:rPr>
          <w:rFonts w:ascii="Georgia" w:eastAsia="Times New Roman" w:hAnsi="Georgia" w:cs="Tahoma"/>
          <w:bCs/>
          <w:color w:val="000000"/>
          <w:sz w:val="24"/>
          <w:szCs w:val="24"/>
        </w:rPr>
      </w:pPr>
      <w:r w:rsidRPr="003830F1">
        <w:rPr>
          <w:rFonts w:ascii="Georgia" w:eastAsia="Times New Roman" w:hAnsi="Georgia" w:cs="Tahoma"/>
          <w:bCs/>
          <w:color w:val="000000"/>
          <w:sz w:val="24"/>
          <w:szCs w:val="24"/>
        </w:rPr>
        <w:t>Region 9</w:t>
      </w:r>
      <w:r w:rsidR="003830F1">
        <w:rPr>
          <w:rFonts w:ascii="Georgia" w:eastAsia="Times New Roman" w:hAnsi="Georgia" w:cs="Tahoma"/>
          <w:bCs/>
          <w:color w:val="000000"/>
          <w:sz w:val="24"/>
          <w:szCs w:val="24"/>
        </w:rPr>
        <w:t xml:space="preserve"> Stephanie Meyer</w:t>
      </w:r>
      <w:r w:rsidRPr="003830F1">
        <w:rPr>
          <w:rFonts w:ascii="Georgia" w:eastAsia="Times New Roman" w:hAnsi="Georgia" w:cs="Tahoma"/>
          <w:bCs/>
          <w:color w:val="000000"/>
          <w:sz w:val="24"/>
          <w:szCs w:val="24"/>
        </w:rPr>
        <w:t xml:space="preserve">  </w:t>
      </w:r>
    </w:p>
    <w:p w14:paraId="4E4CFEF9" w14:textId="77777777" w:rsidR="00ED1719" w:rsidRPr="001D41D8" w:rsidRDefault="00ED1719" w:rsidP="00ED1719">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7ADE80C7" w14:textId="7880C5A3" w:rsidR="00ED1719"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Adoption of Agenda</w:t>
      </w:r>
    </w:p>
    <w:p w14:paraId="7F2B00D0" w14:textId="2B416C90" w:rsidR="00FB6AA9" w:rsidRPr="003830F1" w:rsidRDefault="00FB6AA9" w:rsidP="00ED1719">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w:t>
      </w:r>
      <w:r w:rsidRPr="003830F1">
        <w:rPr>
          <w:rFonts w:ascii="Georgia" w:eastAsia="Times New Roman" w:hAnsi="Georgia" w:cs="Tahoma"/>
          <w:color w:val="000000"/>
          <w:sz w:val="24"/>
          <w:szCs w:val="24"/>
        </w:rPr>
        <w:t>(Dreyer)</w:t>
      </w:r>
      <w:r>
        <w:rPr>
          <w:rFonts w:ascii="Georgia" w:eastAsia="Times New Roman" w:hAnsi="Georgia" w:cs="Tahoma"/>
          <w:b/>
          <w:color w:val="000000"/>
          <w:sz w:val="24"/>
          <w:szCs w:val="24"/>
        </w:rPr>
        <w:t xml:space="preserve">SP </w:t>
      </w:r>
      <w:r w:rsidRPr="003830F1">
        <w:rPr>
          <w:rFonts w:ascii="Georgia" w:eastAsia="Times New Roman" w:hAnsi="Georgia" w:cs="Tahoma"/>
          <w:color w:val="000000"/>
          <w:sz w:val="24"/>
          <w:szCs w:val="24"/>
        </w:rPr>
        <w:t>to adopt the agenda</w:t>
      </w:r>
    </w:p>
    <w:p w14:paraId="07EE8FB5" w14:textId="6797E1F5" w:rsidR="00937F50" w:rsidRDefault="00937F50" w:rsidP="00ED1719">
      <w:pPr>
        <w:spacing w:after="0" w:line="240" w:lineRule="auto"/>
        <w:rPr>
          <w:rFonts w:ascii="Georgia" w:eastAsia="Times New Roman" w:hAnsi="Georgia" w:cs="Tahoma"/>
          <w:color w:val="000000"/>
          <w:sz w:val="24"/>
          <w:szCs w:val="24"/>
        </w:rPr>
      </w:pPr>
      <w:r w:rsidRPr="003830F1">
        <w:rPr>
          <w:rFonts w:ascii="Georgia" w:eastAsia="Times New Roman" w:hAnsi="Georgia" w:cs="Tahoma"/>
          <w:b/>
          <w:color w:val="000000"/>
          <w:sz w:val="24"/>
          <w:szCs w:val="24"/>
        </w:rPr>
        <w:t>M</w:t>
      </w:r>
      <w:r w:rsidRPr="003830F1">
        <w:rPr>
          <w:rFonts w:ascii="Georgia" w:eastAsia="Times New Roman" w:hAnsi="Georgia" w:cs="Tahoma"/>
          <w:color w:val="000000"/>
          <w:sz w:val="24"/>
          <w:szCs w:val="24"/>
        </w:rPr>
        <w:t>(Tucke)</w:t>
      </w:r>
      <w:r w:rsidRPr="003830F1">
        <w:rPr>
          <w:rFonts w:ascii="Georgia" w:eastAsia="Times New Roman" w:hAnsi="Georgia" w:cs="Tahoma"/>
          <w:b/>
          <w:color w:val="000000"/>
          <w:sz w:val="24"/>
          <w:szCs w:val="24"/>
        </w:rPr>
        <w:t>S</w:t>
      </w:r>
      <w:r w:rsidR="003830F1" w:rsidRPr="003830F1">
        <w:rPr>
          <w:rFonts w:ascii="Georgia" w:eastAsia="Times New Roman" w:hAnsi="Georgia" w:cs="Tahoma"/>
          <w:b/>
          <w:color w:val="000000"/>
          <w:sz w:val="24"/>
          <w:szCs w:val="24"/>
        </w:rPr>
        <w:t>F</w:t>
      </w:r>
      <w:r w:rsidRPr="003830F1">
        <w:rPr>
          <w:rFonts w:ascii="Georgia" w:eastAsia="Times New Roman" w:hAnsi="Georgia" w:cs="Tahoma"/>
          <w:color w:val="000000"/>
          <w:sz w:val="24"/>
          <w:szCs w:val="24"/>
        </w:rPr>
        <w:t xml:space="preserve"> to reopen the agenda and add the hiring policy to the agenda.  </w:t>
      </w:r>
      <w:r w:rsidR="0020732B" w:rsidRPr="003830F1">
        <w:rPr>
          <w:rFonts w:ascii="Georgia" w:eastAsia="Times New Roman" w:hAnsi="Georgia" w:cs="Tahoma"/>
          <w:color w:val="000000"/>
          <w:sz w:val="24"/>
          <w:szCs w:val="24"/>
        </w:rPr>
        <w:t>Motion fails for lack of 2/3 majority</w:t>
      </w:r>
    </w:p>
    <w:p w14:paraId="48C45556" w14:textId="2F0A9C36" w:rsidR="003C1FC7" w:rsidRDefault="003C1FC7" w:rsidP="00ED1719">
      <w:pPr>
        <w:spacing w:after="0" w:line="240" w:lineRule="auto"/>
        <w:rPr>
          <w:rFonts w:ascii="Georgia" w:eastAsia="Times New Roman" w:hAnsi="Georgia" w:cs="Tahoma"/>
          <w:color w:val="000000"/>
          <w:sz w:val="24"/>
          <w:szCs w:val="24"/>
        </w:rPr>
      </w:pPr>
    </w:p>
    <w:p w14:paraId="45178089" w14:textId="6C531BB5" w:rsidR="003C1FC7" w:rsidRPr="003C1FC7" w:rsidRDefault="003C1FC7" w:rsidP="003C1FC7">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Wellstone Warmup </w:t>
      </w:r>
      <w:r>
        <w:rPr>
          <w:rFonts w:ascii="Georgia" w:eastAsia="Times New Roman" w:hAnsi="Georgia" w:cs="Tahoma"/>
          <w:b/>
          <w:color w:val="000000"/>
          <w:sz w:val="24"/>
          <w:szCs w:val="24"/>
        </w:rPr>
        <w:t xml:space="preserve">– </w:t>
      </w:r>
      <w:r>
        <w:rPr>
          <w:rFonts w:ascii="Georgia" w:eastAsia="Times New Roman" w:hAnsi="Georgia" w:cs="Tahoma"/>
          <w:color w:val="000000"/>
          <w:sz w:val="24"/>
          <w:szCs w:val="24"/>
        </w:rPr>
        <w:t>not done due to time constraints</w:t>
      </w:r>
    </w:p>
    <w:p w14:paraId="44FF48D4" w14:textId="77777777" w:rsidR="00ED1719" w:rsidRPr="001D41D8" w:rsidRDefault="00ED1719" w:rsidP="00ED1719">
      <w:pPr>
        <w:keepNext/>
        <w:tabs>
          <w:tab w:val="left" w:pos="720"/>
        </w:tabs>
        <w:spacing w:after="0" w:line="240" w:lineRule="auto"/>
        <w:outlineLvl w:val="0"/>
        <w:rPr>
          <w:rFonts w:ascii="Georgia" w:eastAsia="Times New Roman" w:hAnsi="Georgia" w:cs="Tahoma"/>
          <w:b/>
          <w:bCs/>
          <w:color w:val="000000"/>
          <w:sz w:val="24"/>
          <w:szCs w:val="24"/>
        </w:rPr>
      </w:pPr>
    </w:p>
    <w:p w14:paraId="1099D4A5" w14:textId="37DF4F50" w:rsidR="00D441B6" w:rsidRPr="001D41D8" w:rsidRDefault="00ED1719" w:rsidP="00BA61C0">
      <w:pPr>
        <w:keepNext/>
        <w:tabs>
          <w:tab w:val="left" w:pos="720"/>
        </w:tabs>
        <w:spacing w:after="0" w:line="240" w:lineRule="auto"/>
        <w:outlineLvl w:val="0"/>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Time Certain:</w:t>
      </w:r>
    </w:p>
    <w:p w14:paraId="035C0D87" w14:textId="2AA56066" w:rsidR="00D33ECD" w:rsidRDefault="00D33ECD" w:rsidP="008A3CE3">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9:00 a.m. OPEIU</w:t>
      </w:r>
    </w:p>
    <w:p w14:paraId="256FFF26" w14:textId="77777777" w:rsidR="0015155C" w:rsidRPr="0015155C" w:rsidRDefault="0015155C" w:rsidP="0015155C">
      <w:pPr>
        <w:pStyle w:val="ListParagraph"/>
        <w:keepNext/>
        <w:tabs>
          <w:tab w:val="left" w:pos="1440"/>
          <w:tab w:val="left" w:pos="1530"/>
        </w:tabs>
        <w:spacing w:after="0" w:line="240" w:lineRule="auto"/>
        <w:ind w:left="3600"/>
        <w:outlineLvl w:val="1"/>
        <w:rPr>
          <w:rFonts w:ascii="Georgia" w:eastAsia="Times New Roman" w:hAnsi="Georgia" w:cs="Tahoma"/>
          <w:bCs/>
          <w:color w:val="000000"/>
          <w:sz w:val="24"/>
          <w:szCs w:val="24"/>
        </w:rPr>
      </w:pPr>
    </w:p>
    <w:p w14:paraId="08615FC3" w14:textId="07E08E7C" w:rsidR="0015155C" w:rsidRPr="003830F1" w:rsidRDefault="0015155C" w:rsidP="003830F1">
      <w:pPr>
        <w:keepNext/>
        <w:tabs>
          <w:tab w:val="left" w:pos="1440"/>
          <w:tab w:val="left" w:pos="1530"/>
        </w:tabs>
        <w:spacing w:after="0" w:line="240" w:lineRule="auto"/>
        <w:outlineLvl w:val="1"/>
        <w:rPr>
          <w:rFonts w:ascii="Georgia" w:eastAsia="Times New Roman" w:hAnsi="Georgia" w:cs="Tahoma"/>
          <w:bCs/>
          <w:color w:val="000000"/>
          <w:sz w:val="24"/>
          <w:szCs w:val="24"/>
        </w:rPr>
      </w:pPr>
      <w:r w:rsidRPr="003830F1">
        <w:rPr>
          <w:rFonts w:ascii="Georgia" w:eastAsia="Times New Roman" w:hAnsi="Georgia" w:cs="Tahoma"/>
          <w:bCs/>
          <w:color w:val="000000"/>
          <w:sz w:val="24"/>
          <w:szCs w:val="24"/>
        </w:rPr>
        <w:t xml:space="preserve">OPEIU shared their </w:t>
      </w:r>
      <w:r w:rsidR="003830F1" w:rsidRPr="003830F1">
        <w:rPr>
          <w:rFonts w:ascii="Georgia" w:eastAsia="Times New Roman" w:hAnsi="Georgia" w:cs="Tahoma"/>
          <w:bCs/>
          <w:color w:val="000000"/>
          <w:sz w:val="24"/>
          <w:szCs w:val="24"/>
        </w:rPr>
        <w:t>role in developing the split of BA duties alongside the board, and highlighted ways in which it is working well.</w:t>
      </w:r>
    </w:p>
    <w:p w14:paraId="29B4DB8D" w14:textId="77777777" w:rsidR="003830F1" w:rsidRDefault="003830F1" w:rsidP="003830F1">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12F4A2E9" w14:textId="4C059DCC" w:rsidR="003830F1" w:rsidRDefault="008A3CE3" w:rsidP="003830F1">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EBA perspective – Kathy and Kelly </w:t>
      </w:r>
      <w:r w:rsidR="003830F1">
        <w:rPr>
          <w:rFonts w:ascii="Georgia" w:eastAsia="Times New Roman" w:hAnsi="Georgia" w:cs="Tahoma"/>
          <w:bCs/>
          <w:color w:val="000000"/>
          <w:sz w:val="24"/>
          <w:szCs w:val="24"/>
        </w:rPr>
        <w:t>shared b</w:t>
      </w:r>
      <w:r w:rsidR="0020732B" w:rsidRPr="003830F1">
        <w:rPr>
          <w:rFonts w:ascii="Georgia" w:eastAsia="Times New Roman" w:hAnsi="Georgia" w:cs="Tahoma"/>
          <w:bCs/>
          <w:color w:val="000000"/>
          <w:sz w:val="24"/>
          <w:szCs w:val="24"/>
        </w:rPr>
        <w:t>est practices</w:t>
      </w:r>
      <w:r w:rsidR="003830F1">
        <w:rPr>
          <w:rFonts w:ascii="Georgia" w:eastAsia="Times New Roman" w:hAnsi="Georgia" w:cs="Tahoma"/>
          <w:bCs/>
          <w:color w:val="000000"/>
          <w:sz w:val="24"/>
          <w:szCs w:val="24"/>
        </w:rPr>
        <w:t>:</w:t>
      </w:r>
    </w:p>
    <w:p w14:paraId="7D301443" w14:textId="2D7F98D6" w:rsidR="0020732B" w:rsidRPr="003830F1" w:rsidRDefault="003830F1" w:rsidP="003830F1">
      <w:pPr>
        <w:pStyle w:val="ListParagraph"/>
        <w:keepNext/>
        <w:numPr>
          <w:ilvl w:val="0"/>
          <w:numId w:val="11"/>
        </w:numPr>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Having the steward be the first contact for the member, with support from the EBA through training and support of the Chief Steward; EBAs clarified that they have not passed on any of their duties to stewards and chief stewards, but have changed their focus to developing the chief stewards so they can better support their steward groups.</w:t>
      </w:r>
    </w:p>
    <w:p w14:paraId="0B47CB9B" w14:textId="7C0E068A" w:rsidR="0015155C" w:rsidRDefault="003830F1" w:rsidP="00F80784">
      <w:pPr>
        <w:pStyle w:val="ListParagraph"/>
        <w:keepNext/>
        <w:numPr>
          <w:ilvl w:val="0"/>
          <w:numId w:val="11"/>
        </w:numPr>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Having s</w:t>
      </w:r>
      <w:r w:rsidR="0015155C" w:rsidRPr="0015155C">
        <w:rPr>
          <w:rFonts w:ascii="Georgia" w:eastAsia="Times New Roman" w:hAnsi="Georgia" w:cs="Tahoma"/>
          <w:bCs/>
          <w:color w:val="000000"/>
          <w:sz w:val="24"/>
          <w:szCs w:val="24"/>
        </w:rPr>
        <w:t>tewards activated in the region and us</w:t>
      </w:r>
      <w:r>
        <w:rPr>
          <w:rFonts w:ascii="Georgia" w:eastAsia="Times New Roman" w:hAnsi="Georgia" w:cs="Tahoma"/>
          <w:bCs/>
          <w:color w:val="000000"/>
          <w:sz w:val="24"/>
          <w:szCs w:val="24"/>
        </w:rPr>
        <w:t>ing</w:t>
      </w:r>
      <w:r w:rsidR="0015155C" w:rsidRPr="0015155C">
        <w:rPr>
          <w:rFonts w:ascii="Georgia" w:eastAsia="Times New Roman" w:hAnsi="Georgia" w:cs="Tahoma"/>
          <w:bCs/>
          <w:color w:val="000000"/>
          <w:sz w:val="24"/>
          <w:szCs w:val="24"/>
        </w:rPr>
        <w:t xml:space="preserve"> a rotational process with the support of the EBA; when this happens, it reduces feelings of overload.  Is the chief steward </w:t>
      </w:r>
      <w:r w:rsidR="0015155C" w:rsidRPr="0015155C">
        <w:rPr>
          <w:rFonts w:ascii="Georgia" w:eastAsia="Times New Roman" w:hAnsi="Georgia" w:cs="Tahoma"/>
          <w:bCs/>
          <w:color w:val="000000"/>
          <w:sz w:val="24"/>
          <w:szCs w:val="24"/>
        </w:rPr>
        <w:lastRenderedPageBreak/>
        <w:t>making sure that all of the stewards are being engaged? Part of the issue of reduction of feeling overloaded is a standard response time of 24 hours</w:t>
      </w:r>
      <w:r w:rsidR="008A3CE3">
        <w:rPr>
          <w:rFonts w:ascii="Georgia" w:eastAsia="Times New Roman" w:hAnsi="Georgia" w:cs="Tahoma"/>
          <w:bCs/>
          <w:color w:val="000000"/>
          <w:sz w:val="24"/>
          <w:szCs w:val="24"/>
        </w:rPr>
        <w:t xml:space="preserve"> and</w:t>
      </w:r>
      <w:r w:rsidR="0015155C">
        <w:rPr>
          <w:rFonts w:ascii="Georgia" w:eastAsia="Times New Roman" w:hAnsi="Georgia" w:cs="Tahoma"/>
          <w:bCs/>
          <w:color w:val="000000"/>
          <w:sz w:val="24"/>
          <w:szCs w:val="24"/>
        </w:rPr>
        <w:t xml:space="preserve"> inviting stewards to join the EBA on calls with members, which strengthens the stewards’ ability and knowledge</w:t>
      </w:r>
    </w:p>
    <w:p w14:paraId="71DACA9D" w14:textId="6097150C" w:rsidR="0015155C" w:rsidRDefault="0015155C" w:rsidP="00F80784">
      <w:pPr>
        <w:pStyle w:val="ListParagraph"/>
        <w:keepNext/>
        <w:numPr>
          <w:ilvl w:val="0"/>
          <w:numId w:val="11"/>
        </w:numPr>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Partnering with the chief steward to help them engage the stewards in the region so that the chiefs don’t feel they have to do everything and get burned out.  The partnership with the chief stewards builds steward power by ensuring brainstorming, training, collaboration</w:t>
      </w:r>
    </w:p>
    <w:p w14:paraId="26684380" w14:textId="4C69F076" w:rsidR="0015155C" w:rsidRDefault="0015155C" w:rsidP="00F80784">
      <w:pPr>
        <w:pStyle w:val="ListParagraph"/>
        <w:keepNext/>
        <w:numPr>
          <w:ilvl w:val="0"/>
          <w:numId w:val="11"/>
        </w:numPr>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Regular steward meetings held with training topics – this was not happening in all regions two years ago; these meetings allow for deeper dives into specific issues/topics; steward meetings help to ensure that the volunteer stewards remain engaged and have the ability to learn and network with each other</w:t>
      </w:r>
    </w:p>
    <w:p w14:paraId="070B6136" w14:textId="4A9570CE" w:rsidR="0015155C" w:rsidRDefault="0015155C" w:rsidP="00F80784">
      <w:pPr>
        <w:pStyle w:val="ListParagraph"/>
        <w:keepNext/>
        <w:numPr>
          <w:ilvl w:val="0"/>
          <w:numId w:val="11"/>
        </w:numPr>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Regional communication – recommend having the chief stewards invited to the officer meetings so that the can hear what is going on throughout the region and can contribute their thoughts</w:t>
      </w:r>
    </w:p>
    <w:p w14:paraId="65F36B62" w14:textId="77777777" w:rsidR="008A3CE3" w:rsidRDefault="006735CD" w:rsidP="008A3CE3">
      <w:pPr>
        <w:keepNext/>
        <w:tabs>
          <w:tab w:val="left" w:pos="1440"/>
          <w:tab w:val="left" w:pos="1530"/>
        </w:tabs>
        <w:spacing w:after="0" w:line="240" w:lineRule="auto"/>
        <w:outlineLvl w:val="1"/>
        <w:rPr>
          <w:rFonts w:ascii="Georgia" w:eastAsia="Times New Roman" w:hAnsi="Georgia" w:cs="Tahoma"/>
          <w:bCs/>
          <w:color w:val="000000"/>
          <w:sz w:val="24"/>
          <w:szCs w:val="24"/>
        </w:rPr>
      </w:pPr>
      <w:r w:rsidRPr="008A3CE3">
        <w:rPr>
          <w:rFonts w:ascii="Georgia" w:eastAsia="Times New Roman" w:hAnsi="Georgia" w:cs="Tahoma"/>
          <w:bCs/>
          <w:color w:val="000000"/>
          <w:sz w:val="24"/>
          <w:szCs w:val="24"/>
        </w:rPr>
        <w:t xml:space="preserve">OBA perspective – focus time and energy building power to fulfill the strategic plan; </w:t>
      </w:r>
    </w:p>
    <w:p w14:paraId="3131100B" w14:textId="1DC5E631" w:rsidR="008A3CE3" w:rsidRDefault="006735CD" w:rsidP="008A3CE3">
      <w:pPr>
        <w:pStyle w:val="ListParagraph"/>
        <w:keepNext/>
        <w:numPr>
          <w:ilvl w:val="0"/>
          <w:numId w:val="12"/>
        </w:numPr>
        <w:tabs>
          <w:tab w:val="left" w:pos="1440"/>
          <w:tab w:val="left" w:pos="1530"/>
        </w:tabs>
        <w:spacing w:after="0" w:line="240" w:lineRule="auto"/>
        <w:outlineLvl w:val="1"/>
        <w:rPr>
          <w:rFonts w:ascii="Georgia" w:eastAsia="Times New Roman" w:hAnsi="Georgia" w:cs="Tahoma"/>
          <w:bCs/>
          <w:color w:val="000000"/>
          <w:sz w:val="24"/>
          <w:szCs w:val="24"/>
        </w:rPr>
      </w:pPr>
      <w:r w:rsidRPr="008A3CE3">
        <w:rPr>
          <w:rFonts w:ascii="Georgia" w:eastAsia="Times New Roman" w:hAnsi="Georgia" w:cs="Tahoma"/>
          <w:bCs/>
          <w:color w:val="000000"/>
          <w:sz w:val="24"/>
          <w:szCs w:val="24"/>
        </w:rPr>
        <w:t xml:space="preserve">Caitlin shared a story of organizing from AMRTC where she was able to dig into a </w:t>
      </w:r>
      <w:proofErr w:type="spellStart"/>
      <w:r w:rsidRPr="008A3CE3">
        <w:rPr>
          <w:rFonts w:ascii="Georgia" w:eastAsia="Times New Roman" w:hAnsi="Georgia" w:cs="Tahoma"/>
          <w:bCs/>
          <w:color w:val="000000"/>
          <w:sz w:val="24"/>
          <w:szCs w:val="24"/>
        </w:rPr>
        <w:t>sall</w:t>
      </w:r>
      <w:proofErr w:type="spellEnd"/>
      <w:r w:rsidRPr="008A3CE3">
        <w:rPr>
          <w:rFonts w:ascii="Georgia" w:eastAsia="Times New Roman" w:hAnsi="Georgia" w:cs="Tahoma"/>
          <w:bCs/>
          <w:color w:val="000000"/>
          <w:sz w:val="24"/>
          <w:szCs w:val="24"/>
        </w:rPr>
        <w:t xml:space="preserve"> issue (office space) and how that time and effort grew into the development of leaders, an active M&amp;C, increased membership (62-75%), and management asking MAPE members to lead an effort to determine best ways to change clinical practices; </w:t>
      </w:r>
    </w:p>
    <w:p w14:paraId="62156D9E" w14:textId="60133FEB" w:rsidR="006735CD" w:rsidRPr="008A3CE3" w:rsidRDefault="006735CD" w:rsidP="008A3CE3">
      <w:pPr>
        <w:pStyle w:val="ListParagraph"/>
        <w:keepNext/>
        <w:numPr>
          <w:ilvl w:val="0"/>
          <w:numId w:val="12"/>
        </w:numPr>
        <w:tabs>
          <w:tab w:val="left" w:pos="1440"/>
          <w:tab w:val="left" w:pos="1530"/>
        </w:tabs>
        <w:spacing w:after="0" w:line="240" w:lineRule="auto"/>
        <w:outlineLvl w:val="1"/>
        <w:rPr>
          <w:rFonts w:ascii="Georgia" w:eastAsia="Times New Roman" w:hAnsi="Georgia" w:cs="Tahoma"/>
          <w:bCs/>
          <w:color w:val="000000"/>
          <w:sz w:val="24"/>
          <w:szCs w:val="24"/>
        </w:rPr>
      </w:pPr>
      <w:r w:rsidRPr="008A3CE3">
        <w:rPr>
          <w:rFonts w:ascii="Georgia" w:eastAsia="Times New Roman" w:hAnsi="Georgia" w:cs="Tahoma"/>
          <w:bCs/>
          <w:color w:val="000000"/>
          <w:sz w:val="24"/>
          <w:szCs w:val="24"/>
        </w:rPr>
        <w:t xml:space="preserve">Nic shared a story of organizing from Revenue; change from a few leaders to teams that lead actions at all stages, increased attendance at membership meetings, a pressure campaign on student loans, with about 50 people who are actively working on this issue; very active M&amp;C process.  Collaboration between the EBA and OBA </w:t>
      </w:r>
      <w:r w:rsidR="008A3CE3">
        <w:rPr>
          <w:rFonts w:ascii="Georgia" w:eastAsia="Times New Roman" w:hAnsi="Georgia" w:cs="Tahoma"/>
          <w:bCs/>
          <w:color w:val="000000"/>
          <w:sz w:val="24"/>
          <w:szCs w:val="24"/>
        </w:rPr>
        <w:t>to work on a</w:t>
      </w:r>
      <w:r w:rsidRPr="008A3CE3">
        <w:rPr>
          <w:rFonts w:ascii="Georgia" w:eastAsia="Times New Roman" w:hAnsi="Georgia" w:cs="Tahoma"/>
          <w:bCs/>
          <w:color w:val="000000"/>
          <w:sz w:val="24"/>
          <w:szCs w:val="24"/>
        </w:rPr>
        <w:t xml:space="preserve"> problem with restrictive policy that is affecting many members with discipline – the representational team is tackling from enforcement standpoint and the OBA and member team is working at it through meetings with management; steward group </w:t>
      </w:r>
      <w:r w:rsidR="00C61EFE" w:rsidRPr="008A3CE3">
        <w:rPr>
          <w:rFonts w:ascii="Georgia" w:eastAsia="Times New Roman" w:hAnsi="Georgia" w:cs="Tahoma"/>
          <w:bCs/>
          <w:color w:val="000000"/>
          <w:sz w:val="24"/>
          <w:szCs w:val="24"/>
        </w:rPr>
        <w:t>has grown and now has capacity to put together informational packets to help members understand this policy and give tips to protect themselves.</w:t>
      </w:r>
    </w:p>
    <w:p w14:paraId="2FD592CC" w14:textId="7D7C5777" w:rsidR="0015155C" w:rsidRPr="008A3CE3" w:rsidRDefault="008A3CE3" w:rsidP="00677441">
      <w:pPr>
        <w:pStyle w:val="ListParagraph"/>
        <w:keepNext/>
        <w:numPr>
          <w:ilvl w:val="0"/>
          <w:numId w:val="12"/>
        </w:numPr>
        <w:tabs>
          <w:tab w:val="left" w:pos="1440"/>
          <w:tab w:val="left" w:pos="1530"/>
        </w:tabs>
        <w:spacing w:after="0" w:line="240" w:lineRule="auto"/>
        <w:outlineLvl w:val="1"/>
        <w:rPr>
          <w:rFonts w:ascii="Georgia" w:eastAsia="Times New Roman" w:hAnsi="Georgia" w:cs="Tahoma"/>
          <w:bCs/>
          <w:color w:val="000000"/>
          <w:sz w:val="24"/>
          <w:szCs w:val="24"/>
        </w:rPr>
      </w:pPr>
      <w:r w:rsidRPr="008A3CE3">
        <w:rPr>
          <w:rFonts w:ascii="Georgia" w:eastAsia="Times New Roman" w:hAnsi="Georgia" w:cs="Tahoma"/>
          <w:bCs/>
          <w:color w:val="000000"/>
          <w:sz w:val="24"/>
          <w:szCs w:val="24"/>
        </w:rPr>
        <w:t>Caitlin h</w:t>
      </w:r>
      <w:r w:rsidR="00C61EFE" w:rsidRPr="008A3CE3">
        <w:rPr>
          <w:rFonts w:ascii="Georgia" w:eastAsia="Times New Roman" w:hAnsi="Georgia" w:cs="Tahoma"/>
          <w:bCs/>
          <w:color w:val="000000"/>
          <w:sz w:val="24"/>
          <w:szCs w:val="24"/>
        </w:rPr>
        <w:t>ighlight</w:t>
      </w:r>
      <w:r w:rsidRPr="008A3CE3">
        <w:rPr>
          <w:rFonts w:ascii="Georgia" w:eastAsia="Times New Roman" w:hAnsi="Georgia" w:cs="Tahoma"/>
          <w:bCs/>
          <w:color w:val="000000"/>
          <w:sz w:val="24"/>
          <w:szCs w:val="24"/>
        </w:rPr>
        <w:t>ed</w:t>
      </w:r>
      <w:r w:rsidR="00C61EFE" w:rsidRPr="008A3CE3">
        <w:rPr>
          <w:rFonts w:ascii="Georgia" w:eastAsia="Times New Roman" w:hAnsi="Georgia" w:cs="Tahoma"/>
          <w:bCs/>
          <w:color w:val="000000"/>
          <w:sz w:val="24"/>
          <w:szCs w:val="24"/>
        </w:rPr>
        <w:t xml:space="preserve"> how successes affect strategic plan – leadership in action cohort to prepare for actions and supplemental negotiations; had more supplemental negotiations and wins than before; more door knocking shifts, M&amp;C teams trained and implemented in more agencies. </w:t>
      </w:r>
    </w:p>
    <w:p w14:paraId="433A8BDA" w14:textId="77777777" w:rsidR="0015155C" w:rsidRPr="0015155C" w:rsidRDefault="0015155C" w:rsidP="0015155C">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2AA3E6B6" w14:textId="5654F010" w:rsidR="00163F08" w:rsidRDefault="00163F08" w:rsidP="008A3CE3">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10:00 a.m. </w:t>
      </w:r>
      <w:r w:rsidR="00D33ECD">
        <w:rPr>
          <w:rFonts w:ascii="Georgia" w:eastAsia="Times New Roman" w:hAnsi="Georgia" w:cs="Tahoma"/>
          <w:bCs/>
          <w:color w:val="000000"/>
          <w:sz w:val="24"/>
          <w:szCs w:val="24"/>
        </w:rPr>
        <w:t xml:space="preserve">Todd Kohl </w:t>
      </w:r>
      <w:r w:rsidR="00927857">
        <w:rPr>
          <w:rFonts w:ascii="Georgia" w:eastAsia="Times New Roman" w:hAnsi="Georgia" w:cs="Tahoma"/>
          <w:bCs/>
          <w:color w:val="000000"/>
          <w:sz w:val="24"/>
          <w:szCs w:val="24"/>
        </w:rPr>
        <w:t>(started at 10:5</w:t>
      </w:r>
      <w:r w:rsidR="00E66E0D">
        <w:rPr>
          <w:rFonts w:ascii="Georgia" w:eastAsia="Times New Roman" w:hAnsi="Georgia" w:cs="Tahoma"/>
          <w:bCs/>
          <w:color w:val="000000"/>
          <w:sz w:val="24"/>
          <w:szCs w:val="24"/>
        </w:rPr>
        <w:t>0)</w:t>
      </w:r>
    </w:p>
    <w:p w14:paraId="3234ACF8" w14:textId="6D505C30" w:rsidR="008A29F9" w:rsidRDefault="008A29F9" w:rsidP="00E66E0D">
      <w:pPr>
        <w:keepNext/>
        <w:tabs>
          <w:tab w:val="left" w:pos="1440"/>
          <w:tab w:val="left" w:pos="1530"/>
        </w:tabs>
        <w:spacing w:after="0" w:line="240" w:lineRule="auto"/>
        <w:ind w:left="1440"/>
        <w:outlineLvl w:val="1"/>
        <w:rPr>
          <w:rFonts w:ascii="Georgia" w:eastAsia="Times New Roman" w:hAnsi="Georgia" w:cs="Tahoma"/>
          <w:bCs/>
          <w:color w:val="000000"/>
          <w:sz w:val="24"/>
          <w:szCs w:val="24"/>
        </w:rPr>
      </w:pPr>
    </w:p>
    <w:p w14:paraId="3EED96BF" w14:textId="2C843422" w:rsidR="005D099C" w:rsidRDefault="005D099C" w:rsidP="005D099C">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Todd provided background on how he was commissioned by the Executive Committee to conduct the climate study, as well as his experience in conducting these studies.</w:t>
      </w:r>
    </w:p>
    <w:p w14:paraId="66D0D91C" w14:textId="7526026D" w:rsidR="005D099C" w:rsidRDefault="005D099C" w:rsidP="005D099C">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708C9D5A" w14:textId="4854EDBF" w:rsidR="005D099C" w:rsidRDefault="005D099C" w:rsidP="005D099C">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He stated that he hoped to have the full report completed by the January BOD meeting, and that would provide more detail and recommendations, however, he wanted to share his preliminary findings:</w:t>
      </w:r>
    </w:p>
    <w:p w14:paraId="7D318E8D" w14:textId="08726DD0" w:rsidR="005D099C" w:rsidRDefault="005D099C" w:rsidP="005D099C">
      <w:pPr>
        <w:pStyle w:val="ListParagraph"/>
        <w:keepNext/>
        <w:numPr>
          <w:ilvl w:val="0"/>
          <w:numId w:val="13"/>
        </w:numPr>
        <w:tabs>
          <w:tab w:val="left" w:pos="1440"/>
          <w:tab w:val="left" w:pos="1530"/>
        </w:tabs>
        <w:spacing w:after="0" w:line="240" w:lineRule="auto"/>
        <w:ind w:left="1440" w:hanging="1080"/>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MAPE is in a state of disorder, mainly due to a lack of a </w:t>
      </w:r>
      <w:r w:rsidR="00262033">
        <w:rPr>
          <w:rFonts w:ascii="Georgia" w:eastAsia="Times New Roman" w:hAnsi="Georgia" w:cs="Tahoma"/>
          <w:bCs/>
          <w:color w:val="000000"/>
          <w:sz w:val="24"/>
          <w:szCs w:val="24"/>
        </w:rPr>
        <w:t>deep enough strategic plan, one in which not only the goals are laid out, but also who is responsible for achieving them, and on what timeline.  The current strategic goal lacks objective measures, which has led to a culture of subjective assessment and blame.</w:t>
      </w:r>
    </w:p>
    <w:p w14:paraId="28EB86CD" w14:textId="6449209E" w:rsidR="00262033" w:rsidRDefault="00262033" w:rsidP="005D099C">
      <w:pPr>
        <w:pStyle w:val="ListParagraph"/>
        <w:keepNext/>
        <w:numPr>
          <w:ilvl w:val="0"/>
          <w:numId w:val="13"/>
        </w:numPr>
        <w:tabs>
          <w:tab w:val="left" w:pos="1440"/>
          <w:tab w:val="left" w:pos="1530"/>
        </w:tabs>
        <w:spacing w:after="0" w:line="240" w:lineRule="auto"/>
        <w:ind w:left="1440" w:hanging="1080"/>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MAPE is not “on fire.”  The fact that MAPE commissioned a climate study demonstrates the organization’s commitment to problem-solving and making things better for members and staff.  The contract that was just won is an example of MAPE’s functionality and success, but also demonstrates that MAPE is missing opportunities to build power and strength.  The contract will have a value of $1.2B in wages in 2020, but </w:t>
      </w:r>
      <w:r>
        <w:rPr>
          <w:rFonts w:ascii="Georgia" w:eastAsia="Times New Roman" w:hAnsi="Georgia" w:cs="Tahoma"/>
          <w:bCs/>
          <w:color w:val="000000"/>
          <w:sz w:val="24"/>
          <w:szCs w:val="24"/>
        </w:rPr>
        <w:lastRenderedPageBreak/>
        <w:t xml:space="preserve">this figure is not widely known among members and MAPE does not use it as a demonstration of its power and value to the state.  </w:t>
      </w:r>
    </w:p>
    <w:p w14:paraId="64753ACB" w14:textId="1E2C962D" w:rsidR="00262033" w:rsidRDefault="00262033" w:rsidP="005D099C">
      <w:pPr>
        <w:pStyle w:val="ListParagraph"/>
        <w:keepNext/>
        <w:numPr>
          <w:ilvl w:val="0"/>
          <w:numId w:val="13"/>
        </w:numPr>
        <w:tabs>
          <w:tab w:val="left" w:pos="1440"/>
          <w:tab w:val="left" w:pos="1530"/>
        </w:tabs>
        <w:spacing w:after="0" w:line="240" w:lineRule="auto"/>
        <w:ind w:left="1440" w:hanging="1080"/>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MAPE’s staff is dis-engaged, meaning the d</w:t>
      </w:r>
      <w:bookmarkStart w:id="1" w:name="_GoBack"/>
      <w:bookmarkEnd w:id="1"/>
      <w:r>
        <w:rPr>
          <w:rFonts w:ascii="Georgia" w:eastAsia="Times New Roman" w:hAnsi="Georgia" w:cs="Tahoma"/>
          <w:bCs/>
          <w:color w:val="000000"/>
          <w:sz w:val="24"/>
          <w:szCs w:val="24"/>
        </w:rPr>
        <w:t xml:space="preserve">epartments do not communicate and collaborate to build power among its membership.  </w:t>
      </w:r>
      <w:r w:rsidR="000C4A3B">
        <w:rPr>
          <w:rFonts w:ascii="Georgia" w:eastAsia="Times New Roman" w:hAnsi="Georgia" w:cs="Tahoma"/>
          <w:bCs/>
          <w:color w:val="000000"/>
          <w:sz w:val="24"/>
          <w:szCs w:val="24"/>
        </w:rPr>
        <w:t>MAPE’s Comms department is underutilized to educated members about their value and worth to the state.</w:t>
      </w:r>
    </w:p>
    <w:p w14:paraId="2F8A021B" w14:textId="2CDA76A1" w:rsidR="000C4A3B" w:rsidRDefault="000C4A3B" w:rsidP="005D099C">
      <w:pPr>
        <w:pStyle w:val="ListParagraph"/>
        <w:keepNext/>
        <w:numPr>
          <w:ilvl w:val="0"/>
          <w:numId w:val="13"/>
        </w:numPr>
        <w:tabs>
          <w:tab w:val="left" w:pos="1440"/>
          <w:tab w:val="left" w:pos="1530"/>
        </w:tabs>
        <w:spacing w:after="0" w:line="240" w:lineRule="auto"/>
        <w:ind w:left="1440" w:hanging="1080"/>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MAPE is full of conflict.  The BA/resource allocation issue is an example of the conflict that has arisen due to the lack of objective measures for success.  Without objective measures for success, people do not have a framework within which to resolve conflicts, and decisions are driven instead by emotion.</w:t>
      </w:r>
    </w:p>
    <w:p w14:paraId="73A5E9A9" w14:textId="250877AD" w:rsidR="00A02195" w:rsidRPr="000C4A3B" w:rsidRDefault="000C4A3B" w:rsidP="00790989">
      <w:pPr>
        <w:pStyle w:val="ListParagraph"/>
        <w:keepNext/>
        <w:numPr>
          <w:ilvl w:val="0"/>
          <w:numId w:val="13"/>
        </w:numPr>
        <w:tabs>
          <w:tab w:val="left" w:pos="1440"/>
          <w:tab w:val="left" w:pos="1530"/>
        </w:tabs>
        <w:spacing w:after="0" w:line="240" w:lineRule="auto"/>
        <w:ind w:left="1440" w:hanging="1080"/>
        <w:outlineLvl w:val="1"/>
        <w:rPr>
          <w:rFonts w:ascii="Georgia" w:eastAsia="Times New Roman" w:hAnsi="Georgia" w:cs="Tahoma"/>
          <w:bCs/>
          <w:color w:val="000000"/>
          <w:sz w:val="24"/>
          <w:szCs w:val="24"/>
        </w:rPr>
      </w:pPr>
      <w:r w:rsidRPr="000C4A3B">
        <w:rPr>
          <w:rFonts w:ascii="Georgia" w:eastAsia="Times New Roman" w:hAnsi="Georgia" w:cs="Tahoma"/>
          <w:bCs/>
          <w:color w:val="000000"/>
          <w:sz w:val="24"/>
          <w:szCs w:val="24"/>
        </w:rPr>
        <w:t xml:space="preserve">The BA/resource allocation issue must be addressed by the BOD, but should be viewed from within the strategic plan and direction the BOD has determined for the organization, and the BOD must be careful to not throw out the structure they had determined was best for long term strategic goals.  The BOD should take their time and identify both </w:t>
      </w:r>
      <w:proofErr w:type="gramStart"/>
      <w:r w:rsidRPr="000C4A3B">
        <w:rPr>
          <w:rFonts w:ascii="Georgia" w:eastAsia="Times New Roman" w:hAnsi="Georgia" w:cs="Tahoma"/>
          <w:bCs/>
          <w:color w:val="000000"/>
          <w:sz w:val="24"/>
          <w:szCs w:val="24"/>
        </w:rPr>
        <w:t>short and longer term</w:t>
      </w:r>
      <w:proofErr w:type="gramEnd"/>
      <w:r w:rsidRPr="000C4A3B">
        <w:rPr>
          <w:rFonts w:ascii="Georgia" w:eastAsia="Times New Roman" w:hAnsi="Georgia" w:cs="Tahoma"/>
          <w:bCs/>
          <w:color w:val="000000"/>
          <w:sz w:val="24"/>
          <w:szCs w:val="24"/>
        </w:rPr>
        <w:t xml:space="preserve"> solutions that do not undo the progress the organization has made, and it has time to do this right.</w:t>
      </w:r>
    </w:p>
    <w:p w14:paraId="470FF555" w14:textId="77777777" w:rsidR="00A02195" w:rsidRDefault="00A02195" w:rsidP="00E66E0D">
      <w:pPr>
        <w:keepNext/>
        <w:tabs>
          <w:tab w:val="left" w:pos="1440"/>
          <w:tab w:val="left" w:pos="1530"/>
        </w:tabs>
        <w:spacing w:after="0" w:line="240" w:lineRule="auto"/>
        <w:ind w:left="1440"/>
        <w:outlineLvl w:val="1"/>
        <w:rPr>
          <w:rFonts w:ascii="Georgia" w:eastAsia="Times New Roman" w:hAnsi="Georgia" w:cs="Tahoma"/>
          <w:bCs/>
          <w:color w:val="000000"/>
          <w:sz w:val="24"/>
          <w:szCs w:val="24"/>
        </w:rPr>
      </w:pPr>
    </w:p>
    <w:p w14:paraId="4A207D72" w14:textId="77777777" w:rsidR="00E66E0D" w:rsidRDefault="00E66E0D" w:rsidP="00E66E0D">
      <w:pPr>
        <w:keepNext/>
        <w:tabs>
          <w:tab w:val="left" w:pos="1440"/>
          <w:tab w:val="left" w:pos="1530"/>
        </w:tabs>
        <w:spacing w:after="0" w:line="240" w:lineRule="auto"/>
        <w:ind w:left="1440"/>
        <w:outlineLvl w:val="1"/>
        <w:rPr>
          <w:rFonts w:ascii="Georgia" w:eastAsia="Times New Roman" w:hAnsi="Georgia" w:cs="Tahoma"/>
          <w:bCs/>
          <w:color w:val="000000"/>
          <w:sz w:val="24"/>
          <w:szCs w:val="24"/>
        </w:rPr>
      </w:pPr>
    </w:p>
    <w:p w14:paraId="521C7CE8" w14:textId="77777777" w:rsidR="000C4A3B" w:rsidRDefault="00597C48" w:rsidP="000C4A3B">
      <w:pPr>
        <w:keepNext/>
        <w:tabs>
          <w:tab w:val="left" w:pos="1440"/>
          <w:tab w:val="left" w:pos="1530"/>
        </w:tabs>
        <w:spacing w:after="0" w:line="240" w:lineRule="auto"/>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1</w:t>
      </w:r>
      <w:r w:rsidR="00FA2D03" w:rsidRPr="001D41D8">
        <w:rPr>
          <w:rFonts w:ascii="Georgia" w:eastAsia="Times New Roman" w:hAnsi="Georgia" w:cs="Tahoma"/>
          <w:bCs/>
          <w:color w:val="000000"/>
          <w:sz w:val="24"/>
          <w:szCs w:val="24"/>
        </w:rPr>
        <w:t>1:30 Member Comments</w:t>
      </w:r>
      <w:r w:rsidR="00B45F93">
        <w:rPr>
          <w:rFonts w:ascii="Georgia" w:eastAsia="Times New Roman" w:hAnsi="Georgia" w:cs="Tahoma"/>
          <w:bCs/>
          <w:color w:val="000000"/>
          <w:sz w:val="24"/>
          <w:szCs w:val="24"/>
        </w:rPr>
        <w:t xml:space="preserve">: </w:t>
      </w:r>
    </w:p>
    <w:p w14:paraId="134A9B73" w14:textId="4B5AE4FE" w:rsidR="000C4A3B" w:rsidRDefault="00B45F93" w:rsidP="000C4A3B">
      <w:pPr>
        <w:keepNext/>
        <w:tabs>
          <w:tab w:val="left" w:pos="1440"/>
          <w:tab w:val="left" w:pos="1530"/>
        </w:tabs>
        <w:spacing w:after="0" w:line="240" w:lineRule="auto"/>
        <w:outlineLvl w:val="1"/>
        <w:rPr>
          <w:rFonts w:ascii="Georgia" w:eastAsia="Times New Roman" w:hAnsi="Georgia" w:cs="Tahoma"/>
          <w:bCs/>
          <w:strike/>
          <w:color w:val="000000"/>
          <w:sz w:val="24"/>
          <w:szCs w:val="24"/>
        </w:rPr>
      </w:pPr>
      <w:r w:rsidRPr="008F4DC1">
        <w:rPr>
          <w:rFonts w:ascii="Georgia" w:eastAsia="Times New Roman" w:hAnsi="Georgia" w:cs="Tahoma"/>
          <w:bCs/>
          <w:strike/>
          <w:color w:val="000000"/>
          <w:sz w:val="24"/>
          <w:szCs w:val="24"/>
        </w:rPr>
        <w:t xml:space="preserve">Eva Peterson </w:t>
      </w:r>
      <w:r w:rsidR="00E42561" w:rsidRPr="008F4DC1">
        <w:rPr>
          <w:rFonts w:ascii="Georgia" w:eastAsia="Times New Roman" w:hAnsi="Georgia" w:cs="Tahoma"/>
          <w:bCs/>
          <w:strike/>
          <w:color w:val="000000"/>
          <w:sz w:val="24"/>
          <w:szCs w:val="24"/>
        </w:rPr>
        <w:t xml:space="preserve">and </w:t>
      </w:r>
      <w:r w:rsidRPr="004228D8">
        <w:rPr>
          <w:rFonts w:ascii="Georgia" w:eastAsia="Times New Roman" w:hAnsi="Georgia" w:cs="Tahoma"/>
          <w:bCs/>
          <w:strike/>
          <w:color w:val="000000"/>
          <w:sz w:val="24"/>
          <w:szCs w:val="24"/>
        </w:rPr>
        <w:t>Angela Christle</w:t>
      </w:r>
      <w:r w:rsidR="004228D8">
        <w:rPr>
          <w:rFonts w:ascii="Georgia" w:eastAsia="Times New Roman" w:hAnsi="Georgia" w:cs="Tahoma"/>
          <w:bCs/>
          <w:strike/>
          <w:color w:val="000000"/>
          <w:sz w:val="24"/>
          <w:szCs w:val="24"/>
        </w:rPr>
        <w:t xml:space="preserve">; </w:t>
      </w:r>
    </w:p>
    <w:p w14:paraId="790FB006" w14:textId="77777777" w:rsidR="003C1FC7" w:rsidRDefault="003C1FC7" w:rsidP="000C4A3B">
      <w:pPr>
        <w:keepNext/>
        <w:tabs>
          <w:tab w:val="left" w:pos="1440"/>
          <w:tab w:val="left" w:pos="1530"/>
        </w:tabs>
        <w:spacing w:after="0" w:line="240" w:lineRule="auto"/>
        <w:outlineLvl w:val="1"/>
        <w:rPr>
          <w:rFonts w:ascii="Georgia" w:eastAsia="Times New Roman" w:hAnsi="Georgia" w:cs="Tahoma"/>
          <w:bCs/>
          <w:strike/>
          <w:color w:val="000000"/>
          <w:sz w:val="24"/>
          <w:szCs w:val="24"/>
        </w:rPr>
      </w:pPr>
    </w:p>
    <w:p w14:paraId="116741FA" w14:textId="0BE1602E" w:rsidR="004228D8" w:rsidRDefault="004228D8" w:rsidP="000C4A3B">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Jim </w:t>
      </w:r>
      <w:proofErr w:type="spellStart"/>
      <w:r>
        <w:rPr>
          <w:rFonts w:ascii="Georgia" w:eastAsia="Times New Roman" w:hAnsi="Georgia" w:cs="Tahoma"/>
          <w:bCs/>
          <w:color w:val="000000"/>
          <w:sz w:val="24"/>
          <w:szCs w:val="24"/>
        </w:rPr>
        <w:t>R</w:t>
      </w:r>
      <w:r w:rsidR="000C4A3B">
        <w:rPr>
          <w:rFonts w:ascii="Georgia" w:eastAsia="Times New Roman" w:hAnsi="Georgia" w:cs="Tahoma"/>
          <w:bCs/>
          <w:color w:val="000000"/>
          <w:sz w:val="24"/>
          <w:szCs w:val="24"/>
        </w:rPr>
        <w:t>oet</w:t>
      </w:r>
      <w:r>
        <w:rPr>
          <w:rFonts w:ascii="Georgia" w:eastAsia="Times New Roman" w:hAnsi="Georgia" w:cs="Tahoma"/>
          <w:bCs/>
          <w:color w:val="000000"/>
          <w:sz w:val="24"/>
          <w:szCs w:val="24"/>
        </w:rPr>
        <w:t>tger</w:t>
      </w:r>
      <w:proofErr w:type="spellEnd"/>
      <w:r>
        <w:rPr>
          <w:rFonts w:ascii="Georgia" w:eastAsia="Times New Roman" w:hAnsi="Georgia" w:cs="Tahoma"/>
          <w:bCs/>
          <w:color w:val="000000"/>
          <w:sz w:val="24"/>
          <w:szCs w:val="24"/>
        </w:rPr>
        <w:t xml:space="preserve"> (</w:t>
      </w:r>
      <w:r w:rsidR="000C4A3B">
        <w:rPr>
          <w:rFonts w:ascii="Georgia" w:eastAsia="Times New Roman" w:hAnsi="Georgia" w:cs="Tahoma"/>
          <w:bCs/>
          <w:color w:val="000000"/>
          <w:sz w:val="24"/>
          <w:szCs w:val="24"/>
        </w:rPr>
        <w:t>R</w:t>
      </w:r>
      <w:r>
        <w:rPr>
          <w:rFonts w:ascii="Georgia" w:eastAsia="Times New Roman" w:hAnsi="Georgia" w:cs="Tahoma"/>
          <w:bCs/>
          <w:color w:val="000000"/>
          <w:sz w:val="24"/>
          <w:szCs w:val="24"/>
        </w:rPr>
        <w:t>egion 9</w:t>
      </w:r>
      <w:r w:rsidR="000C4A3B">
        <w:rPr>
          <w:rFonts w:ascii="Georgia" w:eastAsia="Times New Roman" w:hAnsi="Georgia" w:cs="Tahoma"/>
          <w:bCs/>
          <w:color w:val="000000"/>
          <w:sz w:val="24"/>
          <w:szCs w:val="24"/>
        </w:rPr>
        <w:t xml:space="preserve"> Chief Steward</w:t>
      </w:r>
      <w:r>
        <w:rPr>
          <w:rFonts w:ascii="Georgia" w:eastAsia="Times New Roman" w:hAnsi="Georgia" w:cs="Tahoma"/>
          <w:bCs/>
          <w:color w:val="000000"/>
          <w:sz w:val="24"/>
          <w:szCs w:val="24"/>
        </w:rPr>
        <w:t xml:space="preserve">) – </w:t>
      </w:r>
      <w:r w:rsidR="000C4A3B">
        <w:rPr>
          <w:rFonts w:ascii="Georgia" w:eastAsia="Times New Roman" w:hAnsi="Georgia" w:cs="Tahoma"/>
          <w:bCs/>
          <w:color w:val="000000"/>
          <w:sz w:val="24"/>
          <w:szCs w:val="24"/>
        </w:rPr>
        <w:t xml:space="preserve">Expressed his concern that the state has changed its policy regarding use of state vehicles and use of </w:t>
      </w:r>
      <w:proofErr w:type="spellStart"/>
      <w:r w:rsidR="000C4A3B">
        <w:rPr>
          <w:rFonts w:ascii="Georgia" w:eastAsia="Times New Roman" w:hAnsi="Georgia" w:cs="Tahoma"/>
          <w:bCs/>
          <w:color w:val="000000"/>
          <w:sz w:val="24"/>
          <w:szCs w:val="24"/>
        </w:rPr>
        <w:t>telemetrics</w:t>
      </w:r>
      <w:proofErr w:type="spellEnd"/>
      <w:r w:rsidR="000C4A3B">
        <w:rPr>
          <w:rFonts w:ascii="Georgia" w:eastAsia="Times New Roman" w:hAnsi="Georgia" w:cs="Tahoma"/>
          <w:bCs/>
          <w:color w:val="000000"/>
          <w:sz w:val="24"/>
          <w:szCs w:val="24"/>
        </w:rPr>
        <w:t xml:space="preserve"> without fully informing </w:t>
      </w:r>
      <w:r w:rsidR="003C1FC7">
        <w:rPr>
          <w:rFonts w:ascii="Georgia" w:eastAsia="Times New Roman" w:hAnsi="Georgia" w:cs="Tahoma"/>
          <w:bCs/>
          <w:color w:val="000000"/>
          <w:sz w:val="24"/>
          <w:szCs w:val="24"/>
        </w:rPr>
        <w:t>our membership and what members do not know is hurting them in the form of discipline.  He provided highlights of how the policy is being applied inconsistently and members are being disciplined differently for similar violations of the policy, as well as how the policy applies to member actions outside of work as well.  He requested that the board authorize a data request regarding how the policy is being applied, and, depending on the results, initiate a class-action grievance.</w:t>
      </w:r>
    </w:p>
    <w:p w14:paraId="603388F8" w14:textId="341A7E24" w:rsidR="003C1FC7" w:rsidRDefault="003C1FC7" w:rsidP="000C4A3B">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77660211" w14:textId="03F386C9" w:rsidR="003C1FC7" w:rsidRDefault="003C1FC7" w:rsidP="000C4A3B">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Kay Pedretti (phone; Region 20 Chief Steward) – Asked BOD to review the documents she had sent summarizing a phone call with stewards around the state and meetings from stewards in Region 20.  Jay Smith (alternate for Region 20) asked that the document</w:t>
      </w:r>
      <w:r w:rsidR="00EB6CC1">
        <w:rPr>
          <w:rFonts w:ascii="Georgia" w:eastAsia="Times New Roman" w:hAnsi="Georgia" w:cs="Tahoma"/>
          <w:bCs/>
          <w:color w:val="000000"/>
          <w:sz w:val="24"/>
          <w:szCs w:val="24"/>
        </w:rPr>
        <w:t xml:space="preserve"> from the Stewards Skype Call</w:t>
      </w:r>
      <w:r>
        <w:rPr>
          <w:rFonts w:ascii="Georgia" w:eastAsia="Times New Roman" w:hAnsi="Georgia" w:cs="Tahoma"/>
          <w:bCs/>
          <w:color w:val="000000"/>
          <w:sz w:val="24"/>
          <w:szCs w:val="24"/>
        </w:rPr>
        <w:t xml:space="preserve"> be included in the minutes</w:t>
      </w:r>
      <w:r w:rsidR="00EB6CC1">
        <w:rPr>
          <w:rFonts w:ascii="Georgia" w:eastAsia="Times New Roman" w:hAnsi="Georgia" w:cs="Tahoma"/>
          <w:bCs/>
          <w:color w:val="000000"/>
          <w:sz w:val="24"/>
          <w:szCs w:val="24"/>
        </w:rPr>
        <w:t xml:space="preserve"> (see attachment at end)</w:t>
      </w:r>
      <w:r>
        <w:rPr>
          <w:rFonts w:ascii="Georgia" w:eastAsia="Times New Roman" w:hAnsi="Georgia" w:cs="Tahoma"/>
          <w:bCs/>
          <w:color w:val="000000"/>
          <w:sz w:val="24"/>
          <w:szCs w:val="24"/>
        </w:rPr>
        <w:t>.</w:t>
      </w:r>
    </w:p>
    <w:p w14:paraId="30967DA0" w14:textId="77777777" w:rsidR="003C1FC7" w:rsidRDefault="003C1FC7" w:rsidP="000C4A3B">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1038946A" w14:textId="278691D0" w:rsidR="0095050B" w:rsidRDefault="004228D8" w:rsidP="003C1FC7">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Bill Dunn (</w:t>
      </w:r>
      <w:r w:rsidR="003C1FC7">
        <w:rPr>
          <w:rFonts w:ascii="Georgia" w:eastAsia="Times New Roman" w:hAnsi="Georgia" w:cs="Tahoma"/>
          <w:bCs/>
          <w:color w:val="000000"/>
          <w:sz w:val="24"/>
          <w:szCs w:val="24"/>
        </w:rPr>
        <w:t>Region 3 Chief Steward)</w:t>
      </w:r>
      <w:r>
        <w:rPr>
          <w:rFonts w:ascii="Georgia" w:eastAsia="Times New Roman" w:hAnsi="Georgia" w:cs="Tahoma"/>
          <w:bCs/>
          <w:color w:val="000000"/>
          <w:sz w:val="24"/>
          <w:szCs w:val="24"/>
        </w:rPr>
        <w:t xml:space="preserve"> </w:t>
      </w:r>
      <w:r w:rsidR="00971C51">
        <w:rPr>
          <w:rFonts w:ascii="Georgia" w:eastAsia="Times New Roman" w:hAnsi="Georgia" w:cs="Tahoma"/>
          <w:bCs/>
          <w:color w:val="000000"/>
          <w:sz w:val="24"/>
          <w:szCs w:val="24"/>
        </w:rPr>
        <w:t xml:space="preserve"> – </w:t>
      </w:r>
      <w:r w:rsidR="003C1FC7">
        <w:rPr>
          <w:rFonts w:ascii="Georgia" w:eastAsia="Times New Roman" w:hAnsi="Georgia" w:cs="Tahoma"/>
          <w:bCs/>
          <w:color w:val="000000"/>
          <w:sz w:val="24"/>
          <w:szCs w:val="24"/>
        </w:rPr>
        <w:t xml:space="preserve">Shared that he is </w:t>
      </w:r>
      <w:r w:rsidR="00971C51">
        <w:rPr>
          <w:rFonts w:ascii="Georgia" w:eastAsia="Times New Roman" w:hAnsi="Georgia" w:cs="Tahoma"/>
          <w:bCs/>
          <w:color w:val="000000"/>
          <w:sz w:val="24"/>
          <w:szCs w:val="24"/>
        </w:rPr>
        <w:t>concerned with the divisiveness</w:t>
      </w:r>
      <w:r w:rsidR="003C1FC7">
        <w:rPr>
          <w:rFonts w:ascii="Georgia" w:eastAsia="Times New Roman" w:hAnsi="Georgia" w:cs="Tahoma"/>
          <w:bCs/>
          <w:color w:val="000000"/>
          <w:sz w:val="24"/>
          <w:szCs w:val="24"/>
        </w:rPr>
        <w:t xml:space="preserve"> around the BA split</w:t>
      </w:r>
      <w:r w:rsidR="00971C51">
        <w:rPr>
          <w:rFonts w:ascii="Georgia" w:eastAsia="Times New Roman" w:hAnsi="Georgia" w:cs="Tahoma"/>
          <w:bCs/>
          <w:color w:val="000000"/>
          <w:sz w:val="24"/>
          <w:szCs w:val="24"/>
        </w:rPr>
        <w:t xml:space="preserve">; </w:t>
      </w:r>
      <w:r w:rsidR="003C1FC7">
        <w:rPr>
          <w:rFonts w:ascii="Georgia" w:eastAsia="Times New Roman" w:hAnsi="Georgia" w:cs="Tahoma"/>
          <w:bCs/>
          <w:color w:val="000000"/>
          <w:sz w:val="24"/>
          <w:szCs w:val="24"/>
        </w:rPr>
        <w:t>He expressed that he is n</w:t>
      </w:r>
      <w:r w:rsidR="00971C51">
        <w:rPr>
          <w:rFonts w:ascii="Georgia" w:eastAsia="Times New Roman" w:hAnsi="Georgia" w:cs="Tahoma"/>
          <w:bCs/>
          <w:color w:val="000000"/>
          <w:sz w:val="24"/>
          <w:szCs w:val="24"/>
        </w:rPr>
        <w:t>ot sure what the divide is</w:t>
      </w:r>
      <w:r w:rsidR="003C1FC7">
        <w:rPr>
          <w:rFonts w:ascii="Georgia" w:eastAsia="Times New Roman" w:hAnsi="Georgia" w:cs="Tahoma"/>
          <w:bCs/>
          <w:color w:val="000000"/>
          <w:sz w:val="24"/>
          <w:szCs w:val="24"/>
        </w:rPr>
        <w:t xml:space="preserve"> and does</w:t>
      </w:r>
      <w:r w:rsidR="00971C51">
        <w:rPr>
          <w:rFonts w:ascii="Georgia" w:eastAsia="Times New Roman" w:hAnsi="Georgia" w:cs="Tahoma"/>
          <w:bCs/>
          <w:color w:val="000000"/>
          <w:sz w:val="24"/>
          <w:szCs w:val="24"/>
        </w:rPr>
        <w:t xml:space="preserve"> not think anything is broken</w:t>
      </w:r>
      <w:r w:rsidR="003C1FC7">
        <w:rPr>
          <w:rFonts w:ascii="Georgia" w:eastAsia="Times New Roman" w:hAnsi="Georgia" w:cs="Tahoma"/>
          <w:bCs/>
          <w:color w:val="000000"/>
          <w:sz w:val="24"/>
          <w:szCs w:val="24"/>
        </w:rPr>
        <w:t xml:space="preserve">, and that he is not alone in that.  He stated that he has noticed the </w:t>
      </w:r>
      <w:r w:rsidR="00971C51">
        <w:rPr>
          <w:rFonts w:ascii="Georgia" w:eastAsia="Times New Roman" w:hAnsi="Georgia" w:cs="Tahoma"/>
          <w:bCs/>
          <w:color w:val="000000"/>
          <w:sz w:val="24"/>
          <w:szCs w:val="24"/>
        </w:rPr>
        <w:t xml:space="preserve">same voices fervent with saying they need resources, but there is a silent group out there that embraces the change, is taking on more, and will continue to do so.  </w:t>
      </w:r>
      <w:r w:rsidR="003C1FC7">
        <w:rPr>
          <w:rFonts w:ascii="Georgia" w:eastAsia="Times New Roman" w:hAnsi="Georgia" w:cs="Tahoma"/>
          <w:bCs/>
          <w:color w:val="000000"/>
          <w:sz w:val="24"/>
          <w:szCs w:val="24"/>
        </w:rPr>
        <w:t>He encouraged the BOD to not get rid of the structure because it is working well in many places, but those members are not as vocal as the ones who are unhappy with the split.</w:t>
      </w:r>
    </w:p>
    <w:p w14:paraId="6A6807E6" w14:textId="7094B1A6" w:rsidR="00FA2D03" w:rsidRPr="001D41D8" w:rsidRDefault="00FA2D03" w:rsidP="00FA2D03">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p>
    <w:p w14:paraId="7C83C19D" w14:textId="77777777" w:rsidR="00531AF8" w:rsidRPr="001D41D8" w:rsidRDefault="00531AF8" w:rsidP="00ED1719">
      <w:pPr>
        <w:spacing w:after="0" w:line="0" w:lineRule="atLeast"/>
        <w:rPr>
          <w:rFonts w:ascii="Georgia" w:eastAsia="Times New Roman" w:hAnsi="Georgia" w:cs="Tahoma"/>
          <w:b/>
          <w:color w:val="000000"/>
          <w:sz w:val="24"/>
          <w:szCs w:val="24"/>
        </w:rPr>
      </w:pPr>
    </w:p>
    <w:p w14:paraId="0A66D042" w14:textId="0EA8CB16" w:rsidR="00ED1719" w:rsidRPr="001D41D8" w:rsidRDefault="00ED1719" w:rsidP="00ED1719">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Minutes:</w:t>
      </w:r>
    </w:p>
    <w:p w14:paraId="25503398" w14:textId="77777777" w:rsidR="00421B48" w:rsidRPr="001D41D8" w:rsidRDefault="00ED1719" w:rsidP="00DA7DE3">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00421B48" w:rsidRPr="001D41D8">
        <w:rPr>
          <w:rFonts w:ascii="Georgia" w:eastAsia="Times New Roman" w:hAnsi="Georgia" w:cs="Tahoma"/>
          <w:color w:val="000000"/>
          <w:sz w:val="24"/>
          <w:szCs w:val="24"/>
        </w:rPr>
        <w:t>DRAFT EXE Minutes:</w:t>
      </w:r>
    </w:p>
    <w:p w14:paraId="0B16E5D5" w14:textId="00AFA1B0" w:rsidR="00D26373" w:rsidRPr="001D41D8" w:rsidRDefault="00B45F93" w:rsidP="00421B48">
      <w:pPr>
        <w:pStyle w:val="ListParagraph"/>
        <w:numPr>
          <w:ilvl w:val="0"/>
          <w:numId w:val="6"/>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December 6, 2019</w:t>
      </w:r>
    </w:p>
    <w:p w14:paraId="4AFF2D3D" w14:textId="77777777" w:rsidR="00421B48" w:rsidRPr="001D41D8" w:rsidRDefault="00421B48" w:rsidP="00421B48">
      <w:pPr>
        <w:pStyle w:val="ListParagraph"/>
        <w:spacing w:after="0" w:line="240" w:lineRule="auto"/>
        <w:ind w:left="1440"/>
        <w:rPr>
          <w:rFonts w:ascii="Georgia" w:eastAsia="Times New Roman" w:hAnsi="Georgia" w:cs="Tahoma"/>
          <w:b/>
          <w:color w:val="000000"/>
          <w:sz w:val="24"/>
          <w:szCs w:val="24"/>
        </w:rPr>
      </w:pPr>
    </w:p>
    <w:p w14:paraId="0C8D68B3" w14:textId="5D25B373" w:rsidR="00AD15E8" w:rsidRPr="001D41D8" w:rsidRDefault="00444C02" w:rsidP="00503A46">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DRAFT</w:t>
      </w:r>
      <w:r w:rsidRPr="001D41D8">
        <w:rPr>
          <w:rFonts w:ascii="Georgia" w:eastAsia="Times New Roman" w:hAnsi="Georgia" w:cs="Tahoma"/>
          <w:b/>
          <w:color w:val="000000"/>
          <w:sz w:val="24"/>
          <w:szCs w:val="24"/>
        </w:rPr>
        <w:t xml:space="preserve"> </w:t>
      </w:r>
      <w:r w:rsidR="00FF63C0" w:rsidRPr="001D41D8">
        <w:rPr>
          <w:rFonts w:ascii="Georgia" w:eastAsia="Times New Roman" w:hAnsi="Georgia" w:cs="Tahoma"/>
          <w:color w:val="000000"/>
          <w:sz w:val="24"/>
          <w:szCs w:val="24"/>
        </w:rPr>
        <w:t xml:space="preserve">BOD Minutes: </w:t>
      </w:r>
    </w:p>
    <w:p w14:paraId="798F8144" w14:textId="69E0C885" w:rsidR="00D26373" w:rsidRDefault="00B45F93" w:rsidP="00503A46">
      <w:pPr>
        <w:pStyle w:val="ListParagraph"/>
        <w:numPr>
          <w:ilvl w:val="0"/>
          <w:numId w:val="7"/>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November 15, 2019</w:t>
      </w:r>
    </w:p>
    <w:p w14:paraId="6F797759" w14:textId="6C474C74" w:rsidR="003C1FC7" w:rsidRPr="003C1FC7" w:rsidRDefault="003C1FC7" w:rsidP="003C1FC7">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Not discussed</w:t>
      </w:r>
    </w:p>
    <w:p w14:paraId="5FD188CE" w14:textId="7399C8E4" w:rsidR="00503A46" w:rsidRPr="001D41D8" w:rsidRDefault="00503A46" w:rsidP="00503A46">
      <w:pPr>
        <w:spacing w:after="0" w:line="240" w:lineRule="auto"/>
        <w:rPr>
          <w:rFonts w:ascii="Georgia" w:eastAsia="Times New Roman" w:hAnsi="Georgia" w:cs="Tahoma"/>
          <w:color w:val="000000"/>
          <w:sz w:val="24"/>
          <w:szCs w:val="24"/>
        </w:rPr>
      </w:pPr>
    </w:p>
    <w:p w14:paraId="431ABB99" w14:textId="77777777"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OFFICER REPORTS: </w:t>
      </w:r>
    </w:p>
    <w:p w14:paraId="739BA376" w14:textId="77777777" w:rsidR="00595FB0" w:rsidRPr="001D41D8" w:rsidRDefault="0087646E"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14:paraId="34DADFA0" w14:textId="0068CBA5" w:rsidR="00ED1719"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lastRenderedPageBreak/>
        <w:t>Treasurer’s Report</w:t>
      </w:r>
      <w:r w:rsidR="00EB6CC1">
        <w:rPr>
          <w:rFonts w:ascii="Georgia" w:eastAsia="Times New Roman" w:hAnsi="Georgia" w:cs="Tahoma"/>
          <w:b/>
          <w:color w:val="000000"/>
          <w:sz w:val="24"/>
          <w:szCs w:val="24"/>
        </w:rPr>
        <w:t xml:space="preserve"> – submitted in writing</w:t>
      </w:r>
    </w:p>
    <w:p w14:paraId="0E804E43" w14:textId="77777777" w:rsidR="00EB6CC1" w:rsidRPr="00EB6CC1" w:rsidRDefault="00EB6CC1" w:rsidP="00EB6CC1">
      <w:pPr>
        <w:pStyle w:val="xmsonormal"/>
        <w:spacing w:before="0" w:beforeAutospacing="0" w:after="0" w:afterAutospacing="0"/>
        <w:rPr>
          <w:rFonts w:ascii="Georgia" w:hAnsi="Georgia"/>
          <w:color w:val="212121"/>
        </w:rPr>
      </w:pPr>
      <w:r w:rsidRPr="00EB6CC1">
        <w:rPr>
          <w:rFonts w:ascii="Georgia" w:hAnsi="Georgia"/>
          <w:color w:val="212121"/>
        </w:rPr>
        <w:t>MAPE continues to be in good shape financially. Through the end of November total dues income is $5.6 million, 16% above the budget and total spending is $5.2 million, 4% below budget. The difference of about $400,000 will carry forward as undesignated reserves to the 2020 budget year.</w:t>
      </w:r>
    </w:p>
    <w:p w14:paraId="6B470F3E" w14:textId="77777777" w:rsidR="00EB6CC1" w:rsidRPr="00EB6CC1" w:rsidRDefault="00EB6CC1" w:rsidP="00EB6CC1">
      <w:pPr>
        <w:pStyle w:val="xmsonormal"/>
        <w:spacing w:before="0" w:beforeAutospacing="0" w:after="0" w:afterAutospacing="0"/>
        <w:rPr>
          <w:rFonts w:ascii="Georgia" w:hAnsi="Georgia"/>
          <w:color w:val="212121"/>
        </w:rPr>
      </w:pPr>
      <w:r w:rsidRPr="00EB6CC1">
        <w:rPr>
          <w:rFonts w:ascii="Georgia" w:hAnsi="Georgia"/>
          <w:color w:val="212121"/>
        </w:rPr>
        <w:t> </w:t>
      </w:r>
    </w:p>
    <w:p w14:paraId="2020B27D" w14:textId="77777777" w:rsidR="00EB6CC1" w:rsidRPr="00EB6CC1" w:rsidRDefault="00EB6CC1" w:rsidP="00EB6CC1">
      <w:pPr>
        <w:pStyle w:val="xmsonormal"/>
        <w:spacing w:before="0" w:beforeAutospacing="0" w:after="0" w:afterAutospacing="0"/>
        <w:rPr>
          <w:rFonts w:ascii="Georgia" w:hAnsi="Georgia"/>
          <w:color w:val="212121"/>
        </w:rPr>
      </w:pPr>
      <w:r w:rsidRPr="00EB6CC1">
        <w:rPr>
          <w:rFonts w:ascii="Georgia" w:hAnsi="Georgia"/>
          <w:color w:val="212121"/>
        </w:rPr>
        <w:t>Local budgets for 2020 are due by January 1</w:t>
      </w:r>
      <w:r w:rsidRPr="00EB6CC1">
        <w:rPr>
          <w:rFonts w:ascii="Georgia" w:hAnsi="Georgia"/>
          <w:color w:val="212121"/>
          <w:vertAlign w:val="superscript"/>
        </w:rPr>
        <w:t>st</w:t>
      </w:r>
      <w:r w:rsidRPr="00EB6CC1">
        <w:rPr>
          <w:rFonts w:ascii="Georgia" w:hAnsi="Georgia"/>
          <w:color w:val="212121"/>
        </w:rPr>
        <w:t>. So far, 24 locals have sent in budgets: 101, 201, 301, 601, 602, 801, 802, 902, 1101, 1301, 1304, 1401, 1402, 1502, 1601, 1701, 1702, 1703, 1801, 1901, 1902, 1903, 2001 and 2101. We still need budgets for locals 401, 501, 502, 701, 1001, 1002, 1102, 1201, 1202, 1203, 1302 and 1501.</w:t>
      </w:r>
    </w:p>
    <w:p w14:paraId="216C2DB8" w14:textId="77777777" w:rsidR="00EB6CC1" w:rsidRPr="00EB6CC1" w:rsidRDefault="00EB6CC1" w:rsidP="00EB6CC1">
      <w:pPr>
        <w:pStyle w:val="xmsonormal"/>
        <w:spacing w:before="0" w:beforeAutospacing="0" w:after="0" w:afterAutospacing="0"/>
        <w:rPr>
          <w:rFonts w:ascii="Georgia" w:hAnsi="Georgia"/>
          <w:color w:val="212121"/>
        </w:rPr>
      </w:pPr>
      <w:r w:rsidRPr="00EB6CC1">
        <w:rPr>
          <w:rFonts w:ascii="Georgia" w:hAnsi="Georgia"/>
          <w:color w:val="212121"/>
        </w:rPr>
        <w:t> </w:t>
      </w:r>
    </w:p>
    <w:p w14:paraId="4E22AA2F" w14:textId="77777777" w:rsidR="00EB6CC1" w:rsidRPr="00EB6CC1" w:rsidRDefault="00EB6CC1" w:rsidP="00EB6CC1">
      <w:pPr>
        <w:pStyle w:val="xmsonormal"/>
        <w:spacing w:before="0" w:beforeAutospacing="0" w:after="0" w:afterAutospacing="0"/>
        <w:rPr>
          <w:rFonts w:ascii="Georgia" w:hAnsi="Georgia"/>
          <w:color w:val="212121"/>
        </w:rPr>
      </w:pPr>
      <w:r w:rsidRPr="00EB6CC1">
        <w:rPr>
          <w:rFonts w:ascii="Georgia" w:hAnsi="Georgia"/>
          <w:color w:val="212121"/>
        </w:rPr>
        <w:t>As we approach the end of the year, please turn in any expense forms as soon as possible and ask local officers to do the same. This will help us get them processed and close the books on 2019.</w:t>
      </w:r>
    </w:p>
    <w:p w14:paraId="4F592A52" w14:textId="77777777" w:rsidR="00EB6CC1" w:rsidRPr="001D41D8" w:rsidRDefault="00EB6CC1" w:rsidP="00ED1719">
      <w:pPr>
        <w:spacing w:after="0" w:line="240" w:lineRule="auto"/>
        <w:rPr>
          <w:rFonts w:ascii="Georgia" w:eastAsia="Times New Roman" w:hAnsi="Georgia" w:cs="Tahoma"/>
          <w:b/>
          <w:color w:val="000000"/>
          <w:sz w:val="24"/>
          <w:szCs w:val="24"/>
        </w:rPr>
      </w:pPr>
    </w:p>
    <w:p w14:paraId="13D5423A" w14:textId="38EC72DB" w:rsidR="00531AF8" w:rsidRPr="001D41D8" w:rsidRDefault="00531AF8" w:rsidP="00FA2D03">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 xml:space="preserve">Building report </w:t>
      </w:r>
      <w:r w:rsidR="00EB6CC1">
        <w:rPr>
          <w:rFonts w:ascii="Georgia" w:eastAsia="Times New Roman" w:hAnsi="Georgia" w:cs="Tahoma"/>
          <w:color w:val="000000"/>
          <w:sz w:val="24"/>
          <w:szCs w:val="24"/>
        </w:rPr>
        <w:t>– not addressed</w:t>
      </w:r>
    </w:p>
    <w:p w14:paraId="2DAB4268" w14:textId="77777777" w:rsidR="00595FB0" w:rsidRPr="001D41D8" w:rsidRDefault="00595FB0" w:rsidP="00ED1719">
      <w:pPr>
        <w:spacing w:after="0" w:line="240" w:lineRule="auto"/>
        <w:rPr>
          <w:rFonts w:ascii="Georgia" w:eastAsia="Times New Roman" w:hAnsi="Georgia" w:cs="Tahoma"/>
          <w:b/>
          <w:color w:val="000000"/>
          <w:sz w:val="24"/>
          <w:szCs w:val="24"/>
        </w:rPr>
      </w:pPr>
    </w:p>
    <w:p w14:paraId="0DE080A9" w14:textId="77777777" w:rsidR="006D6EEB" w:rsidRPr="001D41D8" w:rsidRDefault="00ED1719" w:rsidP="006D6EEB">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Secretary’s Repor</w:t>
      </w:r>
      <w:r w:rsidR="006D6EEB" w:rsidRPr="001D41D8">
        <w:rPr>
          <w:rFonts w:ascii="Georgia" w:eastAsia="Times New Roman" w:hAnsi="Georgia" w:cs="Tahoma"/>
          <w:b/>
          <w:color w:val="000000"/>
          <w:sz w:val="24"/>
          <w:szCs w:val="24"/>
        </w:rPr>
        <w:t>t</w:t>
      </w:r>
    </w:p>
    <w:p w14:paraId="7EE9D59F" w14:textId="788D2E4F" w:rsidR="00AB5F78" w:rsidRDefault="00C77124" w:rsidP="006D6EEB">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bCs/>
          <w:color w:val="000000"/>
          <w:sz w:val="24"/>
          <w:szCs w:val="24"/>
        </w:rPr>
        <w:t xml:space="preserve"> </w:t>
      </w:r>
      <w:r w:rsidR="006D6EEB" w:rsidRPr="001D41D8">
        <w:rPr>
          <w:rFonts w:ascii="Georgia" w:eastAsia="Times New Roman" w:hAnsi="Georgia" w:cs="Tahoma"/>
          <w:color w:val="000000"/>
          <w:sz w:val="24"/>
          <w:szCs w:val="24"/>
        </w:rPr>
        <w:t>Minutes</w:t>
      </w:r>
      <w:r w:rsidR="008B6231">
        <w:rPr>
          <w:rFonts w:ascii="Georgia" w:eastAsia="Times New Roman" w:hAnsi="Georgia" w:cs="Tahoma"/>
          <w:color w:val="000000"/>
          <w:sz w:val="24"/>
          <w:szCs w:val="24"/>
        </w:rPr>
        <w:t xml:space="preserve"> </w:t>
      </w:r>
    </w:p>
    <w:p w14:paraId="5B367BAB" w14:textId="4462C421" w:rsidR="008B6231" w:rsidRPr="001D41D8" w:rsidRDefault="008B6231" w:rsidP="008B6231">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Not discussed</w:t>
      </w:r>
    </w:p>
    <w:p w14:paraId="06A628EA" w14:textId="2F7C4B10" w:rsidR="006D6EEB" w:rsidRPr="001D41D8" w:rsidRDefault="006D6EEB" w:rsidP="006D6EEB">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14:paraId="23F12022" w14:textId="5372ED3A" w:rsidR="00ED1719" w:rsidRPr="001D41D8" w:rsidRDefault="00FA2D03"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Organizing Council Report</w:t>
      </w:r>
    </w:p>
    <w:p w14:paraId="7A6B85CA" w14:textId="64829CD4" w:rsidR="00FA2D03" w:rsidRPr="001D41D8" w:rsidRDefault="00D441B6" w:rsidP="00FA2D03">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r w:rsidR="00FA2D03" w:rsidRPr="001D41D8">
        <w:rPr>
          <w:rFonts w:ascii="Georgia" w:eastAsia="Times New Roman" w:hAnsi="Georgia" w:cs="Tahoma"/>
          <w:color w:val="000000"/>
          <w:sz w:val="24"/>
          <w:szCs w:val="24"/>
        </w:rPr>
        <w:t>Council Update</w:t>
      </w:r>
    </w:p>
    <w:p w14:paraId="06E9C7F5" w14:textId="585971B1" w:rsidR="00FA2D03" w:rsidRPr="001D41D8" w:rsidRDefault="00FA2D03" w:rsidP="00FA2D03">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Membership Update</w:t>
      </w:r>
    </w:p>
    <w:p w14:paraId="71871E27" w14:textId="77777777" w:rsidR="00FA2D03" w:rsidRPr="001D41D8" w:rsidRDefault="00FA2D03" w:rsidP="00FA2D03">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t>Recruiter of the month</w:t>
      </w:r>
    </w:p>
    <w:p w14:paraId="01296C51" w14:textId="77777777" w:rsidR="00FA2D03" w:rsidRPr="001D41D8" w:rsidRDefault="00FA2D03" w:rsidP="00FA2D03">
      <w:pPr>
        <w:spacing w:after="0" w:line="240" w:lineRule="auto"/>
        <w:rPr>
          <w:rFonts w:ascii="Georgia" w:eastAsia="Times New Roman" w:hAnsi="Georgia" w:cs="Tahoma"/>
          <w:color w:val="000000"/>
          <w:sz w:val="24"/>
          <w:szCs w:val="24"/>
        </w:rPr>
      </w:pPr>
    </w:p>
    <w:p w14:paraId="4409E068" w14:textId="7FF1E0B6" w:rsidR="00FA2D03" w:rsidRPr="001D41D8" w:rsidRDefault="00FA2D03" w:rsidP="00FA2D03">
      <w:pPr>
        <w:spacing w:after="0" w:line="240" w:lineRule="auto"/>
        <w:rPr>
          <w:rFonts w:ascii="Georgia" w:eastAsia="Times New Roman" w:hAnsi="Georgia" w:cs="Tahoma"/>
          <w:color w:val="000000"/>
          <w:sz w:val="24"/>
          <w:szCs w:val="24"/>
        </w:rPr>
      </w:pPr>
      <w:r w:rsidRPr="001D41D8">
        <w:rPr>
          <w:rFonts w:ascii="Georgia" w:eastAsia="Times New Roman" w:hAnsi="Georgia" w:cs="Tahoma"/>
          <w:b/>
          <w:bCs/>
          <w:color w:val="000000"/>
          <w:sz w:val="24"/>
          <w:szCs w:val="24"/>
        </w:rPr>
        <w:t>Political Council Report</w:t>
      </w:r>
      <w:r w:rsidR="00EB6CC1">
        <w:rPr>
          <w:rFonts w:ascii="Georgia" w:eastAsia="Times New Roman" w:hAnsi="Georgia" w:cs="Tahoma"/>
          <w:b/>
          <w:bCs/>
          <w:color w:val="000000"/>
          <w:sz w:val="24"/>
          <w:szCs w:val="24"/>
        </w:rPr>
        <w:t xml:space="preserve"> – submitted in writing</w:t>
      </w:r>
    </w:p>
    <w:p w14:paraId="2C92BE79" w14:textId="77777777" w:rsidR="00EB6CC1" w:rsidRPr="00EB6CC1" w:rsidRDefault="00EB6CC1" w:rsidP="00EB6CC1">
      <w:pPr>
        <w:rPr>
          <w:rFonts w:ascii="Georgia" w:hAnsi="Georgia"/>
          <w:sz w:val="24"/>
          <w:szCs w:val="24"/>
        </w:rPr>
      </w:pPr>
      <w:r w:rsidRPr="00EB6CC1">
        <w:rPr>
          <w:rFonts w:ascii="Georgia" w:hAnsi="Georgia"/>
          <w:sz w:val="24"/>
          <w:szCs w:val="24"/>
        </w:rPr>
        <w:t xml:space="preserve">The </w:t>
      </w:r>
      <w:proofErr w:type="spellStart"/>
      <w:r w:rsidRPr="00EB6CC1">
        <w:rPr>
          <w:rFonts w:ascii="Georgia" w:hAnsi="Georgia"/>
          <w:sz w:val="24"/>
          <w:szCs w:val="24"/>
        </w:rPr>
        <w:t>PolitiCo</w:t>
      </w:r>
      <w:proofErr w:type="spellEnd"/>
      <w:r w:rsidRPr="00EB6CC1">
        <w:rPr>
          <w:rFonts w:ascii="Georgia" w:hAnsi="Georgia"/>
          <w:sz w:val="24"/>
          <w:szCs w:val="24"/>
        </w:rPr>
        <w:t xml:space="preserve"> held a retreat on Thursday 12/12 and approved our Council Charter and established bylaws.  Also recapped 2020 goals, looked ahead to the 2021 session and identified priorities.</w:t>
      </w:r>
    </w:p>
    <w:p w14:paraId="14A1FEBA" w14:textId="77777777" w:rsidR="00EB6CC1" w:rsidRPr="00EB6CC1" w:rsidRDefault="00EB6CC1" w:rsidP="00EB6CC1">
      <w:pPr>
        <w:rPr>
          <w:rFonts w:ascii="Georgia" w:hAnsi="Georgia"/>
          <w:sz w:val="24"/>
          <w:szCs w:val="24"/>
        </w:rPr>
      </w:pPr>
      <w:r w:rsidRPr="00EB6CC1">
        <w:rPr>
          <w:rFonts w:ascii="Georgia" w:hAnsi="Georgia"/>
          <w:sz w:val="24"/>
          <w:szCs w:val="24"/>
        </w:rPr>
        <w:t>Held our first Pouring into Public Service event at Lake Monster Brewing; got pretty good feedback.</w:t>
      </w:r>
    </w:p>
    <w:p w14:paraId="25B5E616" w14:textId="77777777" w:rsidR="00EB6CC1" w:rsidRPr="00EB6CC1" w:rsidRDefault="00EB6CC1" w:rsidP="00EB6CC1">
      <w:pPr>
        <w:rPr>
          <w:rFonts w:ascii="Georgia" w:hAnsi="Georgia"/>
          <w:sz w:val="24"/>
          <w:szCs w:val="24"/>
        </w:rPr>
      </w:pPr>
      <w:r w:rsidRPr="00EB6CC1">
        <w:rPr>
          <w:rFonts w:ascii="Georgia" w:hAnsi="Georgia"/>
          <w:sz w:val="24"/>
          <w:szCs w:val="24"/>
        </w:rPr>
        <w:t xml:space="preserve">Met 9:00-12:00 Friday 12/13 at MAPE; discussed special elections, the upcoming census &amp; possible scenarios as a result.  Set non-legislative priorities:  ratification of k/, temp unclassified, and insulin. Work in conjunction w/ Organizing Council. </w:t>
      </w:r>
    </w:p>
    <w:p w14:paraId="4E489C87" w14:textId="77777777" w:rsidR="00EB6CC1" w:rsidRPr="00EB6CC1" w:rsidRDefault="00EB6CC1" w:rsidP="00EB6CC1">
      <w:pPr>
        <w:rPr>
          <w:rFonts w:ascii="Georgia" w:hAnsi="Georgia"/>
          <w:sz w:val="24"/>
          <w:szCs w:val="24"/>
        </w:rPr>
      </w:pPr>
      <w:r w:rsidRPr="00EB6CC1">
        <w:rPr>
          <w:rFonts w:ascii="Georgia" w:hAnsi="Georgia"/>
          <w:sz w:val="24"/>
          <w:szCs w:val="24"/>
        </w:rPr>
        <w:t xml:space="preserve">Nicole Smith-Holt spoke to us about her son Alec, who died after rationing his insulin within a month after he aged off her insurance coverage. We voted to make insulin/affordable </w:t>
      </w:r>
      <w:proofErr w:type="spellStart"/>
      <w:r w:rsidRPr="00EB6CC1">
        <w:rPr>
          <w:rFonts w:ascii="Georgia" w:hAnsi="Georgia"/>
          <w:sz w:val="24"/>
          <w:szCs w:val="24"/>
        </w:rPr>
        <w:t>Rxs</w:t>
      </w:r>
      <w:proofErr w:type="spellEnd"/>
      <w:r w:rsidRPr="00EB6CC1">
        <w:rPr>
          <w:rFonts w:ascii="Georgia" w:hAnsi="Georgia"/>
          <w:sz w:val="24"/>
          <w:szCs w:val="24"/>
        </w:rPr>
        <w:t xml:space="preserve"> for everyone a priority.</w:t>
      </w:r>
    </w:p>
    <w:p w14:paraId="52A9CC45" w14:textId="77777777" w:rsidR="00EB6CC1" w:rsidRPr="00EB6CC1" w:rsidRDefault="00EB6CC1" w:rsidP="00EB6CC1">
      <w:pPr>
        <w:rPr>
          <w:rFonts w:ascii="Georgia" w:hAnsi="Georgia"/>
          <w:sz w:val="24"/>
          <w:szCs w:val="24"/>
        </w:rPr>
      </w:pPr>
      <w:r w:rsidRPr="00EB6CC1">
        <w:rPr>
          <w:rFonts w:ascii="Georgia" w:hAnsi="Georgia"/>
          <w:sz w:val="24"/>
          <w:szCs w:val="24"/>
        </w:rPr>
        <w:t xml:space="preserve">Nicole Juan brought a motion to donate $5000 to the Women’s Consortium to support their Girls Rock! The Capitol event, which brings middle and high school girls from around MN to St Paul to learn about how the legislature works, how to run for office, what public service is like, etc. </w:t>
      </w:r>
    </w:p>
    <w:p w14:paraId="0287FBA5" w14:textId="5CF0B7B3" w:rsidR="00590742" w:rsidRPr="00EB6CC1" w:rsidRDefault="00EB6CC1" w:rsidP="00EB6CC1">
      <w:pPr>
        <w:rPr>
          <w:rFonts w:ascii="Georgia" w:hAnsi="Georgia"/>
          <w:sz w:val="24"/>
          <w:szCs w:val="24"/>
        </w:rPr>
      </w:pPr>
      <w:r w:rsidRPr="00EB6CC1">
        <w:rPr>
          <w:rFonts w:ascii="Georgia" w:hAnsi="Georgia"/>
          <w:sz w:val="24"/>
          <w:szCs w:val="24"/>
        </w:rPr>
        <w:t xml:space="preserve">In the afternoon the </w:t>
      </w:r>
      <w:proofErr w:type="spellStart"/>
      <w:r w:rsidRPr="00EB6CC1">
        <w:rPr>
          <w:rFonts w:ascii="Georgia" w:hAnsi="Georgia"/>
          <w:sz w:val="24"/>
          <w:szCs w:val="24"/>
        </w:rPr>
        <w:t>PolitiCo</w:t>
      </w:r>
      <w:proofErr w:type="spellEnd"/>
      <w:r w:rsidRPr="00EB6CC1">
        <w:rPr>
          <w:rFonts w:ascii="Georgia" w:hAnsi="Georgia"/>
          <w:sz w:val="24"/>
          <w:szCs w:val="24"/>
        </w:rPr>
        <w:t xml:space="preserve"> &amp; Org Council met jointly; each Council updated the other on what we’ve done in our first six months and talked about how the Councils will collaborate going forward.</w:t>
      </w:r>
    </w:p>
    <w:p w14:paraId="2B57F0B3" w14:textId="01C75E6A"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Vice President’s Report </w:t>
      </w:r>
    </w:p>
    <w:p w14:paraId="67B9C70F" w14:textId="1C0B02D4" w:rsidR="00D441B6" w:rsidRDefault="006D299A" w:rsidP="00D441B6">
      <w:pPr>
        <w:pStyle w:val="NoSpacing"/>
        <w:ind w:firstLine="720"/>
        <w:rPr>
          <w:rFonts w:ascii="Georgia" w:hAnsi="Georgia"/>
          <w:sz w:val="24"/>
          <w:szCs w:val="24"/>
        </w:rPr>
      </w:pPr>
      <w:r w:rsidRPr="001D41D8">
        <w:rPr>
          <w:rFonts w:ascii="Georgia" w:hAnsi="Georgia"/>
          <w:sz w:val="24"/>
          <w:szCs w:val="24"/>
        </w:rPr>
        <w:t>Grievance Report</w:t>
      </w:r>
    </w:p>
    <w:p w14:paraId="6D783483" w14:textId="7DE3EDE0" w:rsidR="008B6231" w:rsidRPr="001D41D8" w:rsidRDefault="008B6231" w:rsidP="008B6231">
      <w:pPr>
        <w:pStyle w:val="NoSpacing"/>
        <w:rPr>
          <w:rFonts w:ascii="Georgia" w:hAnsi="Georgia"/>
          <w:sz w:val="24"/>
          <w:szCs w:val="24"/>
        </w:rPr>
      </w:pPr>
      <w:r>
        <w:rPr>
          <w:rFonts w:ascii="Georgia" w:hAnsi="Georgia"/>
          <w:sz w:val="24"/>
          <w:szCs w:val="24"/>
        </w:rPr>
        <w:t>Not discussed</w:t>
      </w:r>
    </w:p>
    <w:p w14:paraId="72E415F7" w14:textId="77777777" w:rsidR="00D12652" w:rsidRPr="001D41D8" w:rsidRDefault="00D12652" w:rsidP="00D12652">
      <w:pPr>
        <w:pStyle w:val="NoSpacing"/>
        <w:ind w:left="720"/>
        <w:rPr>
          <w:rFonts w:ascii="Georgia" w:eastAsia="Times New Roman" w:hAnsi="Georgia" w:cs="Tahoma"/>
          <w:b/>
          <w:color w:val="000000"/>
          <w:sz w:val="24"/>
          <w:szCs w:val="24"/>
        </w:rPr>
      </w:pPr>
    </w:p>
    <w:p w14:paraId="0F2D8CFB" w14:textId="0A6DE5B0"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President’s Report</w:t>
      </w:r>
    </w:p>
    <w:p w14:paraId="075A509B" w14:textId="2E3FCD5A" w:rsidR="00590742" w:rsidRPr="001D41D8" w:rsidRDefault="00DF0253"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00590742" w:rsidRPr="001D41D8">
        <w:rPr>
          <w:rFonts w:ascii="Georgia" w:eastAsia="Times New Roman" w:hAnsi="Georgia" w:cs="Tahoma"/>
          <w:color w:val="000000"/>
          <w:sz w:val="24"/>
          <w:szCs w:val="24"/>
        </w:rPr>
        <w:t xml:space="preserve">Regional Introduction </w:t>
      </w:r>
    </w:p>
    <w:p w14:paraId="304B2E3A" w14:textId="4EDDBF1B" w:rsidR="00863D1E" w:rsidRPr="001D41D8" w:rsidRDefault="008B6231"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Not discussed</w:t>
      </w:r>
    </w:p>
    <w:p w14:paraId="13D26C16" w14:textId="77777777" w:rsidR="008B6231" w:rsidRDefault="008B6231" w:rsidP="00863D1E">
      <w:pPr>
        <w:pStyle w:val="NoSpacing"/>
        <w:rPr>
          <w:rFonts w:ascii="Georgia" w:hAnsi="Georgia"/>
          <w:b/>
          <w:sz w:val="24"/>
          <w:szCs w:val="24"/>
        </w:rPr>
      </w:pPr>
    </w:p>
    <w:p w14:paraId="7E338EBA" w14:textId="2BF93E29" w:rsidR="00ED1719" w:rsidRPr="001D41D8" w:rsidRDefault="00ED1719" w:rsidP="00863D1E">
      <w:pPr>
        <w:pStyle w:val="NoSpacing"/>
        <w:rPr>
          <w:rFonts w:ascii="Georgia" w:hAnsi="Georgia"/>
          <w:b/>
          <w:bCs/>
          <w:sz w:val="24"/>
          <w:szCs w:val="24"/>
        </w:rPr>
      </w:pPr>
      <w:r w:rsidRPr="001D41D8">
        <w:rPr>
          <w:rFonts w:ascii="Georgia" w:hAnsi="Georgia"/>
          <w:b/>
          <w:sz w:val="24"/>
          <w:szCs w:val="24"/>
        </w:rPr>
        <w:t>Staff Reports</w:t>
      </w:r>
      <w:r w:rsidRPr="001D41D8">
        <w:rPr>
          <w:rFonts w:ascii="Georgia" w:hAnsi="Georgia"/>
          <w:b/>
          <w:bCs/>
          <w:sz w:val="24"/>
          <w:szCs w:val="24"/>
        </w:rPr>
        <w:t xml:space="preserve"> </w:t>
      </w:r>
    </w:p>
    <w:p w14:paraId="1AF76F2E" w14:textId="0A893C85" w:rsidR="00ED1719" w:rsidRDefault="006D299A" w:rsidP="00863D1E">
      <w:pPr>
        <w:pStyle w:val="NoSpacing"/>
        <w:rPr>
          <w:rFonts w:ascii="Georgia" w:eastAsia="Times New Roman" w:hAnsi="Georgia" w:cs="Tahoma"/>
          <w:color w:val="000000"/>
          <w:sz w:val="24"/>
          <w:szCs w:val="24"/>
        </w:rPr>
      </w:pPr>
      <w:r w:rsidRPr="001D41D8">
        <w:rPr>
          <w:rFonts w:ascii="Georgia" w:eastAsia="Times New Roman" w:hAnsi="Georgia" w:cs="Tahoma"/>
          <w:color w:val="000000"/>
          <w:sz w:val="24"/>
          <w:szCs w:val="24"/>
        </w:rPr>
        <w:t>Executive Director and Staff</w:t>
      </w:r>
    </w:p>
    <w:p w14:paraId="4CC1BEBD" w14:textId="3FD2A64A" w:rsidR="00C72487" w:rsidRDefault="008B6231"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Director Jamoul shared that MAPE is p</w:t>
      </w:r>
      <w:r w:rsidR="00C72487">
        <w:rPr>
          <w:rFonts w:ascii="Georgia" w:eastAsia="Times New Roman" w:hAnsi="Georgia" w:cs="Tahoma"/>
          <w:color w:val="000000"/>
          <w:sz w:val="24"/>
          <w:szCs w:val="24"/>
        </w:rPr>
        <w:t>repping for a meeting with Walz</w:t>
      </w:r>
      <w:r>
        <w:rPr>
          <w:rFonts w:ascii="Georgia" w:eastAsia="Times New Roman" w:hAnsi="Georgia" w:cs="Tahoma"/>
          <w:color w:val="000000"/>
          <w:sz w:val="24"/>
          <w:szCs w:val="24"/>
        </w:rPr>
        <w:t xml:space="preserve"> that will</w:t>
      </w:r>
      <w:r w:rsidR="00C72487">
        <w:rPr>
          <w:rFonts w:ascii="Georgia" w:eastAsia="Times New Roman" w:hAnsi="Georgia" w:cs="Tahoma"/>
          <w:color w:val="000000"/>
          <w:sz w:val="24"/>
          <w:szCs w:val="24"/>
        </w:rPr>
        <w:t xml:space="preserve"> </w:t>
      </w:r>
      <w:r>
        <w:rPr>
          <w:rFonts w:ascii="Georgia" w:eastAsia="Times New Roman" w:hAnsi="Georgia" w:cs="Tahoma"/>
          <w:color w:val="000000"/>
          <w:sz w:val="24"/>
          <w:szCs w:val="24"/>
        </w:rPr>
        <w:t>hopefully</w:t>
      </w:r>
      <w:r w:rsidR="00C72487">
        <w:rPr>
          <w:rFonts w:ascii="Georgia" w:eastAsia="Times New Roman" w:hAnsi="Georgia" w:cs="Tahoma"/>
          <w:color w:val="000000"/>
          <w:sz w:val="24"/>
          <w:szCs w:val="24"/>
        </w:rPr>
        <w:t xml:space="preserve"> </w:t>
      </w:r>
      <w:r>
        <w:rPr>
          <w:rFonts w:ascii="Georgia" w:eastAsia="Times New Roman" w:hAnsi="Georgia" w:cs="Tahoma"/>
          <w:color w:val="000000"/>
          <w:sz w:val="24"/>
          <w:szCs w:val="24"/>
        </w:rPr>
        <w:t xml:space="preserve">occur </w:t>
      </w:r>
      <w:r w:rsidR="00C72487">
        <w:rPr>
          <w:rFonts w:ascii="Georgia" w:eastAsia="Times New Roman" w:hAnsi="Georgia" w:cs="Tahoma"/>
          <w:color w:val="000000"/>
          <w:sz w:val="24"/>
          <w:szCs w:val="24"/>
        </w:rPr>
        <w:t xml:space="preserve">before the next BOD meeting; </w:t>
      </w:r>
      <w:r>
        <w:rPr>
          <w:rFonts w:ascii="Georgia" w:eastAsia="Times New Roman" w:hAnsi="Georgia" w:cs="Tahoma"/>
          <w:color w:val="000000"/>
          <w:sz w:val="24"/>
          <w:szCs w:val="24"/>
        </w:rPr>
        <w:t xml:space="preserve">the meeting will focus on </w:t>
      </w:r>
      <w:r w:rsidR="00C72487">
        <w:rPr>
          <w:rFonts w:ascii="Georgia" w:eastAsia="Times New Roman" w:hAnsi="Georgia" w:cs="Tahoma"/>
          <w:color w:val="000000"/>
          <w:sz w:val="24"/>
          <w:szCs w:val="24"/>
        </w:rPr>
        <w:t>relationship building</w:t>
      </w:r>
      <w:r>
        <w:rPr>
          <w:rFonts w:ascii="Georgia" w:eastAsia="Times New Roman" w:hAnsi="Georgia" w:cs="Tahoma"/>
          <w:color w:val="000000"/>
          <w:sz w:val="24"/>
          <w:szCs w:val="24"/>
        </w:rPr>
        <w:t>, and we</w:t>
      </w:r>
      <w:r w:rsidR="00C72487">
        <w:rPr>
          <w:rFonts w:ascii="Georgia" w:eastAsia="Times New Roman" w:hAnsi="Georgia" w:cs="Tahoma"/>
          <w:color w:val="000000"/>
          <w:sz w:val="24"/>
          <w:szCs w:val="24"/>
        </w:rPr>
        <w:t xml:space="preserve"> will be asking for regular meetings with him as well as quarterly M</w:t>
      </w:r>
      <w:r>
        <w:rPr>
          <w:rFonts w:ascii="Georgia" w:eastAsia="Times New Roman" w:hAnsi="Georgia" w:cs="Tahoma"/>
          <w:color w:val="000000"/>
          <w:sz w:val="24"/>
          <w:szCs w:val="24"/>
        </w:rPr>
        <w:t xml:space="preserve">eet </w:t>
      </w:r>
      <w:r w:rsidR="00C72487">
        <w:rPr>
          <w:rFonts w:ascii="Georgia" w:eastAsia="Times New Roman" w:hAnsi="Georgia" w:cs="Tahoma"/>
          <w:color w:val="000000"/>
          <w:sz w:val="24"/>
          <w:szCs w:val="24"/>
        </w:rPr>
        <w:t>&amp;</w:t>
      </w:r>
      <w:r>
        <w:rPr>
          <w:rFonts w:ascii="Georgia" w:eastAsia="Times New Roman" w:hAnsi="Georgia" w:cs="Tahoma"/>
          <w:color w:val="000000"/>
          <w:sz w:val="24"/>
          <w:szCs w:val="24"/>
        </w:rPr>
        <w:t xml:space="preserve"> </w:t>
      </w:r>
      <w:r w:rsidR="00C72487">
        <w:rPr>
          <w:rFonts w:ascii="Georgia" w:eastAsia="Times New Roman" w:hAnsi="Georgia" w:cs="Tahoma"/>
          <w:color w:val="000000"/>
          <w:sz w:val="24"/>
          <w:szCs w:val="24"/>
        </w:rPr>
        <w:t>C</w:t>
      </w:r>
      <w:r>
        <w:rPr>
          <w:rFonts w:ascii="Georgia" w:eastAsia="Times New Roman" w:hAnsi="Georgia" w:cs="Tahoma"/>
          <w:color w:val="000000"/>
          <w:sz w:val="24"/>
          <w:szCs w:val="24"/>
        </w:rPr>
        <w:t>onfer</w:t>
      </w:r>
      <w:r w:rsidR="00C72487">
        <w:rPr>
          <w:rFonts w:ascii="Georgia" w:eastAsia="Times New Roman" w:hAnsi="Georgia" w:cs="Tahoma"/>
          <w:color w:val="000000"/>
          <w:sz w:val="24"/>
          <w:szCs w:val="24"/>
        </w:rPr>
        <w:t xml:space="preserve"> with MMB</w:t>
      </w:r>
      <w:r>
        <w:rPr>
          <w:rFonts w:ascii="Georgia" w:eastAsia="Times New Roman" w:hAnsi="Georgia" w:cs="Tahoma"/>
          <w:color w:val="000000"/>
          <w:sz w:val="24"/>
          <w:szCs w:val="24"/>
        </w:rPr>
        <w:t>.</w:t>
      </w:r>
    </w:p>
    <w:p w14:paraId="3240E0D8" w14:textId="7DFE971B" w:rsidR="00C72487" w:rsidRDefault="00C72487" w:rsidP="00863D1E">
      <w:pPr>
        <w:pStyle w:val="NoSpacing"/>
        <w:rPr>
          <w:rFonts w:ascii="Georgia" w:eastAsia="Times New Roman" w:hAnsi="Georgia" w:cs="Tahoma"/>
          <w:color w:val="000000"/>
          <w:sz w:val="24"/>
          <w:szCs w:val="24"/>
        </w:rPr>
      </w:pPr>
    </w:p>
    <w:p w14:paraId="2AF7E271" w14:textId="3419BAEA" w:rsidR="00C72487" w:rsidRDefault="00C72487"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 xml:space="preserve">DOC – Unit 8 AFSCME got a 2-step increase on pay scale; </w:t>
      </w:r>
      <w:r w:rsidR="008B6231">
        <w:rPr>
          <w:rFonts w:ascii="Georgia" w:eastAsia="Times New Roman" w:hAnsi="Georgia" w:cs="Tahoma"/>
          <w:color w:val="000000"/>
          <w:sz w:val="24"/>
          <w:szCs w:val="24"/>
        </w:rPr>
        <w:t>MAPE</w:t>
      </w:r>
      <w:r>
        <w:rPr>
          <w:rFonts w:ascii="Georgia" w:eastAsia="Times New Roman" w:hAnsi="Georgia" w:cs="Tahoma"/>
          <w:color w:val="000000"/>
          <w:sz w:val="24"/>
          <w:szCs w:val="24"/>
        </w:rPr>
        <w:t xml:space="preserve"> submitted an equity request to increase every MAPE position within the secure perimeter to deal with compression issues</w:t>
      </w:r>
      <w:r w:rsidR="008B6231">
        <w:rPr>
          <w:rFonts w:ascii="Georgia" w:eastAsia="Times New Roman" w:hAnsi="Georgia" w:cs="Tahoma"/>
          <w:color w:val="000000"/>
          <w:sz w:val="24"/>
          <w:szCs w:val="24"/>
        </w:rPr>
        <w:t xml:space="preserve">.  This request was well received by MMB, but not by DOC.  </w:t>
      </w:r>
    </w:p>
    <w:p w14:paraId="5CC38734" w14:textId="5426BD24" w:rsidR="00C72487" w:rsidRDefault="00C72487" w:rsidP="00863D1E">
      <w:pPr>
        <w:pStyle w:val="NoSpacing"/>
        <w:rPr>
          <w:rFonts w:ascii="Georgia" w:eastAsia="Times New Roman" w:hAnsi="Georgia" w:cs="Tahoma"/>
          <w:color w:val="000000"/>
          <w:sz w:val="24"/>
          <w:szCs w:val="24"/>
        </w:rPr>
      </w:pPr>
    </w:p>
    <w:p w14:paraId="6D32F374" w14:textId="045523BB" w:rsidR="00C72487" w:rsidRDefault="008B6231"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There was a g</w:t>
      </w:r>
      <w:r w:rsidR="00C72487">
        <w:rPr>
          <w:rFonts w:ascii="Georgia" w:eastAsia="Times New Roman" w:hAnsi="Georgia" w:cs="Tahoma"/>
          <w:color w:val="000000"/>
          <w:sz w:val="24"/>
          <w:szCs w:val="24"/>
        </w:rPr>
        <w:t>ood meeting on temp unclassified with action plans being developed for action with the governor – about a 30-person member meeting</w:t>
      </w:r>
      <w:r>
        <w:rPr>
          <w:rFonts w:ascii="Georgia" w:eastAsia="Times New Roman" w:hAnsi="Georgia" w:cs="Tahoma"/>
          <w:color w:val="000000"/>
          <w:sz w:val="24"/>
          <w:szCs w:val="24"/>
        </w:rPr>
        <w:t>.</w:t>
      </w:r>
    </w:p>
    <w:p w14:paraId="4D90D75E" w14:textId="48A30B36" w:rsidR="00C72487" w:rsidRDefault="00C72487" w:rsidP="00863D1E">
      <w:pPr>
        <w:pStyle w:val="NoSpacing"/>
        <w:rPr>
          <w:rFonts w:ascii="Georgia" w:eastAsia="Times New Roman" w:hAnsi="Georgia" w:cs="Tahoma"/>
          <w:color w:val="000000"/>
          <w:sz w:val="24"/>
          <w:szCs w:val="24"/>
        </w:rPr>
      </w:pPr>
    </w:p>
    <w:p w14:paraId="31F1FD32" w14:textId="17CF585E" w:rsidR="00C72487" w:rsidRDefault="00C72487"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Beth Paris resigned and is vacationing out.</w:t>
      </w:r>
      <w:r w:rsidR="008B6231">
        <w:rPr>
          <w:rFonts w:ascii="Georgia" w:eastAsia="Times New Roman" w:hAnsi="Georgia" w:cs="Tahoma"/>
          <w:color w:val="000000"/>
          <w:sz w:val="24"/>
          <w:szCs w:val="24"/>
        </w:rPr>
        <w:t xml:space="preserve">  Her last day in the office was December 19.</w:t>
      </w:r>
    </w:p>
    <w:p w14:paraId="697EBD3E" w14:textId="3E2EEF3B" w:rsidR="00C72487" w:rsidRDefault="00C72487" w:rsidP="00863D1E">
      <w:pPr>
        <w:pStyle w:val="NoSpacing"/>
        <w:rPr>
          <w:rFonts w:ascii="Georgia" w:eastAsia="Times New Roman" w:hAnsi="Georgia" w:cs="Tahoma"/>
          <w:color w:val="000000"/>
          <w:sz w:val="24"/>
          <w:szCs w:val="24"/>
        </w:rPr>
      </w:pPr>
    </w:p>
    <w:p w14:paraId="299C8001" w14:textId="5CB50C03" w:rsidR="00C72487" w:rsidRDefault="00C72487"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 xml:space="preserve">MMB </w:t>
      </w:r>
      <w:r w:rsidR="008B6231">
        <w:rPr>
          <w:rFonts w:ascii="Georgia" w:eastAsia="Times New Roman" w:hAnsi="Georgia" w:cs="Tahoma"/>
          <w:color w:val="000000"/>
          <w:sz w:val="24"/>
          <w:szCs w:val="24"/>
        </w:rPr>
        <w:t xml:space="preserve">is </w:t>
      </w:r>
      <w:r>
        <w:rPr>
          <w:rFonts w:ascii="Georgia" w:eastAsia="Times New Roman" w:hAnsi="Georgia" w:cs="Tahoma"/>
          <w:color w:val="000000"/>
          <w:sz w:val="24"/>
          <w:szCs w:val="24"/>
        </w:rPr>
        <w:t xml:space="preserve">having huge turmoil in labor relations; </w:t>
      </w:r>
      <w:r w:rsidR="008B6231">
        <w:rPr>
          <w:rFonts w:ascii="Georgia" w:eastAsia="Times New Roman" w:hAnsi="Georgia" w:cs="Tahoma"/>
          <w:color w:val="000000"/>
          <w:sz w:val="24"/>
          <w:szCs w:val="24"/>
        </w:rPr>
        <w:t xml:space="preserve">they </w:t>
      </w:r>
      <w:r>
        <w:rPr>
          <w:rFonts w:ascii="Georgia" w:eastAsia="Times New Roman" w:hAnsi="Georgia" w:cs="Tahoma"/>
          <w:color w:val="000000"/>
          <w:sz w:val="24"/>
          <w:szCs w:val="24"/>
        </w:rPr>
        <w:t>have gone from 7 to 2 labor reps</w:t>
      </w:r>
      <w:r w:rsidR="008B6231">
        <w:rPr>
          <w:rFonts w:ascii="Georgia" w:eastAsia="Times New Roman" w:hAnsi="Georgia" w:cs="Tahoma"/>
          <w:color w:val="000000"/>
          <w:sz w:val="24"/>
          <w:szCs w:val="24"/>
        </w:rPr>
        <w:t>,</w:t>
      </w:r>
      <w:r>
        <w:rPr>
          <w:rFonts w:ascii="Georgia" w:eastAsia="Times New Roman" w:hAnsi="Georgia" w:cs="Tahoma"/>
          <w:color w:val="000000"/>
          <w:sz w:val="24"/>
          <w:szCs w:val="24"/>
        </w:rPr>
        <w:t xml:space="preserve"> slowing down lots of things.</w:t>
      </w:r>
    </w:p>
    <w:p w14:paraId="3C888306" w14:textId="5C175A8A" w:rsidR="00CA3A63" w:rsidRDefault="00CA3A63" w:rsidP="00863D1E">
      <w:pPr>
        <w:pStyle w:val="NoSpacing"/>
        <w:rPr>
          <w:rFonts w:ascii="Georgia" w:eastAsia="Times New Roman" w:hAnsi="Georgia" w:cs="Tahoma"/>
          <w:color w:val="000000"/>
          <w:sz w:val="24"/>
          <w:szCs w:val="24"/>
        </w:rPr>
      </w:pPr>
    </w:p>
    <w:p w14:paraId="06F9466A" w14:textId="7F83CFA3" w:rsidR="00CA3A63" w:rsidRPr="001D41D8" w:rsidRDefault="008B6231"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Executive Director Jamoul had a r</w:t>
      </w:r>
      <w:r w:rsidR="00CA3A63">
        <w:rPr>
          <w:rFonts w:ascii="Georgia" w:eastAsia="Times New Roman" w:hAnsi="Georgia" w:cs="Tahoma"/>
          <w:color w:val="000000"/>
          <w:sz w:val="24"/>
          <w:szCs w:val="24"/>
        </w:rPr>
        <w:t>eally good discussion with the new executive director of AFSCME Council 5</w:t>
      </w:r>
      <w:r>
        <w:rPr>
          <w:rFonts w:ascii="Georgia" w:eastAsia="Times New Roman" w:hAnsi="Georgia" w:cs="Tahoma"/>
          <w:color w:val="000000"/>
          <w:sz w:val="24"/>
          <w:szCs w:val="24"/>
        </w:rPr>
        <w:t xml:space="preserve"> who is i</w:t>
      </w:r>
      <w:r w:rsidR="00CA3A63">
        <w:rPr>
          <w:rFonts w:ascii="Georgia" w:eastAsia="Times New Roman" w:hAnsi="Georgia" w:cs="Tahoma"/>
          <w:color w:val="000000"/>
          <w:sz w:val="24"/>
          <w:szCs w:val="24"/>
        </w:rPr>
        <w:t xml:space="preserve">nterested in improving/repairing </w:t>
      </w:r>
      <w:r>
        <w:rPr>
          <w:rFonts w:ascii="Georgia" w:eastAsia="Times New Roman" w:hAnsi="Georgia" w:cs="Tahoma"/>
          <w:color w:val="000000"/>
          <w:sz w:val="24"/>
          <w:szCs w:val="24"/>
        </w:rPr>
        <w:t xml:space="preserve">AFSCME’s </w:t>
      </w:r>
      <w:r w:rsidR="00CA3A63">
        <w:rPr>
          <w:rFonts w:ascii="Georgia" w:eastAsia="Times New Roman" w:hAnsi="Georgia" w:cs="Tahoma"/>
          <w:color w:val="000000"/>
          <w:sz w:val="24"/>
          <w:szCs w:val="24"/>
        </w:rPr>
        <w:t>relationship</w:t>
      </w:r>
      <w:r>
        <w:rPr>
          <w:rFonts w:ascii="Georgia" w:eastAsia="Times New Roman" w:hAnsi="Georgia" w:cs="Tahoma"/>
          <w:color w:val="000000"/>
          <w:sz w:val="24"/>
          <w:szCs w:val="24"/>
        </w:rPr>
        <w:t xml:space="preserve"> with MAPE</w:t>
      </w:r>
      <w:r w:rsidR="00CA3A63">
        <w:rPr>
          <w:rFonts w:ascii="Georgia" w:eastAsia="Times New Roman" w:hAnsi="Georgia" w:cs="Tahoma"/>
          <w:color w:val="000000"/>
          <w:sz w:val="24"/>
          <w:szCs w:val="24"/>
        </w:rPr>
        <w:t>.</w:t>
      </w:r>
      <w:r>
        <w:rPr>
          <w:rFonts w:ascii="Georgia" w:eastAsia="Times New Roman" w:hAnsi="Georgia" w:cs="Tahoma"/>
          <w:color w:val="000000"/>
          <w:sz w:val="24"/>
          <w:szCs w:val="24"/>
        </w:rPr>
        <w:t xml:space="preserve">  The organizations are committed to holding another joint action similar to the Day on the Hill action we held earlier this year.</w:t>
      </w:r>
    </w:p>
    <w:p w14:paraId="089BACD5" w14:textId="417477D6" w:rsidR="00595FB0" w:rsidRPr="001D41D8" w:rsidRDefault="00590742" w:rsidP="00ED1719">
      <w:pPr>
        <w:spacing w:after="0" w:line="240" w:lineRule="auto"/>
        <w:rPr>
          <w:rFonts w:ascii="Georgia" w:eastAsia="Times New Roman" w:hAnsi="Georgia" w:cs="Tahoma"/>
          <w:bCs/>
          <w:sz w:val="24"/>
          <w:szCs w:val="24"/>
        </w:rPr>
      </w:pPr>
      <w:r w:rsidRPr="001D41D8">
        <w:rPr>
          <w:rFonts w:ascii="Georgia" w:eastAsia="Times New Roman" w:hAnsi="Georgia" w:cs="Tahoma"/>
          <w:color w:val="000000"/>
          <w:sz w:val="24"/>
          <w:szCs w:val="24"/>
        </w:rPr>
        <w:tab/>
      </w:r>
      <w:r w:rsidR="009F6260" w:rsidRPr="001D41D8">
        <w:rPr>
          <w:rFonts w:ascii="Georgia" w:eastAsia="Times New Roman" w:hAnsi="Georgia" w:cs="Tahoma"/>
          <w:color w:val="000000"/>
          <w:sz w:val="24"/>
          <w:szCs w:val="24"/>
        </w:rPr>
        <w:tab/>
      </w:r>
      <w:r w:rsidR="00C5266E" w:rsidRPr="001D41D8">
        <w:rPr>
          <w:rFonts w:ascii="Georgia" w:eastAsia="Times New Roman" w:hAnsi="Georgia" w:cs="Tahoma"/>
          <w:color w:val="000000"/>
          <w:sz w:val="24"/>
          <w:szCs w:val="24"/>
        </w:rPr>
        <w:tab/>
      </w:r>
      <w:r w:rsidR="000F4FA3" w:rsidRPr="001D41D8">
        <w:rPr>
          <w:rFonts w:ascii="Georgia" w:eastAsia="Times New Roman" w:hAnsi="Georgia" w:cs="Tahoma"/>
          <w:color w:val="000000"/>
          <w:sz w:val="24"/>
          <w:szCs w:val="24"/>
        </w:rPr>
        <w:tab/>
      </w:r>
      <w:r w:rsidR="003E1A73" w:rsidRPr="001D41D8">
        <w:rPr>
          <w:rFonts w:ascii="Georgia" w:eastAsia="Times New Roman" w:hAnsi="Georgia" w:cs="Tahoma"/>
          <w:color w:val="000000"/>
          <w:sz w:val="24"/>
          <w:szCs w:val="24"/>
        </w:rPr>
        <w:tab/>
      </w:r>
      <w:r w:rsidR="003E1A73" w:rsidRPr="001D41D8">
        <w:rPr>
          <w:rFonts w:ascii="Georgia" w:eastAsia="Times New Roman" w:hAnsi="Georgia" w:cs="Tahoma"/>
          <w:color w:val="000000"/>
          <w:sz w:val="24"/>
          <w:szCs w:val="24"/>
        </w:rPr>
        <w:tab/>
      </w:r>
      <w:r w:rsidR="00A14936" w:rsidRPr="001D41D8">
        <w:rPr>
          <w:rFonts w:ascii="Georgia" w:eastAsia="Times New Roman" w:hAnsi="Georgia" w:cs="Tahoma"/>
          <w:color w:val="000000"/>
          <w:sz w:val="24"/>
          <w:szCs w:val="24"/>
        </w:rPr>
        <w:tab/>
      </w:r>
    </w:p>
    <w:p w14:paraId="57421083" w14:textId="77777777" w:rsidR="00ED1719" w:rsidRPr="001D41D8" w:rsidRDefault="00ED1719" w:rsidP="00ED1719">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Statewide Committee Reports and PAC</w:t>
      </w:r>
    </w:p>
    <w:p w14:paraId="489DD552" w14:textId="77777777" w:rsidR="008B6231" w:rsidRDefault="008B6231" w:rsidP="00DA7DE3">
      <w:pPr>
        <w:spacing w:after="0" w:line="240" w:lineRule="auto"/>
        <w:rPr>
          <w:rFonts w:ascii="Georgia" w:eastAsia="Times New Roman" w:hAnsi="Georgia" w:cs="Tahoma"/>
          <w:bCs/>
          <w:sz w:val="24"/>
          <w:szCs w:val="24"/>
        </w:rPr>
      </w:pPr>
      <w:r>
        <w:rPr>
          <w:rFonts w:ascii="Georgia" w:eastAsia="Times New Roman" w:hAnsi="Georgia" w:cs="Tahoma"/>
          <w:bCs/>
          <w:sz w:val="24"/>
          <w:szCs w:val="24"/>
        </w:rPr>
        <w:t>Not discussed</w:t>
      </w:r>
    </w:p>
    <w:p w14:paraId="1C806714" w14:textId="2B6B2602" w:rsidR="00A14936" w:rsidRPr="001D41D8" w:rsidRDefault="003A0F1B" w:rsidP="00DA7DE3">
      <w:pPr>
        <w:spacing w:after="0" w:line="240" w:lineRule="auto"/>
        <w:rPr>
          <w:rFonts w:ascii="Georgia" w:eastAsia="Times New Roman" w:hAnsi="Georgia" w:cs="Tahoma"/>
          <w:bCs/>
          <w:sz w:val="24"/>
          <w:szCs w:val="24"/>
        </w:rPr>
      </w:pPr>
      <w:r w:rsidRPr="001D41D8">
        <w:rPr>
          <w:rFonts w:ascii="Georgia" w:eastAsia="Times New Roman" w:hAnsi="Georgia" w:cs="Tahoma"/>
          <w:b/>
          <w:bCs/>
          <w:sz w:val="24"/>
          <w:szCs w:val="24"/>
        </w:rPr>
        <w:tab/>
      </w:r>
    </w:p>
    <w:p w14:paraId="108FD26B" w14:textId="5FE78396" w:rsidR="008D3BE7" w:rsidRPr="001D41D8" w:rsidRDefault="00ED1719" w:rsidP="00207B75">
      <w:pPr>
        <w:spacing w:after="0" w:line="240" w:lineRule="auto"/>
        <w:rPr>
          <w:rFonts w:ascii="Georgia" w:eastAsia="Times New Roman" w:hAnsi="Georgia" w:cs="Tahoma"/>
          <w:bCs/>
          <w:color w:val="000000"/>
          <w:sz w:val="24"/>
          <w:szCs w:val="24"/>
        </w:rPr>
      </w:pPr>
      <w:r w:rsidRPr="001D41D8">
        <w:rPr>
          <w:rFonts w:ascii="Georgia" w:eastAsia="Times New Roman" w:hAnsi="Georgia" w:cs="Tahoma"/>
          <w:b/>
          <w:color w:val="000000"/>
          <w:sz w:val="24"/>
          <w:szCs w:val="24"/>
        </w:rPr>
        <w:t>Unfinished Business</w:t>
      </w:r>
    </w:p>
    <w:p w14:paraId="41466FD5" w14:textId="240A6588" w:rsidR="001F17E7" w:rsidRDefault="008B6231" w:rsidP="008B6231">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None</w:t>
      </w:r>
    </w:p>
    <w:p w14:paraId="3DE5DC96" w14:textId="77777777" w:rsidR="008B6231" w:rsidRPr="008B6231" w:rsidRDefault="008B6231" w:rsidP="008B6231">
      <w:pPr>
        <w:spacing w:after="0"/>
        <w:rPr>
          <w:rFonts w:ascii="Georgia" w:eastAsia="Times New Roman" w:hAnsi="Georgia" w:cs="Tahoma"/>
          <w:bCs/>
          <w:color w:val="000000"/>
          <w:sz w:val="24"/>
          <w:szCs w:val="24"/>
        </w:rPr>
      </w:pPr>
    </w:p>
    <w:p w14:paraId="72B2BEFB" w14:textId="77777777" w:rsidR="00ED1719" w:rsidRPr="001D41D8" w:rsidRDefault="00ED1719" w:rsidP="00ED1719">
      <w:pPr>
        <w:spacing w:after="0" w:line="240" w:lineRule="auto"/>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New Business</w:t>
      </w:r>
    </w:p>
    <w:p w14:paraId="18878126" w14:textId="66D0C4D6" w:rsidR="001F17E7" w:rsidRDefault="00CA6DF5" w:rsidP="007925CD">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Allocation of Business Agents</w:t>
      </w:r>
      <w:r w:rsidR="007925CD">
        <w:rPr>
          <w:rFonts w:ascii="Georgia" w:eastAsia="Times New Roman" w:hAnsi="Georgia" w:cs="Tahoma"/>
          <w:bCs/>
          <w:color w:val="000000"/>
          <w:sz w:val="24"/>
          <w:szCs w:val="24"/>
        </w:rPr>
        <w:t xml:space="preserve"> </w:t>
      </w:r>
    </w:p>
    <w:p w14:paraId="4F26C94E" w14:textId="0F612BB4" w:rsidR="006435D0" w:rsidRPr="001D41D8" w:rsidRDefault="00B96656" w:rsidP="00B96656">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Director Schoop led the board in an exercise that the BA Taskforce had conducted that was designed to focus the board on adaptive vs. technical fixes to ensure that the organizational strategy is maintained.  Director Schoop collected responses from the exercise to take back to the BA Taskforce for further analysis, discussion, and recommendation of next steps.</w:t>
      </w:r>
    </w:p>
    <w:p w14:paraId="440ECA86" w14:textId="20294D08" w:rsidR="00997BB3" w:rsidRPr="001D41D8" w:rsidRDefault="001F17E7" w:rsidP="00590742">
      <w:pPr>
        <w:spacing w:after="0"/>
        <w:rPr>
          <w:rFonts w:ascii="Georgia" w:hAnsi="Georgia" w:cs="Tahoma"/>
          <w:sz w:val="24"/>
          <w:szCs w:val="24"/>
        </w:rPr>
      </w:pPr>
      <w:r w:rsidRPr="001D41D8">
        <w:rPr>
          <w:rFonts w:ascii="Georgia" w:eastAsia="Times New Roman" w:hAnsi="Georgia" w:cs="Tahoma"/>
          <w:bCs/>
          <w:color w:val="000000"/>
          <w:sz w:val="24"/>
          <w:szCs w:val="24"/>
        </w:rPr>
        <w:tab/>
      </w:r>
      <w:r w:rsidR="008355A8" w:rsidRPr="001D41D8">
        <w:rPr>
          <w:rFonts w:ascii="Georgia" w:hAnsi="Georgia" w:cs="Tahoma"/>
          <w:sz w:val="24"/>
          <w:szCs w:val="24"/>
        </w:rPr>
        <w:tab/>
      </w:r>
      <w:r w:rsidR="00F1357B" w:rsidRPr="001D41D8">
        <w:rPr>
          <w:rFonts w:ascii="Georgia" w:hAnsi="Georgia" w:cs="Tahoma"/>
          <w:sz w:val="24"/>
          <w:szCs w:val="24"/>
        </w:rPr>
        <w:tab/>
      </w:r>
    </w:p>
    <w:p w14:paraId="067C552B" w14:textId="216CCD1C" w:rsidR="00ED1719" w:rsidRDefault="00ED1719" w:rsidP="00997BB3">
      <w:pPr>
        <w:spacing w:after="0"/>
        <w:rPr>
          <w:rFonts w:ascii="Georgia" w:eastAsia="Times New Roman" w:hAnsi="Georgia" w:cs="Tahoma"/>
          <w:b/>
          <w:sz w:val="24"/>
          <w:szCs w:val="24"/>
        </w:rPr>
      </w:pPr>
      <w:r w:rsidRPr="001D41D8">
        <w:rPr>
          <w:rFonts w:ascii="Georgia" w:eastAsia="Times New Roman" w:hAnsi="Georgia" w:cs="Tahoma"/>
          <w:b/>
          <w:sz w:val="24"/>
          <w:szCs w:val="24"/>
        </w:rPr>
        <w:t>Region Reports</w:t>
      </w:r>
      <w:r w:rsidR="00EB6CC1">
        <w:rPr>
          <w:rFonts w:ascii="Georgia" w:eastAsia="Times New Roman" w:hAnsi="Georgia" w:cs="Tahoma"/>
          <w:b/>
          <w:sz w:val="24"/>
          <w:szCs w:val="24"/>
        </w:rPr>
        <w:t xml:space="preserve"> </w:t>
      </w:r>
    </w:p>
    <w:p w14:paraId="66057F9D" w14:textId="02B4160D" w:rsidR="00EB6CC1" w:rsidRPr="00EB6CC1" w:rsidRDefault="00EB6CC1" w:rsidP="00997BB3">
      <w:pPr>
        <w:spacing w:after="0"/>
        <w:rPr>
          <w:rFonts w:ascii="Georgia" w:eastAsia="Times New Roman" w:hAnsi="Georgia" w:cs="Tahoma"/>
          <w:sz w:val="24"/>
          <w:szCs w:val="24"/>
        </w:rPr>
      </w:pPr>
      <w:r w:rsidRPr="00EB6CC1">
        <w:rPr>
          <w:rFonts w:ascii="Georgia" w:eastAsia="Times New Roman" w:hAnsi="Georgia" w:cs="Tahoma"/>
          <w:sz w:val="24"/>
          <w:szCs w:val="24"/>
        </w:rPr>
        <w:t>Not discussed</w:t>
      </w:r>
    </w:p>
    <w:p w14:paraId="7B9D22D7" w14:textId="57E42B7C" w:rsidR="00595FB0" w:rsidRPr="001D41D8" w:rsidRDefault="00DE5AD2"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sz w:val="24"/>
          <w:szCs w:val="24"/>
        </w:rPr>
        <w:tab/>
      </w:r>
      <w:r w:rsidRPr="001D41D8">
        <w:rPr>
          <w:rFonts w:ascii="Georgia" w:eastAsia="Times New Roman" w:hAnsi="Georgia" w:cs="Tahoma"/>
          <w:b/>
          <w:sz w:val="24"/>
          <w:szCs w:val="24"/>
        </w:rPr>
        <w:tab/>
      </w:r>
    </w:p>
    <w:p w14:paraId="564E9707" w14:textId="77777777" w:rsidR="00ED1719" w:rsidRPr="001D41D8" w:rsidRDefault="00ED1719" w:rsidP="00ED1719">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Correspondence</w:t>
      </w:r>
      <w:r w:rsidRPr="001D41D8">
        <w:rPr>
          <w:rFonts w:ascii="Georgia" w:eastAsia="Times New Roman" w:hAnsi="Georgia" w:cs="Tahoma"/>
          <w:b/>
          <w:bCs/>
          <w:sz w:val="24"/>
          <w:szCs w:val="24"/>
        </w:rPr>
        <w:tab/>
      </w:r>
    </w:p>
    <w:p w14:paraId="0D93D48E" w14:textId="77777777" w:rsidR="002656A7" w:rsidRPr="00EB6CC1" w:rsidRDefault="002656A7" w:rsidP="002656A7">
      <w:pPr>
        <w:spacing w:after="0"/>
        <w:rPr>
          <w:rFonts w:ascii="Georgia" w:eastAsia="Times New Roman" w:hAnsi="Georgia" w:cs="Tahoma"/>
          <w:sz w:val="24"/>
          <w:szCs w:val="24"/>
        </w:rPr>
      </w:pPr>
      <w:r w:rsidRPr="00EB6CC1">
        <w:rPr>
          <w:rFonts w:ascii="Georgia" w:eastAsia="Times New Roman" w:hAnsi="Georgia" w:cs="Tahoma"/>
          <w:sz w:val="24"/>
          <w:szCs w:val="24"/>
        </w:rPr>
        <w:t>Not discussed</w:t>
      </w:r>
    </w:p>
    <w:p w14:paraId="2004CA60" w14:textId="19C74AF8" w:rsidR="00444C02" w:rsidRPr="001D41D8" w:rsidRDefault="00444C02" w:rsidP="00ED1719">
      <w:pPr>
        <w:spacing w:after="0" w:line="240" w:lineRule="auto"/>
        <w:rPr>
          <w:rFonts w:ascii="Georgia" w:eastAsia="Times New Roman" w:hAnsi="Georgia" w:cs="Tahoma"/>
          <w:b/>
          <w:bCs/>
          <w:sz w:val="24"/>
          <w:szCs w:val="24"/>
        </w:rPr>
      </w:pPr>
    </w:p>
    <w:p w14:paraId="72D48EC0" w14:textId="77777777" w:rsidR="00ED1719" w:rsidRPr="001D41D8" w:rsidRDefault="00ED1719" w:rsidP="00ED1719">
      <w:pPr>
        <w:spacing w:after="0"/>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Board Stewards’ Report</w:t>
      </w:r>
    </w:p>
    <w:p w14:paraId="7B4DF17F" w14:textId="77777777" w:rsidR="002656A7" w:rsidRPr="00EB6CC1" w:rsidRDefault="002656A7" w:rsidP="002656A7">
      <w:pPr>
        <w:spacing w:after="0"/>
        <w:rPr>
          <w:rFonts w:ascii="Georgia" w:eastAsia="Times New Roman" w:hAnsi="Georgia" w:cs="Tahoma"/>
          <w:sz w:val="24"/>
          <w:szCs w:val="24"/>
        </w:rPr>
      </w:pPr>
      <w:r w:rsidRPr="00EB6CC1">
        <w:rPr>
          <w:rFonts w:ascii="Georgia" w:eastAsia="Times New Roman" w:hAnsi="Georgia" w:cs="Tahoma"/>
          <w:sz w:val="24"/>
          <w:szCs w:val="24"/>
        </w:rPr>
        <w:t>Not discussed</w:t>
      </w:r>
    </w:p>
    <w:p w14:paraId="5F755FB2" w14:textId="77777777" w:rsidR="00444C02" w:rsidRPr="001D41D8" w:rsidRDefault="00444C02" w:rsidP="002656A7">
      <w:pPr>
        <w:spacing w:after="0"/>
        <w:rPr>
          <w:rFonts w:ascii="Georgia" w:eastAsia="Times New Roman" w:hAnsi="Georgia" w:cs="Tahoma"/>
          <w:color w:val="000000"/>
          <w:sz w:val="24"/>
          <w:szCs w:val="24"/>
        </w:rPr>
      </w:pPr>
    </w:p>
    <w:p w14:paraId="34E52AEC" w14:textId="77777777" w:rsidR="00595FB0" w:rsidRPr="001D41D8" w:rsidRDefault="00ED1719" w:rsidP="00807B4D">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Meet &amp; Confer Reports </w:t>
      </w:r>
      <w:r w:rsidR="003F577C" w:rsidRPr="001D41D8">
        <w:rPr>
          <w:rFonts w:ascii="Georgia" w:eastAsia="Times New Roman" w:hAnsi="Georgia" w:cs="Tahoma"/>
          <w:b/>
          <w:color w:val="000000"/>
          <w:sz w:val="24"/>
          <w:szCs w:val="24"/>
        </w:rPr>
        <w:t>–</w:t>
      </w:r>
      <w:r w:rsidR="00807B4D" w:rsidRPr="001D41D8">
        <w:rPr>
          <w:rFonts w:ascii="Georgia" w:eastAsia="Times New Roman" w:hAnsi="Georgia" w:cs="Tahoma"/>
          <w:b/>
          <w:color w:val="000000"/>
          <w:sz w:val="24"/>
          <w:szCs w:val="24"/>
        </w:rPr>
        <w:t xml:space="preserve"> </w:t>
      </w:r>
      <w:r w:rsidR="00807B4D" w:rsidRPr="001D41D8">
        <w:rPr>
          <w:rFonts w:ascii="Georgia" w:eastAsia="Times New Roman" w:hAnsi="Georgia" w:cs="Tahoma"/>
          <w:color w:val="000000"/>
          <w:sz w:val="24"/>
          <w:szCs w:val="24"/>
        </w:rPr>
        <w:t>Included</w:t>
      </w:r>
    </w:p>
    <w:p w14:paraId="56AC71DB" w14:textId="77777777" w:rsidR="00E454D3" w:rsidRPr="001D41D8" w:rsidRDefault="00F1357B"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 </w:t>
      </w:r>
    </w:p>
    <w:p w14:paraId="3098BB65" w14:textId="6AB790A8" w:rsidR="00ED1719" w:rsidRPr="001D41D8" w:rsidRDefault="00ED1719"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Next Board Meeting(</w:t>
      </w:r>
      <w:proofErr w:type="gramStart"/>
      <w:r w:rsidRPr="001D41D8">
        <w:rPr>
          <w:rFonts w:ascii="Georgia" w:eastAsia="Times New Roman" w:hAnsi="Georgia" w:cs="Tahoma"/>
          <w:b/>
          <w:color w:val="000000"/>
          <w:sz w:val="24"/>
          <w:szCs w:val="24"/>
        </w:rPr>
        <w:t>s)</w:t>
      </w:r>
      <w:r w:rsidR="002A684D" w:rsidRPr="001D41D8">
        <w:rPr>
          <w:rFonts w:ascii="Georgia" w:eastAsia="Times New Roman" w:hAnsi="Georgia" w:cs="Tahoma"/>
          <w:color w:val="000000"/>
          <w:sz w:val="24"/>
          <w:szCs w:val="24"/>
        </w:rPr>
        <w:t xml:space="preserve"> </w:t>
      </w:r>
      <w:r w:rsidR="00FA2D03" w:rsidRPr="001D41D8">
        <w:rPr>
          <w:rFonts w:ascii="Georgia" w:eastAsia="Times New Roman" w:hAnsi="Georgia" w:cs="Tahoma"/>
          <w:color w:val="000000"/>
          <w:sz w:val="24"/>
          <w:szCs w:val="24"/>
        </w:rPr>
        <w:t xml:space="preserve"> </w:t>
      </w:r>
      <w:r w:rsidR="002656A7">
        <w:rPr>
          <w:rFonts w:ascii="Georgia" w:eastAsia="Times New Roman" w:hAnsi="Georgia" w:cs="Tahoma"/>
          <w:color w:val="000000"/>
          <w:sz w:val="24"/>
          <w:szCs w:val="24"/>
        </w:rPr>
        <w:t>January</w:t>
      </w:r>
      <w:proofErr w:type="gramEnd"/>
      <w:r w:rsidR="002656A7">
        <w:rPr>
          <w:rFonts w:ascii="Georgia" w:eastAsia="Times New Roman" w:hAnsi="Georgia" w:cs="Tahoma"/>
          <w:color w:val="000000"/>
          <w:sz w:val="24"/>
          <w:szCs w:val="24"/>
        </w:rPr>
        <w:t xml:space="preserve"> 17, 2020</w:t>
      </w:r>
    </w:p>
    <w:p w14:paraId="6E59ED8D" w14:textId="77777777" w:rsidR="00ED1719" w:rsidRPr="001D41D8" w:rsidRDefault="00ED1719" w:rsidP="00ED1719">
      <w:pPr>
        <w:spacing w:after="0" w:line="240" w:lineRule="auto"/>
        <w:rPr>
          <w:rFonts w:ascii="Georgia" w:eastAsia="Times New Roman" w:hAnsi="Georgia" w:cs="Tahoma"/>
          <w:sz w:val="24"/>
          <w:szCs w:val="24"/>
        </w:rPr>
      </w:pPr>
    </w:p>
    <w:p w14:paraId="0AFB2E97" w14:textId="77777777"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Good &amp; Welfare </w:t>
      </w:r>
    </w:p>
    <w:p w14:paraId="5E3844D3" w14:textId="77777777" w:rsidR="002656A7" w:rsidRPr="00EB6CC1" w:rsidRDefault="002656A7" w:rsidP="002656A7">
      <w:pPr>
        <w:spacing w:after="0"/>
        <w:rPr>
          <w:rFonts w:ascii="Georgia" w:eastAsia="Times New Roman" w:hAnsi="Georgia" w:cs="Tahoma"/>
          <w:sz w:val="24"/>
          <w:szCs w:val="24"/>
        </w:rPr>
      </w:pPr>
      <w:r w:rsidRPr="00EB6CC1">
        <w:rPr>
          <w:rFonts w:ascii="Georgia" w:eastAsia="Times New Roman" w:hAnsi="Georgia" w:cs="Tahoma"/>
          <w:sz w:val="24"/>
          <w:szCs w:val="24"/>
        </w:rPr>
        <w:t>Not discussed</w:t>
      </w:r>
    </w:p>
    <w:p w14:paraId="61370DC7" w14:textId="1F356389" w:rsidR="00ED1719" w:rsidRPr="001D41D8" w:rsidRDefault="00ED1719" w:rsidP="00ED1719">
      <w:pPr>
        <w:spacing w:after="0" w:line="240" w:lineRule="auto"/>
        <w:rPr>
          <w:rFonts w:ascii="Georgia" w:eastAsia="Times New Roman" w:hAnsi="Georgia" w:cs="Tahoma"/>
          <w:color w:val="000000"/>
          <w:sz w:val="24"/>
          <w:szCs w:val="24"/>
        </w:rPr>
      </w:pPr>
    </w:p>
    <w:p w14:paraId="18186A9B" w14:textId="77777777"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14:paraId="7BBE7194"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14:paraId="54184096"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14:paraId="4172A437"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14:paraId="6612B722"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To amend or rescind 2/3 vote is required. Majority required for suspension.</w:t>
      </w:r>
    </w:p>
    <w:p w14:paraId="7708756E" w14:textId="77777777" w:rsidR="00ED1719" w:rsidRPr="001D41D8" w:rsidRDefault="00ED1719" w:rsidP="00ED1719">
      <w:pPr>
        <w:spacing w:after="0" w:line="240" w:lineRule="auto"/>
        <w:ind w:firstLine="360"/>
        <w:rPr>
          <w:rFonts w:ascii="Georgia" w:eastAsia="Times New Roman" w:hAnsi="Georgia" w:cs="Tahoma"/>
          <w:color w:val="000000"/>
          <w:sz w:val="24"/>
          <w:szCs w:val="24"/>
        </w:rPr>
      </w:pPr>
    </w:p>
    <w:p w14:paraId="1A8DF440" w14:textId="2AFB399D" w:rsidR="00C21312" w:rsidRDefault="00ED1719" w:rsidP="00253C76">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u w:val="single"/>
        </w:rPr>
        <w:t>Please bring any carryover items back with you each month as they will not be reproduced</w:t>
      </w:r>
      <w:r w:rsidRPr="001D41D8">
        <w:rPr>
          <w:rFonts w:ascii="Georgia" w:eastAsia="Times New Roman" w:hAnsi="Georgia" w:cs="Tahoma"/>
          <w:b/>
          <w:color w:val="000000"/>
          <w:sz w:val="24"/>
          <w:szCs w:val="24"/>
        </w:rPr>
        <w:t>.</w:t>
      </w:r>
    </w:p>
    <w:p w14:paraId="2109627E" w14:textId="6E2957A6" w:rsidR="00E213F1" w:rsidRDefault="00C72487" w:rsidP="00253C76">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M(</w:t>
      </w:r>
      <w:r w:rsidR="00B330C5">
        <w:rPr>
          <w:rFonts w:ascii="Georgia" w:eastAsia="Times New Roman" w:hAnsi="Georgia" w:cs="Tahoma"/>
          <w:b/>
          <w:color w:val="000000"/>
          <w:sz w:val="24"/>
          <w:szCs w:val="24"/>
        </w:rPr>
        <w:t>Dryer</w:t>
      </w:r>
      <w:r>
        <w:rPr>
          <w:rFonts w:ascii="Georgia" w:eastAsia="Times New Roman" w:hAnsi="Georgia" w:cs="Tahoma"/>
          <w:b/>
          <w:color w:val="000000"/>
          <w:sz w:val="24"/>
          <w:szCs w:val="24"/>
        </w:rPr>
        <w:t xml:space="preserve">)SP to adjourn.  </w:t>
      </w:r>
    </w:p>
    <w:p w14:paraId="42EA720C" w14:textId="51BEA88B" w:rsidR="00C72487" w:rsidRDefault="00C72487" w:rsidP="00253C76">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 xml:space="preserve">Meeting adjourned at </w:t>
      </w:r>
      <w:r w:rsidR="00B330C5">
        <w:rPr>
          <w:rFonts w:ascii="Georgia" w:eastAsia="Times New Roman" w:hAnsi="Georgia" w:cs="Tahoma"/>
          <w:b/>
          <w:color w:val="000000"/>
          <w:sz w:val="24"/>
          <w:szCs w:val="24"/>
        </w:rPr>
        <w:t>3:12 pm</w:t>
      </w:r>
    </w:p>
    <w:p w14:paraId="1A54C2B4" w14:textId="40BE3494" w:rsidR="00EB6CC1" w:rsidRDefault="00EB6CC1" w:rsidP="00253C76">
      <w:pPr>
        <w:spacing w:after="0" w:line="240" w:lineRule="auto"/>
        <w:rPr>
          <w:rFonts w:ascii="Georgia" w:eastAsia="Times New Roman" w:hAnsi="Georgia" w:cs="Tahoma"/>
          <w:b/>
          <w:color w:val="000000"/>
          <w:sz w:val="24"/>
          <w:szCs w:val="24"/>
        </w:rPr>
      </w:pPr>
    </w:p>
    <w:p w14:paraId="5BF3ECA7" w14:textId="06179A05" w:rsidR="00EB6CC1" w:rsidRDefault="00EB6CC1" w:rsidP="00253C76">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Requested attachments:</w:t>
      </w:r>
    </w:p>
    <w:p w14:paraId="78E3E003" w14:textId="77777777" w:rsidR="00EB6CC1" w:rsidRDefault="00EB6CC1" w:rsidP="00EB6CC1">
      <w:pPr>
        <w:pStyle w:val="xxmsonormal"/>
        <w:jc w:val="center"/>
        <w:rPr>
          <w:sz w:val="36"/>
          <w:szCs w:val="36"/>
          <w:u w:val="single"/>
        </w:rPr>
      </w:pPr>
      <w:r>
        <w:rPr>
          <w:sz w:val="36"/>
          <w:szCs w:val="36"/>
          <w:u w:val="single"/>
        </w:rPr>
        <w:t xml:space="preserve">Issues in MAPE Steward Work—Comments from Stewards </w:t>
      </w:r>
    </w:p>
    <w:p w14:paraId="5915C7AD" w14:textId="77777777" w:rsidR="00EB6CC1" w:rsidRDefault="00EB6CC1" w:rsidP="00EB6CC1">
      <w:pPr>
        <w:pStyle w:val="xxmsonormal"/>
        <w:jc w:val="center"/>
      </w:pPr>
      <w:r>
        <w:rPr>
          <w:sz w:val="36"/>
          <w:szCs w:val="36"/>
          <w:u w:val="single"/>
        </w:rPr>
        <w:t>Skype call on Friday, November 25, 2019</w:t>
      </w:r>
    </w:p>
    <w:p w14:paraId="339A29F7" w14:textId="77777777" w:rsidR="00EB6CC1" w:rsidRDefault="00EB6CC1" w:rsidP="00EB6CC1">
      <w:pPr>
        <w:pStyle w:val="xxmsonormal"/>
        <w:jc w:val="center"/>
      </w:pPr>
    </w:p>
    <w:p w14:paraId="3C48B4B5" w14:textId="77777777" w:rsidR="00EB6CC1" w:rsidRDefault="00EB6CC1" w:rsidP="00EB6CC1">
      <w:pPr>
        <w:pStyle w:val="xxmsonormal"/>
      </w:pPr>
      <w:r>
        <w:rPr>
          <w:sz w:val="36"/>
          <w:szCs w:val="36"/>
        </w:rPr>
        <w:t> </w:t>
      </w:r>
    </w:p>
    <w:p w14:paraId="4C4964A3" w14:textId="77777777" w:rsidR="00EB6CC1" w:rsidRDefault="00EB6CC1" w:rsidP="00EB6CC1">
      <w:pPr>
        <w:pStyle w:val="xxmsolistparagraph"/>
        <w:numPr>
          <w:ilvl w:val="0"/>
          <w:numId w:val="14"/>
        </w:numPr>
        <w:spacing w:before="0" w:beforeAutospacing="0" w:after="0" w:afterAutospacing="0" w:line="252" w:lineRule="auto"/>
        <w:rPr>
          <w:rFonts w:eastAsia="Times New Roman"/>
        </w:rPr>
      </w:pPr>
      <w:r>
        <w:rPr>
          <w:rFonts w:eastAsia="Times New Roman"/>
          <w:sz w:val="32"/>
          <w:szCs w:val="32"/>
        </w:rPr>
        <w:t xml:space="preserve">Poor communication between Stewards, EBA and OBA’s.  Possible solution:  </w:t>
      </w:r>
      <w:r>
        <w:rPr>
          <w:rFonts w:eastAsia="Times New Roman"/>
          <w:sz w:val="32"/>
          <w:szCs w:val="32"/>
          <w:u w:val="single"/>
        </w:rPr>
        <w:t>Regular sharing of info between OBA and EBA in a region. Enforcement is most successful when a component of organizing is involved.  Sharing of information among stewards so we are not re-grieving the same issue statewide.</w:t>
      </w:r>
    </w:p>
    <w:p w14:paraId="36A695BC" w14:textId="77777777" w:rsidR="00EB6CC1" w:rsidRDefault="00EB6CC1" w:rsidP="00EB6CC1">
      <w:pPr>
        <w:pStyle w:val="xxmsolistparagraph"/>
        <w:numPr>
          <w:ilvl w:val="0"/>
          <w:numId w:val="14"/>
        </w:numPr>
        <w:spacing w:before="0" w:beforeAutospacing="0" w:after="0" w:afterAutospacing="0" w:line="252" w:lineRule="auto"/>
        <w:rPr>
          <w:rFonts w:eastAsia="Times New Roman"/>
          <w:u w:val="single"/>
        </w:rPr>
      </w:pPr>
      <w:r>
        <w:rPr>
          <w:rFonts w:eastAsia="Times New Roman"/>
          <w:sz w:val="32"/>
          <w:szCs w:val="32"/>
        </w:rPr>
        <w:t xml:space="preserve">Excessive amounts of time in travel status for EBA’s.  Possible solution:  </w:t>
      </w:r>
      <w:r>
        <w:rPr>
          <w:rFonts w:eastAsia="Times New Roman"/>
          <w:sz w:val="32"/>
          <w:szCs w:val="32"/>
          <w:u w:val="single"/>
        </w:rPr>
        <w:t xml:space="preserve">A review of MAPE structure/BA assignment.  Would a more regionally based EBA be a solution? Perhaps one in north and one in south with overlapping north and south Metro areas? Would an </w:t>
      </w:r>
      <w:proofErr w:type="gramStart"/>
      <w:r>
        <w:rPr>
          <w:rFonts w:eastAsia="Times New Roman"/>
          <w:sz w:val="32"/>
          <w:szCs w:val="32"/>
          <w:u w:val="single"/>
        </w:rPr>
        <w:t>agency based</w:t>
      </w:r>
      <w:proofErr w:type="gramEnd"/>
      <w:r>
        <w:rPr>
          <w:rFonts w:eastAsia="Times New Roman"/>
          <w:sz w:val="32"/>
          <w:szCs w:val="32"/>
          <w:u w:val="single"/>
        </w:rPr>
        <w:t xml:space="preserve"> model work better for grievances?</w:t>
      </w:r>
    </w:p>
    <w:p w14:paraId="2FCB22F1" w14:textId="77777777" w:rsidR="00EB6CC1" w:rsidRDefault="00EB6CC1" w:rsidP="00EB6CC1">
      <w:pPr>
        <w:pStyle w:val="xxmsolistparagraph"/>
        <w:numPr>
          <w:ilvl w:val="0"/>
          <w:numId w:val="14"/>
        </w:numPr>
        <w:spacing w:before="0" w:beforeAutospacing="0" w:after="0" w:afterAutospacing="0" w:line="252" w:lineRule="auto"/>
        <w:rPr>
          <w:rFonts w:eastAsia="Times New Roman"/>
        </w:rPr>
      </w:pPr>
      <w:r>
        <w:rPr>
          <w:rFonts w:eastAsia="Times New Roman"/>
          <w:sz w:val="32"/>
          <w:szCs w:val="32"/>
        </w:rPr>
        <w:t xml:space="preserve">Case processing speed is unacceptable.  Currently, it is taking months for data requests, months to schedule a first step of grievance and years to schedule arbitration. Possible solution:  </w:t>
      </w:r>
      <w:r>
        <w:rPr>
          <w:rFonts w:eastAsia="Times New Roman"/>
          <w:sz w:val="32"/>
          <w:szCs w:val="32"/>
          <w:u w:val="single"/>
        </w:rPr>
        <w:t>More EBA’s to process data requests, grievances, and arbitrations</w:t>
      </w:r>
    </w:p>
    <w:p w14:paraId="1F0842A2" w14:textId="77777777" w:rsidR="00EB6CC1" w:rsidRDefault="00EB6CC1" w:rsidP="00EB6CC1">
      <w:pPr>
        <w:pStyle w:val="xxmsolistparagraph"/>
        <w:numPr>
          <w:ilvl w:val="0"/>
          <w:numId w:val="15"/>
        </w:numPr>
        <w:spacing w:before="0" w:beforeAutospacing="0" w:after="0" w:afterAutospacing="0" w:line="252" w:lineRule="auto"/>
        <w:rPr>
          <w:rFonts w:eastAsia="Times New Roman"/>
        </w:rPr>
      </w:pPr>
      <w:r>
        <w:rPr>
          <w:rFonts w:eastAsia="Times New Roman"/>
          <w:sz w:val="32"/>
          <w:szCs w:val="32"/>
        </w:rPr>
        <w:t xml:space="preserve">Steward work takes too much time out of a stewards’ state job that stewards cannot maintain their state workload and deadlines and the job of stewarding.  Possible solution:  </w:t>
      </w:r>
      <w:r>
        <w:rPr>
          <w:rFonts w:eastAsia="Times New Roman"/>
          <w:sz w:val="32"/>
          <w:szCs w:val="32"/>
          <w:u w:val="single"/>
        </w:rPr>
        <w:t>More EBA support of stewards and chiefs.  More EBA’s.</w:t>
      </w:r>
    </w:p>
    <w:p w14:paraId="1AF0F47B" w14:textId="77777777" w:rsidR="00EB6CC1" w:rsidRDefault="00EB6CC1" w:rsidP="00EB6CC1">
      <w:pPr>
        <w:pStyle w:val="xxmsolistparagraph"/>
        <w:numPr>
          <w:ilvl w:val="0"/>
          <w:numId w:val="15"/>
        </w:numPr>
        <w:spacing w:before="0" w:beforeAutospacing="0" w:after="160" w:afterAutospacing="0" w:line="252" w:lineRule="auto"/>
        <w:rPr>
          <w:rFonts w:eastAsia="Times New Roman"/>
        </w:rPr>
      </w:pPr>
      <w:r>
        <w:rPr>
          <w:rFonts w:eastAsia="Times New Roman"/>
          <w:sz w:val="32"/>
          <w:szCs w:val="32"/>
        </w:rPr>
        <w:t xml:space="preserve"> Unbecoming behaviors and bullying from EBA’s and MAPE administration when stewards raise concerns about workload issues. Possible </w:t>
      </w:r>
      <w:r>
        <w:rPr>
          <w:rFonts w:eastAsia="Times New Roman"/>
          <w:sz w:val="32"/>
          <w:szCs w:val="32"/>
        </w:rPr>
        <w:lastRenderedPageBreak/>
        <w:t xml:space="preserve">solution:  </w:t>
      </w:r>
      <w:r>
        <w:rPr>
          <w:rFonts w:eastAsia="Times New Roman"/>
          <w:sz w:val="32"/>
          <w:szCs w:val="32"/>
          <w:u w:val="single"/>
        </w:rPr>
        <w:t>More leadership from MAPE on reducing bullying in the MAPE environment.</w:t>
      </w:r>
    </w:p>
    <w:p w14:paraId="28DFCBEE" w14:textId="77777777" w:rsidR="00EB6CC1" w:rsidRDefault="00EB6CC1" w:rsidP="00EB6CC1">
      <w:pPr>
        <w:pStyle w:val="xxmsolistparagraph"/>
        <w:numPr>
          <w:ilvl w:val="0"/>
          <w:numId w:val="15"/>
        </w:numPr>
        <w:spacing w:before="0" w:beforeAutospacing="0" w:after="160" w:afterAutospacing="0" w:line="252" w:lineRule="auto"/>
        <w:rPr>
          <w:rFonts w:eastAsia="Times New Roman"/>
        </w:rPr>
      </w:pPr>
      <w:r>
        <w:rPr>
          <w:rFonts w:eastAsia="Times New Roman"/>
          <w:sz w:val="32"/>
          <w:szCs w:val="32"/>
        </w:rPr>
        <w:t xml:space="preserve">Being labelled as a troublemaker at work because you (as a steward) fight for members.  Possible solution:  </w:t>
      </w:r>
      <w:r>
        <w:rPr>
          <w:rFonts w:eastAsia="Times New Roman"/>
          <w:sz w:val="32"/>
          <w:szCs w:val="32"/>
          <w:u w:val="single"/>
        </w:rPr>
        <w:t>Get more help from MAPE, EBA needs to be present with steward so administration sees they are supported by MAPE.</w:t>
      </w:r>
    </w:p>
    <w:p w14:paraId="2C9F3A9C" w14:textId="77777777" w:rsidR="00EB6CC1" w:rsidRDefault="00EB6CC1" w:rsidP="00EB6CC1">
      <w:pPr>
        <w:pStyle w:val="xxmsolistparagraph"/>
        <w:numPr>
          <w:ilvl w:val="0"/>
          <w:numId w:val="15"/>
        </w:numPr>
        <w:spacing w:before="0" w:beforeAutospacing="0" w:after="160" w:afterAutospacing="0" w:line="252" w:lineRule="auto"/>
        <w:rPr>
          <w:rFonts w:eastAsia="Times New Roman"/>
        </w:rPr>
      </w:pPr>
      <w:r>
        <w:rPr>
          <w:rFonts w:eastAsia="Times New Roman"/>
          <w:sz w:val="32"/>
          <w:szCs w:val="32"/>
        </w:rPr>
        <w:t xml:space="preserve">Lack of consistent back up when EBA is gone.  Possible solution:  </w:t>
      </w:r>
      <w:r>
        <w:rPr>
          <w:rFonts w:eastAsia="Times New Roman"/>
          <w:sz w:val="32"/>
          <w:szCs w:val="32"/>
          <w:u w:val="single"/>
        </w:rPr>
        <w:t>Better communication from MAPE about who to reach out to.  Required out of office messages stating which STAFF to reach out to.  ‘BA of the Day’ could cover absence.</w:t>
      </w:r>
    </w:p>
    <w:p w14:paraId="739841A5" w14:textId="77777777" w:rsidR="00EB6CC1" w:rsidRDefault="00EB6CC1" w:rsidP="00EB6CC1">
      <w:pPr>
        <w:pStyle w:val="xxmsolistparagraph"/>
        <w:numPr>
          <w:ilvl w:val="0"/>
          <w:numId w:val="15"/>
        </w:numPr>
        <w:spacing w:before="0" w:beforeAutospacing="0" w:after="160" w:afterAutospacing="0" w:line="252" w:lineRule="auto"/>
        <w:rPr>
          <w:rFonts w:eastAsia="Times New Roman"/>
        </w:rPr>
      </w:pPr>
      <w:r>
        <w:rPr>
          <w:rFonts w:eastAsia="Times New Roman"/>
          <w:sz w:val="32"/>
          <w:szCs w:val="32"/>
        </w:rPr>
        <w:t xml:space="preserve">General lack of communication from MAPE on steward questions.  Possible solution:  </w:t>
      </w:r>
      <w:r>
        <w:rPr>
          <w:rFonts w:eastAsia="Times New Roman"/>
          <w:sz w:val="32"/>
          <w:szCs w:val="32"/>
          <w:u w:val="single"/>
        </w:rPr>
        <w:t>More responsive communication. ‘BA of the Day’ at MAPE central answering questions as they come up over the phone.</w:t>
      </w:r>
    </w:p>
    <w:p w14:paraId="331B4204" w14:textId="77777777" w:rsidR="00EB6CC1" w:rsidRDefault="00EB6CC1" w:rsidP="00EB6CC1">
      <w:pPr>
        <w:pStyle w:val="xxmsolistparagraph"/>
        <w:numPr>
          <w:ilvl w:val="0"/>
          <w:numId w:val="15"/>
        </w:numPr>
        <w:spacing w:before="0" w:beforeAutospacing="0" w:after="160" w:afterAutospacing="0" w:line="252" w:lineRule="auto"/>
        <w:rPr>
          <w:rFonts w:eastAsia="Times New Roman"/>
        </w:rPr>
      </w:pPr>
      <w:r>
        <w:rPr>
          <w:rFonts w:eastAsia="Times New Roman"/>
          <w:sz w:val="32"/>
          <w:szCs w:val="32"/>
        </w:rPr>
        <w:t xml:space="preserve">Stewards lack of expertise and authority to address major issues.  Possible solution:  </w:t>
      </w:r>
      <w:r>
        <w:rPr>
          <w:rFonts w:eastAsia="Times New Roman"/>
          <w:sz w:val="32"/>
          <w:szCs w:val="32"/>
          <w:u w:val="single"/>
        </w:rPr>
        <w:t>More support from EBA and OBAs to address policies throughout the state (FMLA, FLSA, ADA, Respectful Workplace).</w:t>
      </w:r>
    </w:p>
    <w:p w14:paraId="37C05CA9" w14:textId="77777777" w:rsidR="00EB6CC1" w:rsidRDefault="00EB6CC1" w:rsidP="00EB6CC1">
      <w:pPr>
        <w:pStyle w:val="xxmsolistparagraph"/>
        <w:numPr>
          <w:ilvl w:val="0"/>
          <w:numId w:val="15"/>
        </w:numPr>
        <w:spacing w:before="0" w:beforeAutospacing="0" w:after="160" w:afterAutospacing="0" w:line="252" w:lineRule="auto"/>
        <w:rPr>
          <w:rFonts w:eastAsia="Times New Roman"/>
        </w:rPr>
      </w:pPr>
      <w:r>
        <w:rPr>
          <w:rFonts w:eastAsia="Times New Roman"/>
          <w:sz w:val="32"/>
          <w:szCs w:val="32"/>
        </w:rPr>
        <w:t xml:space="preserve">Stewards feel like they are the employers and staff are the employees.  We should have a stronger say on the internal structure of MAPE.  Possible solution:  </w:t>
      </w:r>
      <w:r>
        <w:rPr>
          <w:rFonts w:eastAsia="Times New Roman"/>
          <w:sz w:val="32"/>
          <w:szCs w:val="32"/>
          <w:u w:val="single"/>
        </w:rPr>
        <w:t>Involve more stewards in decisions about their work, don’t rely on the BOD as heavily in these situations.</w:t>
      </w:r>
    </w:p>
    <w:p w14:paraId="69AF84A0" w14:textId="77777777" w:rsidR="00EB6CC1" w:rsidRDefault="00EB6CC1" w:rsidP="00EB6CC1">
      <w:pPr>
        <w:pStyle w:val="xxmsolistparagraph"/>
        <w:spacing w:before="0" w:beforeAutospacing="0" w:after="160" w:afterAutospacing="0" w:line="252" w:lineRule="auto"/>
        <w:rPr>
          <w:rFonts w:eastAsia="Times New Roman"/>
          <w:sz w:val="32"/>
          <w:szCs w:val="32"/>
          <w:u w:val="single"/>
        </w:rPr>
      </w:pPr>
    </w:p>
    <w:p w14:paraId="0D7FE809" w14:textId="77777777" w:rsidR="00EB6CC1" w:rsidRDefault="00EB6CC1" w:rsidP="00EB6CC1">
      <w:pPr>
        <w:pStyle w:val="xxmsolistparagraph"/>
        <w:spacing w:before="0" w:beforeAutospacing="0" w:after="160" w:afterAutospacing="0" w:line="252" w:lineRule="auto"/>
        <w:rPr>
          <w:rFonts w:eastAsia="Times New Roman"/>
          <w:sz w:val="32"/>
          <w:szCs w:val="32"/>
        </w:rPr>
      </w:pPr>
      <w:r>
        <w:rPr>
          <w:rFonts w:eastAsia="Times New Roman"/>
          <w:sz w:val="32"/>
          <w:szCs w:val="32"/>
          <w:u w:val="single"/>
        </w:rPr>
        <w:t>Suggestion</w:t>
      </w:r>
      <w:r>
        <w:rPr>
          <w:rFonts w:eastAsia="Times New Roman"/>
          <w:sz w:val="32"/>
          <w:szCs w:val="32"/>
        </w:rPr>
        <w:t xml:space="preserve">: (Not necessarily related to steward </w:t>
      </w:r>
      <w:proofErr w:type="gramStart"/>
      <w:r>
        <w:rPr>
          <w:rFonts w:eastAsia="Times New Roman"/>
          <w:sz w:val="32"/>
          <w:szCs w:val="32"/>
        </w:rPr>
        <w:t>concerns)  Look</w:t>
      </w:r>
      <w:proofErr w:type="gramEnd"/>
      <w:r>
        <w:rPr>
          <w:rFonts w:eastAsia="Times New Roman"/>
          <w:sz w:val="32"/>
          <w:szCs w:val="32"/>
        </w:rPr>
        <w:t xml:space="preserve"> at hiring EBA’s from our current stewards, we have had some success with that in the past.</w:t>
      </w:r>
    </w:p>
    <w:p w14:paraId="7EF5690C" w14:textId="77777777" w:rsidR="00EB6CC1" w:rsidRDefault="00EB6CC1" w:rsidP="00EB6CC1">
      <w:pPr>
        <w:pStyle w:val="xxmsolistparagraph"/>
        <w:spacing w:before="0" w:beforeAutospacing="0" w:after="160" w:afterAutospacing="0" w:line="252" w:lineRule="auto"/>
        <w:rPr>
          <w:rFonts w:eastAsia="Times New Roman"/>
          <w:sz w:val="32"/>
          <w:szCs w:val="32"/>
          <w:u w:val="single"/>
        </w:rPr>
      </w:pPr>
    </w:p>
    <w:p w14:paraId="27CBF203" w14:textId="77777777" w:rsidR="00EB6CC1" w:rsidRDefault="00EB6CC1" w:rsidP="00EB6CC1">
      <w:pPr>
        <w:pStyle w:val="xxmsolistparagraph"/>
        <w:spacing w:before="0" w:beforeAutospacing="0" w:after="160" w:afterAutospacing="0" w:line="252" w:lineRule="auto"/>
        <w:rPr>
          <w:rFonts w:eastAsia="Times New Roman"/>
          <w:b/>
          <w:bCs/>
        </w:rPr>
      </w:pPr>
      <w:r>
        <w:rPr>
          <w:rFonts w:eastAsia="Times New Roman"/>
          <w:b/>
          <w:bCs/>
          <w:sz w:val="32"/>
          <w:szCs w:val="32"/>
        </w:rPr>
        <w:t>**This document originally had regions listed that were experiencing the concern.  The regions have been removed at the suggestion of stewards who feel they could be targeted due to speaking out**</w:t>
      </w:r>
    </w:p>
    <w:p w14:paraId="527C6298" w14:textId="77777777" w:rsidR="00EB6CC1" w:rsidRPr="001D41D8" w:rsidRDefault="00EB6CC1" w:rsidP="00253C76">
      <w:pPr>
        <w:spacing w:after="0" w:line="240" w:lineRule="auto"/>
        <w:rPr>
          <w:rFonts w:ascii="Georgia" w:eastAsia="Times New Roman" w:hAnsi="Georgia" w:cs="Tahoma"/>
          <w:b/>
          <w:color w:val="000000"/>
          <w:sz w:val="24"/>
          <w:szCs w:val="24"/>
        </w:rPr>
      </w:pPr>
    </w:p>
    <w:sectPr w:rsidR="00EB6CC1" w:rsidRPr="001D41D8" w:rsidSect="00967AEE">
      <w:footerReference w:type="default" r:id="rId9"/>
      <w:pgSz w:w="12240" w:h="15840"/>
      <w:pgMar w:top="360" w:right="630" w:bottom="450" w:left="90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9ECD" w14:textId="77777777" w:rsidR="00A86F9D" w:rsidRDefault="00A86F9D" w:rsidP="00DE23E0">
      <w:pPr>
        <w:spacing w:after="0" w:line="240" w:lineRule="auto"/>
      </w:pPr>
      <w:r>
        <w:separator/>
      </w:r>
    </w:p>
  </w:endnote>
  <w:endnote w:type="continuationSeparator" w:id="0">
    <w:p w14:paraId="1AB3CDE8" w14:textId="77777777" w:rsidR="00A86F9D" w:rsidRDefault="00A86F9D" w:rsidP="00DE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14:paraId="2BF763FA" w14:textId="4B7A0E45" w:rsidR="00282FA5" w:rsidRPr="00C33272" w:rsidRDefault="00282FA5">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sidR="00C747E0">
              <w:rPr>
                <w:rFonts w:ascii="Montserrat" w:hAnsi="Montserrat"/>
                <w:b/>
                <w:bCs/>
                <w:noProof/>
                <w:sz w:val="16"/>
                <w:szCs w:val="16"/>
              </w:rPr>
              <w:t>2</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sidR="00C747E0">
              <w:rPr>
                <w:rFonts w:ascii="Montserrat" w:hAnsi="Montserrat"/>
                <w:b/>
                <w:bCs/>
                <w:noProof/>
                <w:sz w:val="16"/>
                <w:szCs w:val="16"/>
              </w:rPr>
              <w:t>2</w:t>
            </w:r>
            <w:r w:rsidRPr="00C33272">
              <w:rPr>
                <w:rFonts w:ascii="Montserrat" w:hAnsi="Montserrat"/>
                <w:b/>
                <w:bCs/>
                <w:sz w:val="16"/>
                <w:szCs w:val="16"/>
              </w:rPr>
              <w:fldChar w:fldCharType="end"/>
            </w:r>
          </w:p>
        </w:sdtContent>
      </w:sdt>
    </w:sdtContent>
  </w:sdt>
  <w:p w14:paraId="4CC33A79" w14:textId="77777777" w:rsidR="00DE23E0" w:rsidRDefault="00DE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16205" w14:textId="77777777" w:rsidR="00A86F9D" w:rsidRDefault="00A86F9D" w:rsidP="00DE23E0">
      <w:pPr>
        <w:spacing w:after="0" w:line="240" w:lineRule="auto"/>
      </w:pPr>
      <w:r>
        <w:separator/>
      </w:r>
    </w:p>
  </w:footnote>
  <w:footnote w:type="continuationSeparator" w:id="0">
    <w:p w14:paraId="6297995C" w14:textId="77777777" w:rsidR="00A86F9D" w:rsidRDefault="00A86F9D" w:rsidP="00DE2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EA0"/>
    <w:multiLevelType w:val="hybridMultilevel"/>
    <w:tmpl w:val="149E6796"/>
    <w:lvl w:ilvl="0" w:tplc="416ADD36">
      <w:start w:val="2020"/>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00241"/>
    <w:multiLevelType w:val="hybridMultilevel"/>
    <w:tmpl w:val="2F82F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894A20"/>
    <w:multiLevelType w:val="hybridMultilevel"/>
    <w:tmpl w:val="191EEA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17C1C"/>
    <w:multiLevelType w:val="multilevel"/>
    <w:tmpl w:val="4828A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193CFE"/>
    <w:multiLevelType w:val="multilevel"/>
    <w:tmpl w:val="583666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6B75D1"/>
    <w:multiLevelType w:val="hybridMultilevel"/>
    <w:tmpl w:val="64B60E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5D94A13"/>
    <w:multiLevelType w:val="hybridMultilevel"/>
    <w:tmpl w:val="5C382D02"/>
    <w:lvl w:ilvl="0" w:tplc="F6C232FC">
      <w:start w:val="11"/>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A26CA"/>
    <w:multiLevelType w:val="hybridMultilevel"/>
    <w:tmpl w:val="3994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EC34ED"/>
    <w:multiLevelType w:val="hybridMultilevel"/>
    <w:tmpl w:val="97CE5740"/>
    <w:lvl w:ilvl="0" w:tplc="98800BC2">
      <w:numFmt w:val="bullet"/>
      <w:lvlText w:val="-"/>
      <w:lvlJc w:val="left"/>
      <w:pPr>
        <w:ind w:left="1080" w:hanging="360"/>
      </w:pPr>
      <w:rPr>
        <w:rFonts w:ascii="Georgia" w:eastAsiaTheme="minorHAnsi"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D42399"/>
    <w:multiLevelType w:val="hybridMultilevel"/>
    <w:tmpl w:val="549C7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7B23E5"/>
    <w:multiLevelType w:val="hybridMultilevel"/>
    <w:tmpl w:val="94786A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355A80"/>
    <w:multiLevelType w:val="hybridMultilevel"/>
    <w:tmpl w:val="3D2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33C04"/>
    <w:multiLevelType w:val="hybridMultilevel"/>
    <w:tmpl w:val="9C32C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8"/>
  </w:num>
  <w:num w:numId="6">
    <w:abstractNumId w:val="13"/>
  </w:num>
  <w:num w:numId="7">
    <w:abstractNumId w:val="14"/>
  </w:num>
  <w:num w:numId="8">
    <w:abstractNumId w:val="6"/>
  </w:num>
  <w:num w:numId="9">
    <w:abstractNumId w:val="2"/>
  </w:num>
  <w:num w:numId="10">
    <w:abstractNumId w:val="0"/>
  </w:num>
  <w:num w:numId="11">
    <w:abstractNumId w:val="12"/>
  </w:num>
  <w:num w:numId="12">
    <w:abstractNumId w:val="7"/>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19"/>
    <w:rsid w:val="00016BE1"/>
    <w:rsid w:val="00037110"/>
    <w:rsid w:val="00063021"/>
    <w:rsid w:val="00067F1F"/>
    <w:rsid w:val="00081B7E"/>
    <w:rsid w:val="00090BD5"/>
    <w:rsid w:val="00091FF9"/>
    <w:rsid w:val="000A6A34"/>
    <w:rsid w:val="000B6C49"/>
    <w:rsid w:val="000C041B"/>
    <w:rsid w:val="000C4A3B"/>
    <w:rsid w:val="000D0DD7"/>
    <w:rsid w:val="000F2A07"/>
    <w:rsid w:val="000F393D"/>
    <w:rsid w:val="000F4FA3"/>
    <w:rsid w:val="000F6E84"/>
    <w:rsid w:val="0010470D"/>
    <w:rsid w:val="00105DE3"/>
    <w:rsid w:val="001069E0"/>
    <w:rsid w:val="0011238F"/>
    <w:rsid w:val="00140283"/>
    <w:rsid w:val="001474E2"/>
    <w:rsid w:val="0015155C"/>
    <w:rsid w:val="00152273"/>
    <w:rsid w:val="00163F08"/>
    <w:rsid w:val="00164240"/>
    <w:rsid w:val="00165A9B"/>
    <w:rsid w:val="00170F7D"/>
    <w:rsid w:val="00183C52"/>
    <w:rsid w:val="0019271C"/>
    <w:rsid w:val="001A0014"/>
    <w:rsid w:val="001B6936"/>
    <w:rsid w:val="001C4FC6"/>
    <w:rsid w:val="001C58F2"/>
    <w:rsid w:val="001D411C"/>
    <w:rsid w:val="001D41D8"/>
    <w:rsid w:val="001E5395"/>
    <w:rsid w:val="001E774B"/>
    <w:rsid w:val="001F144F"/>
    <w:rsid w:val="001F17E7"/>
    <w:rsid w:val="001F3A82"/>
    <w:rsid w:val="0020732B"/>
    <w:rsid w:val="00207B75"/>
    <w:rsid w:val="00222A2B"/>
    <w:rsid w:val="00244D33"/>
    <w:rsid w:val="00253C76"/>
    <w:rsid w:val="002618DD"/>
    <w:rsid w:val="00262033"/>
    <w:rsid w:val="002656A7"/>
    <w:rsid w:val="00267209"/>
    <w:rsid w:val="00267828"/>
    <w:rsid w:val="00272BE4"/>
    <w:rsid w:val="00280E94"/>
    <w:rsid w:val="00282FA5"/>
    <w:rsid w:val="002929D0"/>
    <w:rsid w:val="002A129B"/>
    <w:rsid w:val="002A36EA"/>
    <w:rsid w:val="002A61D5"/>
    <w:rsid w:val="002A684D"/>
    <w:rsid w:val="002A731C"/>
    <w:rsid w:val="002B12F8"/>
    <w:rsid w:val="002B1D4B"/>
    <w:rsid w:val="002B49B1"/>
    <w:rsid w:val="002B5DFF"/>
    <w:rsid w:val="002B724D"/>
    <w:rsid w:val="002C06A9"/>
    <w:rsid w:val="002C7A1F"/>
    <w:rsid w:val="002D0377"/>
    <w:rsid w:val="002D045E"/>
    <w:rsid w:val="002F620E"/>
    <w:rsid w:val="00300AFF"/>
    <w:rsid w:val="00301F58"/>
    <w:rsid w:val="00306A0C"/>
    <w:rsid w:val="003151E0"/>
    <w:rsid w:val="00315970"/>
    <w:rsid w:val="0031725B"/>
    <w:rsid w:val="003204AC"/>
    <w:rsid w:val="003479F8"/>
    <w:rsid w:val="003512C3"/>
    <w:rsid w:val="00352262"/>
    <w:rsid w:val="00352817"/>
    <w:rsid w:val="00352965"/>
    <w:rsid w:val="00374CB5"/>
    <w:rsid w:val="00380300"/>
    <w:rsid w:val="003830F1"/>
    <w:rsid w:val="00384EED"/>
    <w:rsid w:val="00397250"/>
    <w:rsid w:val="003A0F1B"/>
    <w:rsid w:val="003A2F0B"/>
    <w:rsid w:val="003B5AB8"/>
    <w:rsid w:val="003C1C05"/>
    <w:rsid w:val="003C1FC7"/>
    <w:rsid w:val="003C69FA"/>
    <w:rsid w:val="003C70A6"/>
    <w:rsid w:val="003D6415"/>
    <w:rsid w:val="003E1A73"/>
    <w:rsid w:val="003E68FD"/>
    <w:rsid w:val="003E6950"/>
    <w:rsid w:val="003F577C"/>
    <w:rsid w:val="003F77FD"/>
    <w:rsid w:val="004016E2"/>
    <w:rsid w:val="00421B48"/>
    <w:rsid w:val="004228D8"/>
    <w:rsid w:val="0042317C"/>
    <w:rsid w:val="00423CC3"/>
    <w:rsid w:val="00426268"/>
    <w:rsid w:val="00427EDD"/>
    <w:rsid w:val="00433BB4"/>
    <w:rsid w:val="00444472"/>
    <w:rsid w:val="00444C02"/>
    <w:rsid w:val="00450689"/>
    <w:rsid w:val="00457F38"/>
    <w:rsid w:val="00477FB5"/>
    <w:rsid w:val="0048013B"/>
    <w:rsid w:val="00481743"/>
    <w:rsid w:val="00485D97"/>
    <w:rsid w:val="00486F82"/>
    <w:rsid w:val="00493F10"/>
    <w:rsid w:val="004949A7"/>
    <w:rsid w:val="00494D54"/>
    <w:rsid w:val="00497DF4"/>
    <w:rsid w:val="00497FDF"/>
    <w:rsid w:val="004B2338"/>
    <w:rsid w:val="004C54BC"/>
    <w:rsid w:val="004D65BA"/>
    <w:rsid w:val="004D7F80"/>
    <w:rsid w:val="004E1A24"/>
    <w:rsid w:val="004E22D5"/>
    <w:rsid w:val="004E532A"/>
    <w:rsid w:val="004E5971"/>
    <w:rsid w:val="004E71B4"/>
    <w:rsid w:val="004F2A50"/>
    <w:rsid w:val="004F5826"/>
    <w:rsid w:val="004F7457"/>
    <w:rsid w:val="00502923"/>
    <w:rsid w:val="00503A46"/>
    <w:rsid w:val="00515677"/>
    <w:rsid w:val="00520D3C"/>
    <w:rsid w:val="00523767"/>
    <w:rsid w:val="00530DE6"/>
    <w:rsid w:val="00531AF8"/>
    <w:rsid w:val="00534691"/>
    <w:rsid w:val="00552E61"/>
    <w:rsid w:val="00554943"/>
    <w:rsid w:val="00554A67"/>
    <w:rsid w:val="00555550"/>
    <w:rsid w:val="00557642"/>
    <w:rsid w:val="00564BC7"/>
    <w:rsid w:val="00564CEE"/>
    <w:rsid w:val="00566FC4"/>
    <w:rsid w:val="00571BDC"/>
    <w:rsid w:val="00584734"/>
    <w:rsid w:val="00590742"/>
    <w:rsid w:val="00593FDF"/>
    <w:rsid w:val="00595FB0"/>
    <w:rsid w:val="005960EB"/>
    <w:rsid w:val="00597C48"/>
    <w:rsid w:val="005A0226"/>
    <w:rsid w:val="005A565D"/>
    <w:rsid w:val="005B513A"/>
    <w:rsid w:val="005B7C5C"/>
    <w:rsid w:val="005C4E8F"/>
    <w:rsid w:val="005D099C"/>
    <w:rsid w:val="005D445D"/>
    <w:rsid w:val="005D7B34"/>
    <w:rsid w:val="005E5010"/>
    <w:rsid w:val="005E5B30"/>
    <w:rsid w:val="005E72E9"/>
    <w:rsid w:val="005F1402"/>
    <w:rsid w:val="00602616"/>
    <w:rsid w:val="00603745"/>
    <w:rsid w:val="006108A9"/>
    <w:rsid w:val="006222DF"/>
    <w:rsid w:val="00632783"/>
    <w:rsid w:val="00634A0B"/>
    <w:rsid w:val="006376E7"/>
    <w:rsid w:val="006435D0"/>
    <w:rsid w:val="00645B3C"/>
    <w:rsid w:val="006542E9"/>
    <w:rsid w:val="00654E22"/>
    <w:rsid w:val="006617F3"/>
    <w:rsid w:val="00664C1E"/>
    <w:rsid w:val="00667BD5"/>
    <w:rsid w:val="006735CD"/>
    <w:rsid w:val="00675DB3"/>
    <w:rsid w:val="006870BC"/>
    <w:rsid w:val="00687F7C"/>
    <w:rsid w:val="006932B2"/>
    <w:rsid w:val="006B0460"/>
    <w:rsid w:val="006B0A4F"/>
    <w:rsid w:val="006B6EC5"/>
    <w:rsid w:val="006B7AF4"/>
    <w:rsid w:val="006C6AE7"/>
    <w:rsid w:val="006D299A"/>
    <w:rsid w:val="006D6C4E"/>
    <w:rsid w:val="006D6EEB"/>
    <w:rsid w:val="006E22F9"/>
    <w:rsid w:val="006E442A"/>
    <w:rsid w:val="00702C54"/>
    <w:rsid w:val="00704C34"/>
    <w:rsid w:val="007070D9"/>
    <w:rsid w:val="007243F7"/>
    <w:rsid w:val="007247A8"/>
    <w:rsid w:val="007254DF"/>
    <w:rsid w:val="00735140"/>
    <w:rsid w:val="00740E64"/>
    <w:rsid w:val="00741243"/>
    <w:rsid w:val="00756E44"/>
    <w:rsid w:val="00760C1E"/>
    <w:rsid w:val="00761093"/>
    <w:rsid w:val="00765DE7"/>
    <w:rsid w:val="00766EB8"/>
    <w:rsid w:val="00777076"/>
    <w:rsid w:val="00781833"/>
    <w:rsid w:val="0078203C"/>
    <w:rsid w:val="007925CD"/>
    <w:rsid w:val="007A3E1E"/>
    <w:rsid w:val="007B0EDA"/>
    <w:rsid w:val="007B135C"/>
    <w:rsid w:val="007B204F"/>
    <w:rsid w:val="007B500F"/>
    <w:rsid w:val="007C1BF3"/>
    <w:rsid w:val="007C3CE2"/>
    <w:rsid w:val="007C3EA1"/>
    <w:rsid w:val="007E73E0"/>
    <w:rsid w:val="007E761F"/>
    <w:rsid w:val="007F1097"/>
    <w:rsid w:val="007F277E"/>
    <w:rsid w:val="007F5C9D"/>
    <w:rsid w:val="00804325"/>
    <w:rsid w:val="0080485A"/>
    <w:rsid w:val="008055A2"/>
    <w:rsid w:val="008064A0"/>
    <w:rsid w:val="00807B4D"/>
    <w:rsid w:val="00817C19"/>
    <w:rsid w:val="0082145E"/>
    <w:rsid w:val="00822873"/>
    <w:rsid w:val="008254E0"/>
    <w:rsid w:val="0083489B"/>
    <w:rsid w:val="008355A8"/>
    <w:rsid w:val="00836F8E"/>
    <w:rsid w:val="008442FA"/>
    <w:rsid w:val="00844F0D"/>
    <w:rsid w:val="008525FD"/>
    <w:rsid w:val="00863D1E"/>
    <w:rsid w:val="00872416"/>
    <w:rsid w:val="0087646E"/>
    <w:rsid w:val="00884C3C"/>
    <w:rsid w:val="00885766"/>
    <w:rsid w:val="008868AF"/>
    <w:rsid w:val="00894708"/>
    <w:rsid w:val="008A08C2"/>
    <w:rsid w:val="008A29F9"/>
    <w:rsid w:val="008A3CE3"/>
    <w:rsid w:val="008B3AB3"/>
    <w:rsid w:val="008B6231"/>
    <w:rsid w:val="008B6EA2"/>
    <w:rsid w:val="008C1972"/>
    <w:rsid w:val="008C3CBB"/>
    <w:rsid w:val="008C56A6"/>
    <w:rsid w:val="008D3BE7"/>
    <w:rsid w:val="008F2B39"/>
    <w:rsid w:val="008F4DC1"/>
    <w:rsid w:val="00912706"/>
    <w:rsid w:val="00922493"/>
    <w:rsid w:val="00923E77"/>
    <w:rsid w:val="00924000"/>
    <w:rsid w:val="00927857"/>
    <w:rsid w:val="00927E9F"/>
    <w:rsid w:val="00933B13"/>
    <w:rsid w:val="00933DF1"/>
    <w:rsid w:val="00937F50"/>
    <w:rsid w:val="00944D80"/>
    <w:rsid w:val="00946024"/>
    <w:rsid w:val="00946FE0"/>
    <w:rsid w:val="0095050B"/>
    <w:rsid w:val="00950A67"/>
    <w:rsid w:val="0095599F"/>
    <w:rsid w:val="009607DC"/>
    <w:rsid w:val="00971C51"/>
    <w:rsid w:val="009745B3"/>
    <w:rsid w:val="009876A1"/>
    <w:rsid w:val="00997BB3"/>
    <w:rsid w:val="009A148E"/>
    <w:rsid w:val="009B292C"/>
    <w:rsid w:val="009B58A0"/>
    <w:rsid w:val="009C00EB"/>
    <w:rsid w:val="009E3120"/>
    <w:rsid w:val="009F0CEB"/>
    <w:rsid w:val="009F6260"/>
    <w:rsid w:val="00A02195"/>
    <w:rsid w:val="00A02D31"/>
    <w:rsid w:val="00A04138"/>
    <w:rsid w:val="00A07AE9"/>
    <w:rsid w:val="00A14936"/>
    <w:rsid w:val="00A2695A"/>
    <w:rsid w:val="00A2769A"/>
    <w:rsid w:val="00A33E90"/>
    <w:rsid w:val="00A356E5"/>
    <w:rsid w:val="00A37A59"/>
    <w:rsid w:val="00A43DD4"/>
    <w:rsid w:val="00A5196C"/>
    <w:rsid w:val="00A5630B"/>
    <w:rsid w:val="00A65D5B"/>
    <w:rsid w:val="00A66C52"/>
    <w:rsid w:val="00A72F63"/>
    <w:rsid w:val="00A7323D"/>
    <w:rsid w:val="00A73ABF"/>
    <w:rsid w:val="00A73F6C"/>
    <w:rsid w:val="00A807E5"/>
    <w:rsid w:val="00A837C9"/>
    <w:rsid w:val="00A83A34"/>
    <w:rsid w:val="00A86E90"/>
    <w:rsid w:val="00A86F9D"/>
    <w:rsid w:val="00AB5F78"/>
    <w:rsid w:val="00AB6342"/>
    <w:rsid w:val="00AB72CF"/>
    <w:rsid w:val="00AC1E36"/>
    <w:rsid w:val="00AC284E"/>
    <w:rsid w:val="00AD15E8"/>
    <w:rsid w:val="00AD5C7D"/>
    <w:rsid w:val="00AE6398"/>
    <w:rsid w:val="00AF649C"/>
    <w:rsid w:val="00B10203"/>
    <w:rsid w:val="00B141C4"/>
    <w:rsid w:val="00B20BF9"/>
    <w:rsid w:val="00B330C5"/>
    <w:rsid w:val="00B34172"/>
    <w:rsid w:val="00B341AD"/>
    <w:rsid w:val="00B344E0"/>
    <w:rsid w:val="00B43F06"/>
    <w:rsid w:val="00B45F93"/>
    <w:rsid w:val="00B62345"/>
    <w:rsid w:val="00B65C14"/>
    <w:rsid w:val="00B71135"/>
    <w:rsid w:val="00B738E0"/>
    <w:rsid w:val="00B83DB4"/>
    <w:rsid w:val="00B866E6"/>
    <w:rsid w:val="00B93174"/>
    <w:rsid w:val="00B936C2"/>
    <w:rsid w:val="00B95AAE"/>
    <w:rsid w:val="00B96656"/>
    <w:rsid w:val="00B9720F"/>
    <w:rsid w:val="00B977F4"/>
    <w:rsid w:val="00BA4C43"/>
    <w:rsid w:val="00BA5C51"/>
    <w:rsid w:val="00BA61C0"/>
    <w:rsid w:val="00BA6623"/>
    <w:rsid w:val="00BC34AC"/>
    <w:rsid w:val="00BD46F8"/>
    <w:rsid w:val="00BD4B2F"/>
    <w:rsid w:val="00BE3FF4"/>
    <w:rsid w:val="00BF0562"/>
    <w:rsid w:val="00BF7CBC"/>
    <w:rsid w:val="00C0584B"/>
    <w:rsid w:val="00C06DC7"/>
    <w:rsid w:val="00C10C7A"/>
    <w:rsid w:val="00C14B4F"/>
    <w:rsid w:val="00C20499"/>
    <w:rsid w:val="00C21312"/>
    <w:rsid w:val="00C2717D"/>
    <w:rsid w:val="00C27550"/>
    <w:rsid w:val="00C33272"/>
    <w:rsid w:val="00C374FA"/>
    <w:rsid w:val="00C40428"/>
    <w:rsid w:val="00C41FB1"/>
    <w:rsid w:val="00C5266E"/>
    <w:rsid w:val="00C55DA6"/>
    <w:rsid w:val="00C61EFE"/>
    <w:rsid w:val="00C63AAE"/>
    <w:rsid w:val="00C63BC9"/>
    <w:rsid w:val="00C65CDC"/>
    <w:rsid w:val="00C72487"/>
    <w:rsid w:val="00C732D5"/>
    <w:rsid w:val="00C747E0"/>
    <w:rsid w:val="00C75248"/>
    <w:rsid w:val="00C77124"/>
    <w:rsid w:val="00C77916"/>
    <w:rsid w:val="00C83174"/>
    <w:rsid w:val="00C83F01"/>
    <w:rsid w:val="00C908C7"/>
    <w:rsid w:val="00C964B7"/>
    <w:rsid w:val="00CA3A63"/>
    <w:rsid w:val="00CA679E"/>
    <w:rsid w:val="00CA6DF5"/>
    <w:rsid w:val="00CB7338"/>
    <w:rsid w:val="00CC6796"/>
    <w:rsid w:val="00CE3E75"/>
    <w:rsid w:val="00CF4A9D"/>
    <w:rsid w:val="00D03509"/>
    <w:rsid w:val="00D12652"/>
    <w:rsid w:val="00D130C7"/>
    <w:rsid w:val="00D141AB"/>
    <w:rsid w:val="00D17B64"/>
    <w:rsid w:val="00D26373"/>
    <w:rsid w:val="00D33ECD"/>
    <w:rsid w:val="00D41FE9"/>
    <w:rsid w:val="00D441B6"/>
    <w:rsid w:val="00D52F92"/>
    <w:rsid w:val="00D57ED5"/>
    <w:rsid w:val="00D64360"/>
    <w:rsid w:val="00D67BB9"/>
    <w:rsid w:val="00D74079"/>
    <w:rsid w:val="00D8212E"/>
    <w:rsid w:val="00D84583"/>
    <w:rsid w:val="00D940EB"/>
    <w:rsid w:val="00DA50AE"/>
    <w:rsid w:val="00DA725B"/>
    <w:rsid w:val="00DA7DE3"/>
    <w:rsid w:val="00DB11B1"/>
    <w:rsid w:val="00DB701F"/>
    <w:rsid w:val="00DE23E0"/>
    <w:rsid w:val="00DE4372"/>
    <w:rsid w:val="00DE55CD"/>
    <w:rsid w:val="00DE5AD2"/>
    <w:rsid w:val="00DE63E5"/>
    <w:rsid w:val="00DF0253"/>
    <w:rsid w:val="00DF03A0"/>
    <w:rsid w:val="00DF416E"/>
    <w:rsid w:val="00DF5F53"/>
    <w:rsid w:val="00E129E1"/>
    <w:rsid w:val="00E213F1"/>
    <w:rsid w:val="00E27F52"/>
    <w:rsid w:val="00E37C6E"/>
    <w:rsid w:val="00E42561"/>
    <w:rsid w:val="00E4505C"/>
    <w:rsid w:val="00E454D3"/>
    <w:rsid w:val="00E5768A"/>
    <w:rsid w:val="00E6342F"/>
    <w:rsid w:val="00E634E8"/>
    <w:rsid w:val="00E665D6"/>
    <w:rsid w:val="00E66E0D"/>
    <w:rsid w:val="00E82663"/>
    <w:rsid w:val="00E85703"/>
    <w:rsid w:val="00E857F0"/>
    <w:rsid w:val="00E94B34"/>
    <w:rsid w:val="00EA1EFE"/>
    <w:rsid w:val="00EA3FB3"/>
    <w:rsid w:val="00EB6CC1"/>
    <w:rsid w:val="00EB6DDF"/>
    <w:rsid w:val="00EC2B4B"/>
    <w:rsid w:val="00ED1719"/>
    <w:rsid w:val="00ED1893"/>
    <w:rsid w:val="00ED3455"/>
    <w:rsid w:val="00ED61AF"/>
    <w:rsid w:val="00ED7731"/>
    <w:rsid w:val="00EE01E6"/>
    <w:rsid w:val="00EE1A97"/>
    <w:rsid w:val="00EE533C"/>
    <w:rsid w:val="00EE6F65"/>
    <w:rsid w:val="00EE7F37"/>
    <w:rsid w:val="00EF1031"/>
    <w:rsid w:val="00EF79CB"/>
    <w:rsid w:val="00F03EB8"/>
    <w:rsid w:val="00F042D1"/>
    <w:rsid w:val="00F07B5E"/>
    <w:rsid w:val="00F11C5B"/>
    <w:rsid w:val="00F1357B"/>
    <w:rsid w:val="00F15DC7"/>
    <w:rsid w:val="00F31270"/>
    <w:rsid w:val="00F31484"/>
    <w:rsid w:val="00F33CA4"/>
    <w:rsid w:val="00F41965"/>
    <w:rsid w:val="00F50FAA"/>
    <w:rsid w:val="00F578DB"/>
    <w:rsid w:val="00F72375"/>
    <w:rsid w:val="00F74770"/>
    <w:rsid w:val="00F812CF"/>
    <w:rsid w:val="00F84D7F"/>
    <w:rsid w:val="00F90288"/>
    <w:rsid w:val="00F952F9"/>
    <w:rsid w:val="00FA2D03"/>
    <w:rsid w:val="00FB515B"/>
    <w:rsid w:val="00FB6AA9"/>
    <w:rsid w:val="00FB777B"/>
    <w:rsid w:val="00FC1107"/>
    <w:rsid w:val="00FD57AC"/>
    <w:rsid w:val="00FD59D6"/>
    <w:rsid w:val="00FE0299"/>
    <w:rsid w:val="00FE41E1"/>
    <w:rsid w:val="00FF625E"/>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59D98"/>
  <w15:docId w15:val="{49FCAE89-77D2-41D3-A4BE-505F74C2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719"/>
    <w:pPr>
      <w:spacing w:after="0" w:line="240" w:lineRule="auto"/>
    </w:pPr>
  </w:style>
  <w:style w:type="paragraph" w:styleId="BalloonText">
    <w:name w:val="Balloon Text"/>
    <w:basedOn w:val="Normal"/>
    <w:link w:val="BalloonTextChar"/>
    <w:uiPriority w:val="99"/>
    <w:semiHidden/>
    <w:unhideWhenUsed/>
    <w:rsid w:val="00ED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719"/>
    <w:rPr>
      <w:rFonts w:ascii="Tahoma" w:hAnsi="Tahoma" w:cs="Tahoma"/>
      <w:sz w:val="16"/>
      <w:szCs w:val="16"/>
    </w:rPr>
  </w:style>
  <w:style w:type="paragraph" w:styleId="Header">
    <w:name w:val="header"/>
    <w:basedOn w:val="Normal"/>
    <w:link w:val="HeaderChar"/>
    <w:uiPriority w:val="99"/>
    <w:unhideWhenUsed/>
    <w:rsid w:val="00DE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3E0"/>
  </w:style>
  <w:style w:type="paragraph" w:styleId="Footer">
    <w:name w:val="footer"/>
    <w:basedOn w:val="Normal"/>
    <w:link w:val="FooterChar"/>
    <w:uiPriority w:val="99"/>
    <w:unhideWhenUsed/>
    <w:rsid w:val="00DE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3E0"/>
  </w:style>
  <w:style w:type="paragraph" w:styleId="ListParagraph">
    <w:name w:val="List Paragraph"/>
    <w:basedOn w:val="Normal"/>
    <w:uiPriority w:val="34"/>
    <w:qFormat/>
    <w:rsid w:val="00FF625E"/>
    <w:pPr>
      <w:ind w:left="720"/>
      <w:contextualSpacing/>
    </w:pPr>
  </w:style>
  <w:style w:type="character" w:styleId="CommentReference">
    <w:name w:val="annotation reference"/>
    <w:basedOn w:val="DefaultParagraphFont"/>
    <w:uiPriority w:val="99"/>
    <w:semiHidden/>
    <w:unhideWhenUsed/>
    <w:rsid w:val="00A07AE9"/>
    <w:rPr>
      <w:sz w:val="16"/>
      <w:szCs w:val="16"/>
    </w:rPr>
  </w:style>
  <w:style w:type="paragraph" w:styleId="CommentText">
    <w:name w:val="annotation text"/>
    <w:basedOn w:val="Normal"/>
    <w:link w:val="CommentTextChar"/>
    <w:uiPriority w:val="99"/>
    <w:semiHidden/>
    <w:unhideWhenUsed/>
    <w:rsid w:val="00A07AE9"/>
    <w:pPr>
      <w:spacing w:line="240" w:lineRule="auto"/>
    </w:pPr>
    <w:rPr>
      <w:sz w:val="20"/>
      <w:szCs w:val="20"/>
    </w:rPr>
  </w:style>
  <w:style w:type="character" w:customStyle="1" w:styleId="CommentTextChar">
    <w:name w:val="Comment Text Char"/>
    <w:basedOn w:val="DefaultParagraphFont"/>
    <w:link w:val="CommentText"/>
    <w:uiPriority w:val="99"/>
    <w:semiHidden/>
    <w:rsid w:val="00A07AE9"/>
    <w:rPr>
      <w:sz w:val="20"/>
      <w:szCs w:val="20"/>
    </w:rPr>
  </w:style>
  <w:style w:type="paragraph" w:styleId="CommentSubject">
    <w:name w:val="annotation subject"/>
    <w:basedOn w:val="CommentText"/>
    <w:next w:val="CommentText"/>
    <w:link w:val="CommentSubjectChar"/>
    <w:uiPriority w:val="99"/>
    <w:semiHidden/>
    <w:unhideWhenUsed/>
    <w:rsid w:val="00A07AE9"/>
    <w:rPr>
      <w:b/>
      <w:bCs/>
    </w:rPr>
  </w:style>
  <w:style w:type="character" w:customStyle="1" w:styleId="CommentSubjectChar">
    <w:name w:val="Comment Subject Char"/>
    <w:basedOn w:val="CommentTextChar"/>
    <w:link w:val="CommentSubject"/>
    <w:uiPriority w:val="99"/>
    <w:semiHidden/>
    <w:rsid w:val="00A07AE9"/>
    <w:rPr>
      <w:b/>
      <w:bCs/>
      <w:sz w:val="20"/>
      <w:szCs w:val="20"/>
    </w:rPr>
  </w:style>
  <w:style w:type="paragraph" w:customStyle="1" w:styleId="xmsonormal">
    <w:name w:val="x_msonormal"/>
    <w:basedOn w:val="Normal"/>
    <w:rsid w:val="00EB6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EB6CC1"/>
    <w:pPr>
      <w:spacing w:after="0" w:line="240" w:lineRule="auto"/>
    </w:pPr>
    <w:rPr>
      <w:rFonts w:ascii="Calibri" w:hAnsi="Calibri" w:cs="Calibri"/>
    </w:rPr>
  </w:style>
  <w:style w:type="paragraph" w:customStyle="1" w:styleId="xxmsolistparagraph">
    <w:name w:val="x_xmsolistparagraph"/>
    <w:basedOn w:val="Normal"/>
    <w:rsid w:val="00EB6CC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0443">
      <w:bodyDiv w:val="1"/>
      <w:marLeft w:val="0"/>
      <w:marRight w:val="0"/>
      <w:marTop w:val="0"/>
      <w:marBottom w:val="0"/>
      <w:divBdr>
        <w:top w:val="none" w:sz="0" w:space="0" w:color="auto"/>
        <w:left w:val="none" w:sz="0" w:space="0" w:color="auto"/>
        <w:bottom w:val="none" w:sz="0" w:space="0" w:color="auto"/>
        <w:right w:val="none" w:sz="0" w:space="0" w:color="auto"/>
      </w:divBdr>
    </w:div>
    <w:div w:id="405685568">
      <w:bodyDiv w:val="1"/>
      <w:marLeft w:val="0"/>
      <w:marRight w:val="0"/>
      <w:marTop w:val="0"/>
      <w:marBottom w:val="0"/>
      <w:divBdr>
        <w:top w:val="none" w:sz="0" w:space="0" w:color="auto"/>
        <w:left w:val="none" w:sz="0" w:space="0" w:color="auto"/>
        <w:bottom w:val="none" w:sz="0" w:space="0" w:color="auto"/>
        <w:right w:val="none" w:sz="0" w:space="0" w:color="auto"/>
      </w:divBdr>
    </w:div>
    <w:div w:id="657802114">
      <w:bodyDiv w:val="1"/>
      <w:marLeft w:val="0"/>
      <w:marRight w:val="0"/>
      <w:marTop w:val="0"/>
      <w:marBottom w:val="0"/>
      <w:divBdr>
        <w:top w:val="none" w:sz="0" w:space="0" w:color="auto"/>
        <w:left w:val="none" w:sz="0" w:space="0" w:color="auto"/>
        <w:bottom w:val="none" w:sz="0" w:space="0" w:color="auto"/>
        <w:right w:val="none" w:sz="0" w:space="0" w:color="auto"/>
      </w:divBdr>
    </w:div>
    <w:div w:id="961493395">
      <w:bodyDiv w:val="1"/>
      <w:marLeft w:val="0"/>
      <w:marRight w:val="0"/>
      <w:marTop w:val="0"/>
      <w:marBottom w:val="0"/>
      <w:divBdr>
        <w:top w:val="none" w:sz="0" w:space="0" w:color="auto"/>
        <w:left w:val="none" w:sz="0" w:space="0" w:color="auto"/>
        <w:bottom w:val="none" w:sz="0" w:space="0" w:color="auto"/>
        <w:right w:val="none" w:sz="0" w:space="0" w:color="auto"/>
      </w:divBdr>
    </w:div>
    <w:div w:id="1489832672">
      <w:bodyDiv w:val="1"/>
      <w:marLeft w:val="0"/>
      <w:marRight w:val="0"/>
      <w:marTop w:val="0"/>
      <w:marBottom w:val="0"/>
      <w:divBdr>
        <w:top w:val="none" w:sz="0" w:space="0" w:color="auto"/>
        <w:left w:val="none" w:sz="0" w:space="0" w:color="auto"/>
        <w:bottom w:val="none" w:sz="0" w:space="0" w:color="auto"/>
        <w:right w:val="none" w:sz="0" w:space="0" w:color="auto"/>
      </w:divBdr>
    </w:div>
    <w:div w:id="1653942163">
      <w:bodyDiv w:val="1"/>
      <w:marLeft w:val="0"/>
      <w:marRight w:val="0"/>
      <w:marTop w:val="0"/>
      <w:marBottom w:val="0"/>
      <w:divBdr>
        <w:top w:val="none" w:sz="0" w:space="0" w:color="auto"/>
        <w:left w:val="none" w:sz="0" w:space="0" w:color="auto"/>
        <w:bottom w:val="none" w:sz="0" w:space="0" w:color="auto"/>
        <w:right w:val="none" w:sz="0" w:space="0" w:color="auto"/>
      </w:divBdr>
    </w:div>
    <w:div w:id="1955597941">
      <w:bodyDiv w:val="1"/>
      <w:marLeft w:val="0"/>
      <w:marRight w:val="0"/>
      <w:marTop w:val="0"/>
      <w:marBottom w:val="0"/>
      <w:divBdr>
        <w:top w:val="none" w:sz="0" w:space="0" w:color="auto"/>
        <w:left w:val="none" w:sz="0" w:space="0" w:color="auto"/>
        <w:bottom w:val="none" w:sz="0" w:space="0" w:color="auto"/>
        <w:right w:val="none" w:sz="0" w:space="0" w:color="auto"/>
      </w:divBdr>
    </w:div>
    <w:div w:id="20963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96B2-17D1-4688-B58C-D8445901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Sierra Plunkett</dc:creator>
  <cp:lastModifiedBy>Lynn Butcher MAPE</cp:lastModifiedBy>
  <cp:revision>2</cp:revision>
  <cp:lastPrinted>2019-12-18T19:50:00Z</cp:lastPrinted>
  <dcterms:created xsi:type="dcterms:W3CDTF">2020-04-16T11:14:00Z</dcterms:created>
  <dcterms:modified xsi:type="dcterms:W3CDTF">2020-04-16T11:14:00Z</dcterms:modified>
</cp:coreProperties>
</file>